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E3" w:rsidRPr="005A7C85" w:rsidRDefault="00075FE3" w:rsidP="00075FE3">
      <w:pPr>
        <w:widowControl/>
        <w:spacing w:before="120" w:after="120"/>
        <w:jc w:val="center"/>
        <w:rPr>
          <w:rFonts w:ascii="Times New Roman" w:hAnsi="Times New Roman" w:cs="Times New Roman"/>
          <w:b/>
          <w:sz w:val="28"/>
        </w:rPr>
      </w:pPr>
      <w:bookmarkStart w:id="0" w:name="chuong_phuluc_7"/>
      <w:bookmarkStart w:id="1" w:name="_GoBack"/>
      <w:bookmarkEnd w:id="1"/>
      <w:r w:rsidRPr="005A7C85">
        <w:rPr>
          <w:rFonts w:ascii="Times New Roman" w:hAnsi="Times New Roman" w:cs="Times New Roman"/>
          <w:b/>
          <w:sz w:val="28"/>
        </w:rPr>
        <w:t>PHỤ LỤC 2.2</w:t>
      </w:r>
      <w:bookmarkEnd w:id="0"/>
    </w:p>
    <w:p w:rsidR="00075FE3" w:rsidRDefault="00075FE3" w:rsidP="00075FE3">
      <w:pPr>
        <w:widowControl/>
        <w:jc w:val="center"/>
        <w:rPr>
          <w:rFonts w:ascii="Times New Roman" w:hAnsi="Times New Roman" w:cs="Times New Roman"/>
          <w:b/>
          <w:sz w:val="28"/>
          <w:lang w:val="en-US"/>
        </w:rPr>
      </w:pPr>
      <w:bookmarkStart w:id="2" w:name="chuong_phuluc_7_name"/>
      <w:r w:rsidRPr="005A7C85">
        <w:rPr>
          <w:rFonts w:ascii="Times New Roman" w:hAnsi="Times New Roman" w:cs="Times New Roman"/>
          <w:b/>
          <w:sz w:val="28"/>
        </w:rPr>
        <w:t>MẪU TRANG BÌA, TRANG PHỤ BÌA CỦA BÁO CÁO ĐÁNH GIÁ TÁC ĐỘNG MÔI TRƯỜNG</w:t>
      </w:r>
      <w:bookmarkEnd w:id="2"/>
    </w:p>
    <w:p w:rsidR="00075FE3" w:rsidRDefault="00075FE3" w:rsidP="00075FE3">
      <w:pPr>
        <w:widowControl/>
        <w:jc w:val="center"/>
        <w:rPr>
          <w:rFonts w:ascii="Times New Roman" w:hAnsi="Times New Roman" w:cs="Times New Roman"/>
          <w:i/>
          <w:sz w:val="28"/>
          <w:lang w:val="en-US"/>
        </w:rPr>
      </w:pPr>
      <w:r w:rsidRPr="005A7C85">
        <w:rPr>
          <w:rFonts w:ascii="Times New Roman" w:hAnsi="Times New Roman" w:cs="Times New Roman"/>
          <w:b/>
          <w:sz w:val="28"/>
        </w:rPr>
        <w:br/>
      </w:r>
      <w:r w:rsidRPr="005A7C85">
        <w:rPr>
          <w:rFonts w:ascii="Times New Roman" w:hAnsi="Times New Roman" w:cs="Times New Roman"/>
          <w:i/>
          <w:sz w:val="28"/>
        </w:rPr>
        <w:t>(Ban hành kèm theo Thông tư số 27/2015/TT-BTNMT ngày 29 tháng 5 năm 2015 của Bộ trưởng Bộ Tài nguyên và Môi trường về đánh giá môi trường chiến lược, đánh giá tác động môi trường và kế hoạch bảo vệ môi trường)</w:t>
      </w:r>
    </w:p>
    <w:p w:rsidR="00075FE3" w:rsidRPr="005A7C85" w:rsidRDefault="00075FE3" w:rsidP="00075FE3">
      <w:pPr>
        <w:widowControl/>
        <w:jc w:val="center"/>
        <w:rPr>
          <w:rFonts w:ascii="Times New Roman" w:hAnsi="Times New Roman" w:cs="Times New Roman"/>
          <w:i/>
          <w:sz w:val="28"/>
          <w:lang w:val="en-US"/>
        </w:rPr>
      </w:pPr>
    </w:p>
    <w:tbl>
      <w:tblPr>
        <w:tblStyle w:val="TableGrid"/>
        <w:tblW w:w="0" w:type="auto"/>
        <w:tblLook w:val="01E0" w:firstRow="1" w:lastRow="1" w:firstColumn="1" w:lastColumn="1" w:noHBand="0" w:noVBand="0"/>
      </w:tblPr>
      <w:tblGrid>
        <w:gridCol w:w="8856"/>
      </w:tblGrid>
      <w:tr w:rsidR="00075FE3" w:rsidRPr="005A7C85" w:rsidTr="0095612C">
        <w:tc>
          <w:tcPr>
            <w:tcW w:w="8856" w:type="dxa"/>
            <w:tcBorders>
              <w:top w:val="double" w:sz="4" w:space="0" w:color="auto"/>
              <w:left w:val="double" w:sz="4" w:space="0" w:color="auto"/>
              <w:bottom w:val="double" w:sz="4" w:space="0" w:color="auto"/>
              <w:right w:val="double" w:sz="4" w:space="0" w:color="auto"/>
            </w:tcBorders>
          </w:tcPr>
          <w:p w:rsidR="00075FE3" w:rsidRPr="005A7C85" w:rsidRDefault="00075FE3" w:rsidP="0095612C">
            <w:pPr>
              <w:spacing w:before="120"/>
              <w:jc w:val="center"/>
              <w:rPr>
                <w:rFonts w:ascii="Times New Roman" w:hAnsi="Times New Roman"/>
                <w:sz w:val="28"/>
              </w:rPr>
            </w:pPr>
            <w:r w:rsidRPr="005A7C85">
              <w:rPr>
                <w:rFonts w:ascii="Times New Roman" w:hAnsi="Times New Roman"/>
                <w:sz w:val="28"/>
              </w:rPr>
              <w:t>Cơ quan chủ quản/phê duyệt dự án (nếu có)</w:t>
            </w:r>
          </w:p>
          <w:p w:rsidR="00075FE3" w:rsidRPr="005A7C85" w:rsidRDefault="00075FE3" w:rsidP="0095612C">
            <w:pPr>
              <w:spacing w:before="120"/>
              <w:jc w:val="center"/>
              <w:rPr>
                <w:rFonts w:ascii="Times New Roman" w:hAnsi="Times New Roman"/>
                <w:sz w:val="28"/>
              </w:rPr>
            </w:pPr>
            <w:r w:rsidRPr="005A7C85">
              <w:rPr>
                <w:rFonts w:ascii="Times New Roman" w:hAnsi="Times New Roman"/>
                <w:sz w:val="28"/>
              </w:rPr>
              <w:t>(1)</w:t>
            </w:r>
          </w:p>
          <w:p w:rsidR="00075FE3" w:rsidRPr="005A7C85" w:rsidRDefault="00075FE3" w:rsidP="0095612C">
            <w:pPr>
              <w:spacing w:before="120"/>
              <w:jc w:val="center"/>
              <w:rPr>
                <w:rFonts w:ascii="Times New Roman" w:hAnsi="Times New Roman"/>
                <w:sz w:val="28"/>
              </w:rPr>
            </w:pPr>
          </w:p>
          <w:p w:rsidR="00075FE3" w:rsidRPr="005A7C85" w:rsidRDefault="00075FE3" w:rsidP="0095612C">
            <w:pPr>
              <w:spacing w:before="120"/>
              <w:jc w:val="center"/>
              <w:rPr>
                <w:rFonts w:ascii="Times New Roman" w:hAnsi="Times New Roman"/>
                <w:sz w:val="28"/>
              </w:rPr>
            </w:pPr>
          </w:p>
          <w:p w:rsidR="00075FE3" w:rsidRPr="005A7C85" w:rsidRDefault="00075FE3" w:rsidP="0095612C">
            <w:pPr>
              <w:spacing w:before="120"/>
              <w:jc w:val="center"/>
              <w:rPr>
                <w:rFonts w:ascii="Times New Roman" w:hAnsi="Times New Roman"/>
                <w:b/>
                <w:sz w:val="28"/>
                <w:szCs w:val="20"/>
              </w:rPr>
            </w:pPr>
            <w:r w:rsidRPr="005A7C85">
              <w:rPr>
                <w:rFonts w:ascii="Times New Roman" w:hAnsi="Times New Roman"/>
                <w:b/>
                <w:sz w:val="28"/>
                <w:szCs w:val="20"/>
              </w:rPr>
              <w:t>BÁO CÁO</w:t>
            </w:r>
            <w:r w:rsidRPr="005A7C85">
              <w:rPr>
                <w:rFonts w:ascii="Times New Roman" w:hAnsi="Times New Roman"/>
                <w:b/>
                <w:sz w:val="28"/>
                <w:szCs w:val="20"/>
              </w:rPr>
              <w:br/>
              <w:t>ĐÁNH GIÁ TÁC ĐỘNG MÔI TRƯỜNG</w:t>
            </w:r>
          </w:p>
          <w:p w:rsidR="00075FE3" w:rsidRPr="005A7C85" w:rsidRDefault="00075FE3" w:rsidP="0095612C">
            <w:pPr>
              <w:spacing w:before="120"/>
              <w:jc w:val="center"/>
              <w:rPr>
                <w:rFonts w:ascii="Times New Roman" w:hAnsi="Times New Roman"/>
                <w:sz w:val="28"/>
                <w:lang w:val="en-US"/>
              </w:rPr>
            </w:pPr>
            <w:r w:rsidRPr="005A7C85">
              <w:rPr>
                <w:rFonts w:ascii="Times New Roman" w:hAnsi="Times New Roman"/>
                <w:sz w:val="28"/>
              </w:rPr>
              <w:t>của</w:t>
            </w:r>
            <w:r w:rsidRPr="005A7C85">
              <w:rPr>
                <w:rFonts w:ascii="Times New Roman" w:hAnsi="Times New Roman"/>
                <w:sz w:val="28"/>
                <w:lang w:val="en-US"/>
              </w:rPr>
              <w:t xml:space="preserve"> dự án</w:t>
            </w:r>
            <w:r w:rsidRPr="005A7C85">
              <w:rPr>
                <w:rFonts w:ascii="Times New Roman" w:hAnsi="Times New Roman"/>
                <w:sz w:val="28"/>
              </w:rPr>
              <w:t xml:space="preserve"> (2)</w:t>
            </w:r>
          </w:p>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13"/>
            </w:tblGrid>
            <w:tr w:rsidR="00075FE3" w:rsidRPr="005A7C85" w:rsidTr="0095612C">
              <w:tc>
                <w:tcPr>
                  <w:tcW w:w="4312" w:type="dxa"/>
                </w:tcPr>
                <w:p w:rsidR="00075FE3" w:rsidRPr="005A7C85" w:rsidRDefault="00075FE3" w:rsidP="0095612C">
                  <w:pPr>
                    <w:spacing w:before="120"/>
                    <w:jc w:val="center"/>
                    <w:rPr>
                      <w:rFonts w:ascii="Times New Roman" w:hAnsi="Times New Roman"/>
                      <w:sz w:val="28"/>
                      <w:lang w:val="en-US"/>
                    </w:rPr>
                  </w:pPr>
                  <w:r w:rsidRPr="005A7C85">
                    <w:rPr>
                      <w:rFonts w:ascii="Times New Roman" w:hAnsi="Times New Roman"/>
                      <w:sz w:val="28"/>
                      <w:lang w:val="en-US"/>
                    </w:rPr>
                    <w:t>CHỦ DỰ ÁN</w:t>
                  </w:r>
                  <w:r w:rsidRPr="005A7C85">
                    <w:rPr>
                      <w:rFonts w:ascii="Times New Roman" w:hAnsi="Times New Roman"/>
                      <w:sz w:val="28"/>
                    </w:rPr>
                    <w:t xml:space="preserve"> (</w:t>
                  </w:r>
                  <w:r w:rsidRPr="005A7C85">
                    <w:rPr>
                      <w:rFonts w:ascii="Times New Roman" w:hAnsi="Times New Roman"/>
                      <w:sz w:val="28"/>
                      <w:lang w:val="en-US"/>
                    </w:rPr>
                    <w:t>*</w:t>
                  </w:r>
                  <w:r w:rsidRPr="005A7C85">
                    <w:rPr>
                      <w:rFonts w:ascii="Times New Roman" w:hAnsi="Times New Roman"/>
                      <w:sz w:val="28"/>
                    </w:rPr>
                    <w:t>)</w:t>
                  </w:r>
                  <w:r w:rsidRPr="005A7C85">
                    <w:rPr>
                      <w:rFonts w:ascii="Times New Roman" w:hAnsi="Times New Roman"/>
                      <w:sz w:val="28"/>
                      <w:lang w:val="en-US"/>
                    </w:rPr>
                    <w:br/>
                  </w:r>
                  <w:r w:rsidRPr="005A7C85">
                    <w:rPr>
                      <w:rFonts w:ascii="Times New Roman" w:hAnsi="Times New Roman"/>
                      <w:sz w:val="28"/>
                    </w:rPr>
                    <w:t>(ký, ghi họ tên, đóng dấu)</w:t>
                  </w:r>
                </w:p>
              </w:tc>
              <w:tc>
                <w:tcPr>
                  <w:tcW w:w="4313" w:type="dxa"/>
                </w:tcPr>
                <w:p w:rsidR="00075FE3" w:rsidRPr="005A7C85" w:rsidRDefault="00075FE3" w:rsidP="0095612C">
                  <w:pPr>
                    <w:spacing w:before="120"/>
                    <w:jc w:val="center"/>
                    <w:rPr>
                      <w:rFonts w:ascii="Times New Roman" w:hAnsi="Times New Roman"/>
                      <w:sz w:val="28"/>
                      <w:lang w:val="en-US"/>
                    </w:rPr>
                  </w:pPr>
                  <w:r w:rsidRPr="005A7C85">
                    <w:rPr>
                      <w:rFonts w:ascii="Times New Roman" w:hAnsi="Times New Roman"/>
                      <w:sz w:val="28"/>
                      <w:lang w:val="en-US"/>
                    </w:rPr>
                    <w:t xml:space="preserve">ĐƠN VỊ TƯ VẤN </w:t>
                  </w:r>
                  <w:r w:rsidRPr="005A7C85">
                    <w:rPr>
                      <w:rFonts w:ascii="Times New Roman" w:hAnsi="Times New Roman"/>
                      <w:sz w:val="28"/>
                    </w:rPr>
                    <w:t>(nếu có)</w:t>
                  </w:r>
                  <w:r w:rsidRPr="005A7C85">
                    <w:rPr>
                      <w:rFonts w:ascii="Times New Roman" w:hAnsi="Times New Roman"/>
                      <w:sz w:val="28"/>
                      <w:lang w:val="en-US"/>
                    </w:rPr>
                    <w:t xml:space="preserve"> (*)</w:t>
                  </w:r>
                  <w:r w:rsidRPr="005A7C85">
                    <w:rPr>
                      <w:rFonts w:ascii="Times New Roman" w:hAnsi="Times New Roman"/>
                      <w:sz w:val="28"/>
                      <w:lang w:val="en-US"/>
                    </w:rPr>
                    <w:br/>
                  </w:r>
                  <w:r w:rsidRPr="005A7C85">
                    <w:rPr>
                      <w:rFonts w:ascii="Times New Roman" w:hAnsi="Times New Roman"/>
                      <w:sz w:val="28"/>
                    </w:rPr>
                    <w:t>(ký, ghi họ tên, đóng dấu)</w:t>
                  </w:r>
                </w:p>
              </w:tc>
            </w:tr>
          </w:tbl>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p>
          <w:p w:rsidR="00075FE3" w:rsidRPr="005A7C85" w:rsidRDefault="00075FE3" w:rsidP="0095612C">
            <w:pPr>
              <w:spacing w:before="120"/>
              <w:jc w:val="center"/>
              <w:rPr>
                <w:rFonts w:ascii="Times New Roman" w:hAnsi="Times New Roman"/>
                <w:sz w:val="28"/>
                <w:lang w:val="en-US"/>
              </w:rPr>
            </w:pPr>
            <w:r w:rsidRPr="005A7C85">
              <w:rPr>
                <w:rFonts w:ascii="Times New Roman" w:hAnsi="Times New Roman"/>
                <w:sz w:val="28"/>
              </w:rPr>
              <w:t>Địa danh(**), tháng ... năm ...</w:t>
            </w:r>
          </w:p>
        </w:tc>
      </w:tr>
    </w:tbl>
    <w:p w:rsidR="00075FE3" w:rsidRPr="005A7C85" w:rsidRDefault="00075FE3" w:rsidP="00075FE3">
      <w:pPr>
        <w:spacing w:before="120"/>
        <w:jc w:val="both"/>
        <w:rPr>
          <w:rFonts w:ascii="Times New Roman" w:hAnsi="Times New Roman" w:cs="Times New Roman"/>
          <w:i/>
          <w:sz w:val="28"/>
        </w:rPr>
      </w:pPr>
      <w:r w:rsidRPr="005A7C85">
        <w:rPr>
          <w:rFonts w:ascii="Times New Roman" w:hAnsi="Times New Roman" w:cs="Times New Roman"/>
          <w:i/>
          <w:sz w:val="28"/>
        </w:rPr>
        <w:t>Ghi chú:</w:t>
      </w:r>
    </w:p>
    <w:p w:rsidR="00075FE3" w:rsidRPr="005A7C85" w:rsidRDefault="00075FE3" w:rsidP="00075FE3">
      <w:pPr>
        <w:spacing w:before="120"/>
        <w:jc w:val="both"/>
        <w:rPr>
          <w:rFonts w:ascii="Times New Roman" w:hAnsi="Times New Roman" w:cs="Times New Roman"/>
          <w:i/>
          <w:sz w:val="28"/>
        </w:rPr>
      </w:pPr>
      <w:r w:rsidRPr="005A7C85">
        <w:rPr>
          <w:rFonts w:ascii="Times New Roman" w:hAnsi="Times New Roman" w:cs="Times New Roman"/>
          <w:i/>
          <w:sz w:val="28"/>
        </w:rPr>
        <w:t>(1) Tên cơ quan chủ dự án;</w:t>
      </w:r>
    </w:p>
    <w:p w:rsidR="00075FE3" w:rsidRPr="005A7C85" w:rsidRDefault="00075FE3" w:rsidP="00075FE3">
      <w:pPr>
        <w:spacing w:before="120"/>
        <w:jc w:val="both"/>
        <w:rPr>
          <w:rFonts w:ascii="Times New Roman" w:hAnsi="Times New Roman" w:cs="Times New Roman"/>
          <w:i/>
          <w:sz w:val="28"/>
        </w:rPr>
      </w:pPr>
      <w:r w:rsidRPr="005A7C85">
        <w:rPr>
          <w:rFonts w:ascii="Times New Roman" w:hAnsi="Times New Roman" w:cs="Times New Roman"/>
          <w:i/>
          <w:sz w:val="28"/>
        </w:rPr>
        <w:t>(2) Tên gọi đầy đủ, chính xác của dự án;</w:t>
      </w:r>
    </w:p>
    <w:p w:rsidR="00075FE3" w:rsidRPr="005A7C85" w:rsidRDefault="00075FE3" w:rsidP="00075FE3">
      <w:pPr>
        <w:spacing w:before="120"/>
        <w:jc w:val="both"/>
        <w:rPr>
          <w:rFonts w:ascii="Times New Roman" w:hAnsi="Times New Roman" w:cs="Times New Roman"/>
          <w:i/>
          <w:sz w:val="28"/>
        </w:rPr>
      </w:pPr>
      <w:r w:rsidRPr="005A7C85">
        <w:rPr>
          <w:rFonts w:ascii="Times New Roman" w:hAnsi="Times New Roman" w:cs="Times New Roman"/>
          <w:i/>
          <w:sz w:val="28"/>
        </w:rPr>
        <w:t>(*) Chỉ thể hiện ở trang phụ bìa;</w:t>
      </w:r>
    </w:p>
    <w:p w:rsidR="00075FE3" w:rsidRPr="005A7C85" w:rsidRDefault="00075FE3" w:rsidP="00075FE3">
      <w:pPr>
        <w:spacing w:before="120"/>
        <w:jc w:val="both"/>
        <w:rPr>
          <w:rFonts w:ascii="Times New Roman" w:hAnsi="Times New Roman" w:cs="Times New Roman"/>
          <w:i/>
          <w:sz w:val="28"/>
        </w:rPr>
      </w:pPr>
      <w:r w:rsidRPr="005A7C85">
        <w:rPr>
          <w:rFonts w:ascii="Times New Roman" w:hAnsi="Times New Roman" w:cs="Times New Roman"/>
          <w:i/>
          <w:sz w:val="28"/>
        </w:rPr>
        <w:t xml:space="preserve">(**) Ghi địa danh cấp tỉnh nơi thực hiện dự án hoặc nơi đặt trụ sở chính của chủ </w:t>
      </w:r>
      <w:r w:rsidRPr="005A7C85">
        <w:rPr>
          <w:rFonts w:ascii="Times New Roman" w:hAnsi="Times New Roman" w:cs="Times New Roman"/>
          <w:i/>
          <w:sz w:val="28"/>
        </w:rPr>
        <w:lastRenderedPageBreak/>
        <w:t>dự án.</w:t>
      </w:r>
    </w:p>
    <w:p w:rsidR="00075FE3" w:rsidRPr="00C96852" w:rsidRDefault="00075FE3" w:rsidP="00075FE3">
      <w:pPr>
        <w:spacing w:before="120"/>
        <w:rPr>
          <w:rFonts w:ascii="Arial" w:hAnsi="Arial" w:cs="Arial"/>
          <w:sz w:val="20"/>
        </w:rPr>
      </w:pPr>
    </w:p>
    <w:p w:rsidR="00075FE3" w:rsidRDefault="00075FE3" w:rsidP="00075FE3"/>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PHỤ LỤC 2.3</w:t>
      </w:r>
    </w:p>
    <w:p w:rsidR="000329BF" w:rsidRDefault="000329BF" w:rsidP="000329BF">
      <w:pPr>
        <w:widowControl/>
        <w:jc w:val="center"/>
        <w:rPr>
          <w:rFonts w:ascii="Times New Roman" w:hAnsi="Times New Roman" w:cs="Times New Roman"/>
          <w:b/>
          <w:sz w:val="28"/>
          <w:lang w:val="en-US"/>
        </w:rPr>
      </w:pPr>
      <w:bookmarkStart w:id="3" w:name="chuong_phuluc_8_name"/>
      <w:r w:rsidRPr="005A7C85">
        <w:rPr>
          <w:rFonts w:ascii="Times New Roman" w:hAnsi="Times New Roman" w:cs="Times New Roman"/>
          <w:b/>
          <w:sz w:val="28"/>
        </w:rPr>
        <w:t>CẤU TRÚC VÀ NỘI DUNG CỦ</w:t>
      </w:r>
      <w:r>
        <w:rPr>
          <w:rFonts w:ascii="Times New Roman" w:hAnsi="Times New Roman" w:cs="Times New Roman"/>
          <w:b/>
          <w:sz w:val="28"/>
        </w:rPr>
        <w:t>A BÁO CÁO</w:t>
      </w:r>
    </w:p>
    <w:p w:rsidR="000329BF" w:rsidRDefault="000329BF" w:rsidP="000329BF">
      <w:pPr>
        <w:widowControl/>
        <w:jc w:val="center"/>
        <w:rPr>
          <w:rFonts w:ascii="Times New Roman" w:hAnsi="Times New Roman" w:cs="Times New Roman"/>
          <w:b/>
          <w:sz w:val="28"/>
          <w:lang w:val="en-US"/>
        </w:rPr>
      </w:pPr>
      <w:r w:rsidRPr="005A7C85">
        <w:rPr>
          <w:rFonts w:ascii="Times New Roman" w:hAnsi="Times New Roman" w:cs="Times New Roman"/>
          <w:b/>
          <w:sz w:val="28"/>
        </w:rPr>
        <w:t>ĐÁNH GIÁ TÁC ĐỘNG MÔI TRƯỜNG</w:t>
      </w:r>
      <w:bookmarkEnd w:id="3"/>
    </w:p>
    <w:p w:rsidR="000329BF" w:rsidRDefault="000329BF" w:rsidP="000329BF">
      <w:pPr>
        <w:widowControl/>
        <w:jc w:val="center"/>
        <w:rPr>
          <w:rFonts w:ascii="Times New Roman" w:hAnsi="Times New Roman" w:cs="Times New Roman"/>
          <w:i/>
          <w:sz w:val="28"/>
          <w:lang w:val="en-US"/>
        </w:rPr>
      </w:pPr>
      <w:r w:rsidRPr="005A7C85">
        <w:rPr>
          <w:rFonts w:ascii="Times New Roman" w:hAnsi="Times New Roman" w:cs="Times New Roman"/>
          <w:b/>
          <w:sz w:val="28"/>
        </w:rPr>
        <w:br/>
      </w:r>
      <w:r w:rsidRPr="005A7C85">
        <w:rPr>
          <w:rFonts w:ascii="Times New Roman" w:hAnsi="Times New Roman" w:cs="Times New Roman"/>
          <w:i/>
          <w:sz w:val="28"/>
        </w:rPr>
        <w:t>(Ban hành kèm theo Thông tư số 27/2015/TT-BTNMT ngày 29 tháng 5 năm 2015 của Bộ trưởng Bộ Tài nguyên và Môi trường về đánh giá môi trường chiến lược, đánh giá tác động môi trường và kế hoạch bảo vệ môi trường)</w:t>
      </w:r>
    </w:p>
    <w:p w:rsidR="000329BF" w:rsidRPr="005A7C85" w:rsidRDefault="000329BF" w:rsidP="000329BF">
      <w:pPr>
        <w:widowControl/>
        <w:jc w:val="center"/>
        <w:rPr>
          <w:rFonts w:ascii="Times New Roman" w:hAnsi="Times New Roman" w:cs="Times New Roman"/>
          <w:i/>
          <w:sz w:val="28"/>
          <w:lang w:val="en-US"/>
        </w:rPr>
      </w:pPr>
    </w:p>
    <w:p w:rsidR="000329BF" w:rsidRPr="005A7C85" w:rsidRDefault="000329BF" w:rsidP="000329BF">
      <w:pPr>
        <w:spacing w:before="120"/>
        <w:jc w:val="center"/>
        <w:rPr>
          <w:rFonts w:ascii="Times New Roman" w:hAnsi="Times New Roman" w:cs="Times New Roman"/>
          <w:sz w:val="28"/>
        </w:rPr>
      </w:pPr>
      <w:r w:rsidRPr="005A7C85">
        <w:rPr>
          <w:rFonts w:ascii="Times New Roman" w:hAnsi="Times New Roman" w:cs="Times New Roman"/>
          <w:b/>
          <w:sz w:val="28"/>
        </w:rPr>
        <w:t>MỤC LỤC</w:t>
      </w:r>
      <w:r w:rsidRPr="005A7C85">
        <w:rPr>
          <w:rFonts w:ascii="Times New Roman" w:hAnsi="Times New Roman" w:cs="Times New Roman"/>
          <w:b/>
          <w:sz w:val="28"/>
        </w:rPr>
        <w:br/>
        <w:t xml:space="preserve">DANH MỤC CÁC TỪ VÀ CÁC KÝ HIỆU VIẾT TẮT </w:t>
      </w:r>
      <w:r w:rsidRPr="005A7C85">
        <w:rPr>
          <w:rFonts w:ascii="Times New Roman" w:hAnsi="Times New Roman" w:cs="Times New Roman"/>
          <w:b/>
          <w:sz w:val="28"/>
        </w:rPr>
        <w:br/>
        <w:t>DANH MỤC CÁC BẢNG, CÁC HÌNH VẼ</w:t>
      </w:r>
    </w:p>
    <w:p w:rsidR="000329BF" w:rsidRPr="005A7C85" w:rsidRDefault="000329BF" w:rsidP="000329BF">
      <w:pPr>
        <w:spacing w:before="120"/>
        <w:jc w:val="center"/>
        <w:rPr>
          <w:rFonts w:ascii="Times New Roman" w:hAnsi="Times New Roman" w:cs="Times New Roman"/>
          <w:b/>
          <w:sz w:val="28"/>
        </w:rPr>
      </w:pPr>
      <w:r w:rsidRPr="005A7C85">
        <w:rPr>
          <w:rFonts w:ascii="Times New Roman" w:hAnsi="Times New Roman" w:cs="Times New Roman"/>
          <w:b/>
          <w:sz w:val="28"/>
        </w:rPr>
        <w:t>MỞ ĐẦU</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1. Xuất xứ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1.1. Trình bày tóm tắt về xuất xứ, hoàn cảnh ra đời của dự án, sự cần thiết phải đầu tư dự án, trong đó nêu rõ loại hình dự án mới, dự án cải tạo, dự án mở rộng, dự án nâng cấp, dự án nâng công suất, dự án điều chỉnh, dự án bổ sung hay dự án loại khác.</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Lưu ý:</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highlight w:val="white"/>
        </w:rPr>
        <w:t>- Đối với</w:t>
      </w:r>
      <w:r w:rsidRPr="005A7C85">
        <w:rPr>
          <w:rFonts w:ascii="Times New Roman" w:hAnsi="Times New Roman" w:cs="Times New Roman"/>
          <w:i/>
          <w:sz w:val="28"/>
        </w:rPr>
        <w:t xml:space="preserve"> dự án cải tạo, mở rộng, nâng cấp, nâng công suất phải nêu rõ số, ký hiệu, thời gian ban hành, cơ quan ban hành kèm theo bản sao quyết định phê duyệt báo cáo đánh giá tác động môi trường hoặc giấy xác nhận bản đăng ký đạt tiêu chuẩn môi trường hoặc </w:t>
      </w:r>
      <w:r w:rsidRPr="005A7C85">
        <w:rPr>
          <w:rFonts w:ascii="Times New Roman" w:hAnsi="Times New Roman" w:cs="Times New Roman"/>
          <w:i/>
          <w:sz w:val="28"/>
          <w:highlight w:val="white"/>
        </w:rPr>
        <w:t>văn</w:t>
      </w:r>
      <w:r w:rsidRPr="005A7C85">
        <w:rPr>
          <w:rFonts w:ascii="Times New Roman" w:hAnsi="Times New Roman" w:cs="Times New Roman"/>
          <w:i/>
          <w:sz w:val="28"/>
        </w:rPr>
        <w:t xml:space="preserve"> bản thông báo về việc chấp nhận đăng ký bản cam kết bảo vệ môi trường hoặc văn bản thông báo về việc xác nhận đăng ký kế hoạch bảo vệ môi trường hoặc quyết định phê duyệt đề án bảo vệ môi trường </w:t>
      </w:r>
      <w:r w:rsidRPr="005A7C85">
        <w:rPr>
          <w:rFonts w:ascii="Times New Roman" w:hAnsi="Times New Roman" w:cs="Times New Roman"/>
          <w:i/>
          <w:sz w:val="28"/>
          <w:highlight w:val="white"/>
        </w:rPr>
        <w:t>chi tiết</w:t>
      </w:r>
      <w:r w:rsidRPr="005A7C85">
        <w:rPr>
          <w:rFonts w:ascii="Times New Roman" w:hAnsi="Times New Roman" w:cs="Times New Roman"/>
          <w:i/>
          <w:sz w:val="28"/>
        </w:rPr>
        <w:t xml:space="preserve"> hoặc giấy xác nhận đề án bảo vệ môi trường đơn giản của cơ sở sản </w:t>
      </w:r>
      <w:r w:rsidRPr="005A7C85">
        <w:rPr>
          <w:rFonts w:ascii="Times New Roman" w:hAnsi="Times New Roman" w:cs="Times New Roman"/>
          <w:i/>
          <w:sz w:val="28"/>
          <w:highlight w:val="white"/>
        </w:rPr>
        <w:t>xuất</w:t>
      </w:r>
      <w:r w:rsidRPr="005A7C85">
        <w:rPr>
          <w:rFonts w:ascii="Times New Roman" w:hAnsi="Times New Roman" w:cs="Times New Roman"/>
          <w:i/>
          <w:sz w:val="28"/>
        </w:rPr>
        <w:t>, kinh doanh, dịch vụ đang hoạt động đã được cơ quan có thẩm quyền cấp trước đó (nếu có);</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Đối với trường hợp dự án phải lập lại báo cáo phải nêu rõ lý do lập lại và nêu rõ số, ký hiệu, thời gian ban hành, cơ quan ban hành kèm theo bản sao quyết định phê duyệt báo cáo đánh giá tác động môi trường của dự án trước đó đã được cơ quan có </w:t>
      </w:r>
      <w:r w:rsidRPr="005A7C85">
        <w:rPr>
          <w:rFonts w:ascii="Times New Roman" w:hAnsi="Times New Roman" w:cs="Times New Roman"/>
          <w:i/>
          <w:sz w:val="28"/>
          <w:highlight w:val="white"/>
        </w:rPr>
        <w:t>thẩm quyền</w:t>
      </w:r>
      <w:r w:rsidRPr="005A7C85">
        <w:rPr>
          <w:rFonts w:ascii="Times New Roman" w:hAnsi="Times New Roman" w:cs="Times New Roman"/>
          <w:i/>
          <w:sz w:val="28"/>
        </w:rPr>
        <w:t xml:space="preserve"> cấp.</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1.2. Cơ quan, tổ chức có thẩm quyền phê duyệt báo cáo nghiên cứu khả thi hoặc dự án đầu tư hoặc tài liệu tương đương.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1.3. Mối quan hệ của dự án với các dự án, quy hoạch phát triển do cơ quan quản lý nhà nước có thẩm quyền thẩm định và phê duyệt (nêu rõ hiện trạng của các </w:t>
      </w:r>
      <w:r w:rsidRPr="005A7C85">
        <w:rPr>
          <w:rFonts w:ascii="Times New Roman" w:hAnsi="Times New Roman" w:cs="Times New Roman"/>
          <w:sz w:val="28"/>
        </w:rPr>
        <w:lastRenderedPageBreak/>
        <w:t>dự án, quy hoạch phát triển có liên quan đến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1.4. Trường hợp dự án nằm trong khu kinh tế, khu công nghệ cao, khu công nghiệp, khu chế xuất và các khu sản xuất, kinh doanh, dịch vụ tập trung khác thì phải nêu rõ tên gọi của các khu đó, sao và đính kèm các văn bản sau đây (nếu có) vào Phụ lục của báo cáo ĐTM: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Quyết định phê duyệt báo cáo ĐTM của dự án đầu tư xây dựng kết cấu hạ tầng của khu </w:t>
      </w:r>
      <w:r w:rsidRPr="005A7C85">
        <w:rPr>
          <w:rFonts w:ascii="Times New Roman" w:hAnsi="Times New Roman" w:cs="Times New Roman"/>
          <w:sz w:val="28"/>
          <w:highlight w:val="white"/>
        </w:rPr>
        <w:t>kinh tế</w:t>
      </w:r>
      <w:r w:rsidRPr="005A7C85">
        <w:rPr>
          <w:rFonts w:ascii="Times New Roman" w:hAnsi="Times New Roman" w:cs="Times New Roman"/>
          <w:sz w:val="28"/>
        </w:rPr>
        <w:t xml:space="preserve">, khu công nghệ cao, khu công nghiệp, khu chế </w:t>
      </w:r>
      <w:r w:rsidRPr="005A7C85">
        <w:rPr>
          <w:rFonts w:ascii="Times New Roman" w:hAnsi="Times New Roman" w:cs="Times New Roman"/>
          <w:sz w:val="28"/>
          <w:highlight w:val="white"/>
        </w:rPr>
        <w:t>xuất</w:t>
      </w:r>
      <w:r w:rsidRPr="005A7C85">
        <w:rPr>
          <w:rFonts w:ascii="Times New Roman" w:hAnsi="Times New Roman" w:cs="Times New Roman"/>
          <w:sz w:val="28"/>
        </w:rPr>
        <w:t xml:space="preserve"> và các khu sản xuất, kinh doanh, dịch vụ tập trung khác.</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Văn bản xác nhận việc đã thực hiện, hoàn thành công trình, biện pháp bảo vệ môi trường phục vụ giai đoạn vận hành của dự án đầu tư xây dựng kết cấu hạ tầng khu kinh tế, khu công nghệ cao, khu công nghiệp, khu chế xuất và các khu sản xuất, kinh doanh, dịch vụ tập trung khác.</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2. Căn cứ pháp luật và kỹ thuật của việc thực hiện ĐTM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2.1. Liệt kê các văn bản pháp luật, các quy chuẩn, tiêu chuẩn và hướng dẫn kỹ thuật về môi trường làm căn cứ cho việc thực hiện ĐTM và lập báo cáo ĐTM của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Lưu ý: Cần nêu đầy đủ, chính xác về số hiệu, ngày ban hành, trích yếu nội dung, cơ quan ban hành của từng văn bản.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2.2. Liệt kê đầy đủ các </w:t>
      </w:r>
      <w:r w:rsidRPr="005A7C85">
        <w:rPr>
          <w:rFonts w:ascii="Times New Roman" w:hAnsi="Times New Roman" w:cs="Times New Roman"/>
          <w:sz w:val="28"/>
          <w:highlight w:val="white"/>
        </w:rPr>
        <w:t>văn</w:t>
      </w:r>
      <w:r w:rsidRPr="005A7C85">
        <w:rPr>
          <w:rFonts w:ascii="Times New Roman" w:hAnsi="Times New Roman" w:cs="Times New Roman"/>
          <w:sz w:val="28"/>
        </w:rPr>
        <w:t xml:space="preserve"> bản pháp lý, quyết định hoặc ý kiến bằng văn bản của các cấp có thẩm quyền </w:t>
      </w:r>
      <w:r w:rsidRPr="005A7C85">
        <w:rPr>
          <w:rFonts w:ascii="Times New Roman" w:hAnsi="Times New Roman" w:cs="Times New Roman"/>
          <w:sz w:val="28"/>
          <w:highlight w:val="white"/>
        </w:rPr>
        <w:t>về</w:t>
      </w:r>
      <w:r w:rsidRPr="005A7C85">
        <w:rPr>
          <w:rFonts w:ascii="Times New Roman" w:hAnsi="Times New Roman" w:cs="Times New Roman"/>
          <w:sz w:val="28"/>
        </w:rPr>
        <w:t xml:space="preserve">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2.3. Liệt kê các tài liệu, dữ liệu do chủ dự án tự tạo lập được sử dụng trong quá trình đánh giá tác động môi trường.</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3. Tổ chức thực hiện đánh giá tác động môi trường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Nêu tóm tắt về việc tổ chức thực hiện ĐTM và lập báo cáo ĐTM của chủ dự án, trong đó chỉ rõ việc có thuê hay không thuê đơn vị tư vấn lập báo cáo ĐTM. Trường hợp không thuê đơn vị tư vấn phải nêu rõ cơ quan Chủ dự án có bộ phận chuyên môn, cán bộ chuyên trách về môi trường. Trường hợp có thuê đơn vị tư vấn, nêu rõ tên đơn vị tư vấn, họ và tên người đại diện theo pháp luật, địa chỉ liên hệ của </w:t>
      </w:r>
      <w:r w:rsidRPr="005A7C85">
        <w:rPr>
          <w:rFonts w:ascii="Times New Roman" w:hAnsi="Times New Roman" w:cs="Times New Roman"/>
          <w:sz w:val="28"/>
          <w:highlight w:val="white"/>
        </w:rPr>
        <w:t>đơn vị</w:t>
      </w:r>
      <w:r w:rsidRPr="005A7C85">
        <w:rPr>
          <w:rFonts w:ascii="Times New Roman" w:hAnsi="Times New Roman" w:cs="Times New Roman"/>
          <w:sz w:val="28"/>
        </w:rPr>
        <w:t xml:space="preserve"> tư vấn.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Danh sách (có chữ ký) của những người trực tiếp tham gia ĐTM và lập báo cáo ĐTM của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Lưu ý: Nêu rõ các thành viên của chủ dự án và các thành viên của đơn vị tư vấn (nếu có), nêu rõ học hàm, học vị, chuyên ngành đào tạo, và nội dung phụ trách trong quá trình ĐTM của từng thành viên và thông tin </w:t>
      </w:r>
      <w:r w:rsidRPr="005A7C85">
        <w:rPr>
          <w:rFonts w:ascii="Times New Roman" w:hAnsi="Times New Roman" w:cs="Times New Roman"/>
          <w:i/>
          <w:sz w:val="28"/>
          <w:highlight w:val="white"/>
        </w:rPr>
        <w:t>về</w:t>
      </w:r>
      <w:r w:rsidRPr="005A7C85">
        <w:rPr>
          <w:rFonts w:ascii="Times New Roman" w:hAnsi="Times New Roman" w:cs="Times New Roman"/>
          <w:i/>
          <w:sz w:val="28"/>
        </w:rPr>
        <w:t xml:space="preserve"> chứng chỉ tư vấn ĐTM, gồm có: số, ngày, </w:t>
      </w:r>
      <w:r w:rsidRPr="005A7C85">
        <w:rPr>
          <w:rFonts w:ascii="Times New Roman" w:hAnsi="Times New Roman" w:cs="Times New Roman"/>
          <w:i/>
          <w:sz w:val="28"/>
          <w:highlight w:val="white"/>
        </w:rPr>
        <w:t>tháng</w:t>
      </w:r>
      <w:r w:rsidRPr="005A7C85">
        <w:rPr>
          <w:rFonts w:ascii="Times New Roman" w:hAnsi="Times New Roman" w:cs="Times New Roman"/>
          <w:i/>
          <w:sz w:val="28"/>
        </w:rPr>
        <w:t>, cơ quan cấp chứng chỉ theo quy định của pháp luật về quản lý và cấp chứng chỉ tư vấn ĐTM.</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lastRenderedPageBreak/>
        <w:t>4. Các phương pháp áp dụng trong quá trình thực hiện đánh giá tác động môi trường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Liệt kê đầy đủ các phương pháp đã được sử dụng cụ thể ở nội dung nào trong quá trình thực hiện ĐTM và phân thành hai (2) nhóm: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phương pháp ĐTM;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phương pháp khác (điều tra, khảo sát, nghiên cứu, đo đạc, phân tích môi trường, v.v.).</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Lưu ý: Chỉ rõ mục đích áp dụng của từng phương pháp.</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 xml:space="preserve">Chương 1 </w:t>
      </w:r>
    </w:p>
    <w:p w:rsidR="000329BF" w:rsidRPr="005A7C85" w:rsidRDefault="000329BF" w:rsidP="000329BF">
      <w:pPr>
        <w:widowControl/>
        <w:jc w:val="center"/>
        <w:rPr>
          <w:rFonts w:ascii="Times New Roman" w:hAnsi="Times New Roman" w:cs="Times New Roman"/>
          <w:b/>
          <w:sz w:val="28"/>
        </w:rPr>
      </w:pPr>
      <w:r w:rsidRPr="005A7C85">
        <w:rPr>
          <w:rFonts w:ascii="Times New Roman" w:hAnsi="Times New Roman" w:cs="Times New Roman"/>
          <w:b/>
          <w:sz w:val="28"/>
        </w:rPr>
        <w:t>MÔ TẢ TÓM TẮT DỰ ÁN</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1.1. Tên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Nêu chính xác tên gọi của dự án (theo báo cáo đầu tư, báo cáo nghiên cứu khả thi hoặc tài liệu tương đương của dự án).</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1.2. Chủ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Nêu đầy đủ, chính xác tên chủ dự án, địa chỉ và phương tiện liên hệ với chủ dự án; họ tên và chức danh của người đại diện theo pháp luật của chủ dự án.</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1.3. Vị trí địa lý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Mô tả rõ ràng vị trí địa lý (gồm cả tọa độ theo quy chuẩn hiện hành, ranh giới...) của địa điểm thực hiện dự án trong mối tương quan với:</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đối tượng tự nhiên (hệ thống đường giao thông; hệ thống sông suối, ao, hồ và các nguồn nước khác; rừng, khu dự trữ sinh quyển, vườn quốc gia, khu bảo tồn thiên nhiên, khu dự trữ thiên nhiên thế giới...);</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đối tượng kinh tế - xã hội (khu dân cư; khu đô thị; các đối tượng sản xuất, kinh doanh, dịch vụ; các công trình văn hóa, tôn giáo; các di tích lịch sử..);</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đối tượng khác xung quanh khu vực dự án có khả năng bị tác động bởi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Lưu ý: Các thông tin về các đối tượng tại mục này phải được thể hiện trên sơ đồ vị trí địa lý ở tỷ lệ phù hợp (trường hợp cần thiết, chủ dự án bổ sung bản đồ hành chính vùng dự án hoặc ảnh vệ tinh) và có chú giải rõ ràng.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phương án vị trí (nếu có) và phương án lựa chọn.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Lưu ý:</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Mô tả cụ thể hiện trạng quản lý và sử dụng đất trên diện tích đất của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Cần thuyết minh rõ về sự phù hợp của địa điểm thực hiện dự án với các quy </w:t>
      </w:r>
      <w:r w:rsidRPr="005A7C85">
        <w:rPr>
          <w:rFonts w:ascii="Times New Roman" w:hAnsi="Times New Roman" w:cs="Times New Roman"/>
          <w:i/>
          <w:sz w:val="28"/>
        </w:rPr>
        <w:lastRenderedPageBreak/>
        <w:t xml:space="preserve">định pháp luật và các quy hoạch phát </w:t>
      </w:r>
      <w:r w:rsidRPr="005A7C85">
        <w:rPr>
          <w:rFonts w:ascii="Times New Roman" w:hAnsi="Times New Roman" w:cs="Times New Roman"/>
          <w:i/>
          <w:sz w:val="28"/>
          <w:highlight w:val="white"/>
        </w:rPr>
        <w:t>triển</w:t>
      </w:r>
      <w:r w:rsidRPr="005A7C85">
        <w:rPr>
          <w:rFonts w:ascii="Times New Roman" w:hAnsi="Times New Roman" w:cs="Times New Roman"/>
          <w:i/>
          <w:sz w:val="28"/>
        </w:rPr>
        <w:t xml:space="preserve"> có liên quan đã được cấp có thẩm quyền phê duyệt.</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1.4. Nội dung chủ yếu của dự án (phương án chọn)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1.4.1. Mô tả mục tiêu của dự án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1.4.2. Khối lượng và quy mô các hạng mục công trình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Liệt kê đầy đủ, mô tả chi tiết về khối lượng và quy mô (không gian và thời gian) của các hạng mục, theo từng giai đoạn của dự án có khả năng gây tác động đến môi trường trong quá trình thực hiện dự án, kèm theo sơ đồ, bản vẽ mặt bằng </w:t>
      </w:r>
      <w:r w:rsidRPr="005A7C85">
        <w:rPr>
          <w:rFonts w:ascii="Times New Roman" w:hAnsi="Times New Roman" w:cs="Times New Roman"/>
          <w:sz w:val="28"/>
          <w:highlight w:val="white"/>
        </w:rPr>
        <w:t>tổng</w:t>
      </w:r>
      <w:r w:rsidRPr="005A7C85">
        <w:rPr>
          <w:rFonts w:ascii="Times New Roman" w:hAnsi="Times New Roman" w:cs="Times New Roman"/>
          <w:sz w:val="28"/>
        </w:rPr>
        <w:t xml:space="preserve"> thể bố trí tất cả các hạng mục công trình hoặc các sơ đồ, bản vẽ riêng lẻ cho từng hạng mục công trình có khả năng gây tác động đến môi trường. Các công trình được phân thành 2 loại sau:</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Các hạng mục công trình chính: công trình phục vụ mục đích sản xuất, kinh doanh, dịch vụ của </w:t>
      </w:r>
      <w:r w:rsidRPr="005A7C85">
        <w:rPr>
          <w:rFonts w:ascii="Times New Roman" w:hAnsi="Times New Roman" w:cs="Times New Roman"/>
          <w:sz w:val="28"/>
          <w:highlight w:val="white"/>
        </w:rPr>
        <w:t>dự án</w:t>
      </w:r>
      <w:r w:rsidRPr="005A7C85">
        <w:rPr>
          <w:rFonts w:ascii="Times New Roman" w:hAnsi="Times New Roman" w:cs="Times New Roman"/>
          <w:sz w:val="28"/>
        </w:rPr>
        <w:t>;</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Các hạng mục công trình phụ trợ: giao thông vận tải, bưu chính viễn thông, cung cấp điện, cung cấp nước, </w:t>
      </w:r>
      <w:r w:rsidRPr="005A7C85">
        <w:rPr>
          <w:rFonts w:ascii="Times New Roman" w:hAnsi="Times New Roman" w:cs="Times New Roman"/>
          <w:sz w:val="28"/>
          <w:highlight w:val="white"/>
        </w:rPr>
        <w:t>thoát</w:t>
      </w:r>
      <w:r w:rsidRPr="005A7C85">
        <w:rPr>
          <w:rFonts w:ascii="Times New Roman" w:hAnsi="Times New Roman" w:cs="Times New Roman"/>
          <w:sz w:val="28"/>
        </w:rPr>
        <w:t xml:space="preserve"> nước mưa, </w:t>
      </w:r>
      <w:r w:rsidRPr="005A7C85">
        <w:rPr>
          <w:rFonts w:ascii="Times New Roman" w:hAnsi="Times New Roman" w:cs="Times New Roman"/>
          <w:sz w:val="28"/>
          <w:highlight w:val="white"/>
        </w:rPr>
        <w:t>thoát</w:t>
      </w:r>
      <w:r w:rsidRPr="005A7C85">
        <w:rPr>
          <w:rFonts w:ascii="Times New Roman" w:hAnsi="Times New Roman" w:cs="Times New Roman"/>
          <w:sz w:val="28"/>
        </w:rPr>
        <w:t xml:space="preserve"> nước thải, giải phóng mặt bằng, di dân tái định cư, cây xanh, trạm xử lý nước thải, nơi xử lý hoặc trạm tập kết chất thải rắn, các </w:t>
      </w:r>
      <w:r w:rsidRPr="005A7C85">
        <w:rPr>
          <w:rFonts w:ascii="Times New Roman" w:hAnsi="Times New Roman" w:cs="Times New Roman"/>
          <w:sz w:val="28"/>
          <w:highlight w:val="white"/>
        </w:rPr>
        <w:t>công</w:t>
      </w:r>
      <w:r w:rsidRPr="005A7C85">
        <w:rPr>
          <w:rFonts w:ascii="Times New Roman" w:hAnsi="Times New Roman" w:cs="Times New Roman"/>
          <w:sz w:val="28"/>
        </w:rPr>
        <w:t xml:space="preserve"> trình bảo vệ rừng, tài nguyên thủy sản, phòng chống xâm nhập mặn, lan truyền nước phèn, ngăn ngừa thay đổi chế độ thủy văn, phòng chống xói lở, bồi lắng; các công trình ứng phó sự cố tràn dầu, cháy nổ, sự cố môi trường và các công trình khác (tùy thuộc vào </w:t>
      </w:r>
      <w:r w:rsidRPr="005A7C85">
        <w:rPr>
          <w:rFonts w:ascii="Times New Roman" w:hAnsi="Times New Roman" w:cs="Times New Roman"/>
          <w:sz w:val="28"/>
          <w:highlight w:val="white"/>
        </w:rPr>
        <w:t>loại</w:t>
      </w:r>
      <w:r w:rsidRPr="005A7C85">
        <w:rPr>
          <w:rFonts w:ascii="Times New Roman" w:hAnsi="Times New Roman" w:cs="Times New Roman"/>
          <w:sz w:val="28"/>
        </w:rPr>
        <w:t xml:space="preserve"> hình dự án).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 xml:space="preserve">1.4.3. Biện pháp </w:t>
      </w:r>
      <w:r w:rsidRPr="005A7C85">
        <w:rPr>
          <w:rFonts w:ascii="Times New Roman" w:hAnsi="Times New Roman" w:cs="Times New Roman"/>
          <w:b/>
          <w:i/>
          <w:sz w:val="28"/>
          <w:highlight w:val="white"/>
        </w:rPr>
        <w:t>tổ chức</w:t>
      </w:r>
      <w:r w:rsidRPr="005A7C85">
        <w:rPr>
          <w:rFonts w:ascii="Times New Roman" w:hAnsi="Times New Roman" w:cs="Times New Roman"/>
          <w:b/>
          <w:i/>
          <w:sz w:val="28"/>
        </w:rPr>
        <w:t xml:space="preserve"> thi công, công nghệ thi công xây dựng các hạng mục công trình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Mô tả chi tiết, cụ thể về các biện pháp </w:t>
      </w:r>
      <w:r w:rsidRPr="005A7C85">
        <w:rPr>
          <w:rFonts w:ascii="Times New Roman" w:hAnsi="Times New Roman" w:cs="Times New Roman"/>
          <w:sz w:val="28"/>
          <w:highlight w:val="white"/>
        </w:rPr>
        <w:t>tổ chức</w:t>
      </w:r>
      <w:r w:rsidRPr="005A7C85">
        <w:rPr>
          <w:rFonts w:ascii="Times New Roman" w:hAnsi="Times New Roman" w:cs="Times New Roman"/>
          <w:sz w:val="28"/>
        </w:rPr>
        <w:t xml:space="preserve"> thi công, công nghệ thi công xây dựng các hạng mục công trình của dự án có khả năng gây tác động xấu đến môi trường và nêu rõ cơ sở lựa chọn biện pháp, công nghệ.</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1.4.4. Công nghệ sản xuất, vận hành</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Mô tả chi tiết, cụ thể về công nghệ sản xuất, vận hành của dự án có khả năng gây tác động xấu đến môi trường và nêu rõ cơ sở lựa chọn công nghệ kèm theo sơ đồ minh họa. Trên sơ đồ minh họa, chỉ rõ các yếu tố có khả năng phát sinh, như: nguồn phát sinh chất thải và các yếu tố gây tác động khác không do chất thải gây ra như thay đổi cân bằng nước, bồi lắng, xói lở, chấn động, ồn, xâm phạm vùng sinh thái tự nhiên, xâm phạm vào khu dân cư, điểm di tích, công trình tôn giáo văn hóa, khu sản xuất, kinh doanh.</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1.4.5. Danh mục máy móc, thiết bị dự kiến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Liệt kê các loại máy móc, thiết bị chính cần có của </w:t>
      </w:r>
      <w:r w:rsidRPr="005A7C85">
        <w:rPr>
          <w:rFonts w:ascii="Times New Roman" w:hAnsi="Times New Roman" w:cs="Times New Roman"/>
          <w:sz w:val="28"/>
          <w:highlight w:val="white"/>
        </w:rPr>
        <w:t>dự án</w:t>
      </w:r>
      <w:r w:rsidRPr="005A7C85">
        <w:rPr>
          <w:rFonts w:ascii="Times New Roman" w:hAnsi="Times New Roman" w:cs="Times New Roman"/>
          <w:sz w:val="28"/>
        </w:rPr>
        <w:t>.</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 xml:space="preserve">1.4.6. Nguyên, nhiên, vật liệu (đầu vào) và các sản phẩm (đầu ra) của dự </w:t>
      </w:r>
      <w:r w:rsidRPr="005A7C85">
        <w:rPr>
          <w:rFonts w:ascii="Times New Roman" w:hAnsi="Times New Roman" w:cs="Times New Roman"/>
          <w:b/>
          <w:i/>
          <w:sz w:val="28"/>
        </w:rPr>
        <w:lastRenderedPageBreak/>
        <w:t>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Liệt kê đầy đủ thành phần và tính chất của các loại nguyên, nhiên, vật liệu (đầu vào) và các sản phẩm (đầu ra) của dự án kèm theo chỉ dẫn về tên thương mại và công thức hóa học (nếu có).</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 xml:space="preserve">1.4.7. Tiến độ </w:t>
      </w:r>
      <w:r w:rsidRPr="005A7C85">
        <w:rPr>
          <w:rFonts w:ascii="Times New Roman" w:hAnsi="Times New Roman" w:cs="Times New Roman"/>
          <w:b/>
          <w:i/>
          <w:sz w:val="28"/>
          <w:highlight w:val="white"/>
        </w:rPr>
        <w:t>thực hiện</w:t>
      </w:r>
      <w:r w:rsidRPr="005A7C85">
        <w:rPr>
          <w:rFonts w:ascii="Times New Roman" w:hAnsi="Times New Roman" w:cs="Times New Roman"/>
          <w:b/>
          <w:i/>
          <w:sz w:val="28"/>
        </w:rPr>
        <w:t xml:space="preserve">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Mô tả chi tiết về tiến độ thực hiện các hạng mục công trình theo từng giai đoạn của dự án từ khi bắt đầu cho đến khi hoàn thành, đi vào vận hành chính thức và có thể thể hiện dưới dạng biểu đồ.</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1.4.8. Vốn đầu tư</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Nêu rõ tổng mức đầu tư và nguồn vốn đầu tư của dự án, trong đó chỉ rõ mức đầu tư cho hoạt động bảo vệ môi trường của dự án.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1.4.9. Tổ chức quản lý và thực hiện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Thể hiện rõ nhu cầu nhân lực, cơ cấu tổ chức quản lý và mối liên hệ giữa các phòng, ban; tổ chức ăn ở, sinh hoạt cho công nhân theo các giai đoạn của dự án. Minh họa các thông tin về tổ chức quản lý của dự án bằng một sơ đồ khối.</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Đối với bộ phận chuyên trách về môi trường, phải phản ánh rõ số lượng cán bộ, chuyên môn và trình độ đào tạo.</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Yêu cầu:</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Trên cơ sở các nội dung chủ yếu của dự án đã được trình bày ở phần trên (quy mô của dự án; các giai đoạn của dự án; biện pháp, khối lượng thi công các hạng mục công trình; công nghệ sản </w:t>
      </w:r>
      <w:r w:rsidRPr="005A7C85">
        <w:rPr>
          <w:rFonts w:ascii="Times New Roman" w:hAnsi="Times New Roman" w:cs="Times New Roman"/>
          <w:i/>
          <w:sz w:val="28"/>
          <w:highlight w:val="white"/>
        </w:rPr>
        <w:t>xuất</w:t>
      </w:r>
      <w:r w:rsidRPr="005A7C85">
        <w:rPr>
          <w:rFonts w:ascii="Times New Roman" w:hAnsi="Times New Roman" w:cs="Times New Roman"/>
          <w:i/>
          <w:sz w:val="28"/>
        </w:rPr>
        <w:t xml:space="preserve">, vận hành; nhu cầu </w:t>
      </w:r>
      <w:r w:rsidRPr="005A7C85">
        <w:rPr>
          <w:rFonts w:ascii="Times New Roman" w:hAnsi="Times New Roman" w:cs="Times New Roman"/>
          <w:i/>
          <w:sz w:val="28"/>
          <w:highlight w:val="white"/>
        </w:rPr>
        <w:t>về</w:t>
      </w:r>
      <w:r w:rsidRPr="005A7C85">
        <w:rPr>
          <w:rFonts w:ascii="Times New Roman" w:hAnsi="Times New Roman" w:cs="Times New Roman"/>
          <w:i/>
          <w:sz w:val="28"/>
        </w:rPr>
        <w:t xml:space="preserve"> năng lượng, nguyên, nhiên vật liệu, nhu cầu sử dụng nước, thiết bị máy móc và tiến độ thực hiện), thống kê tóm tắt các thông tin chính dưới dạng bảng sau:</w:t>
      </w:r>
    </w:p>
    <w:tbl>
      <w:tblPr>
        <w:tblW w:w="0" w:type="dxa"/>
        <w:tblCellMar>
          <w:left w:w="0" w:type="dxa"/>
          <w:right w:w="0" w:type="dxa"/>
        </w:tblCellMar>
        <w:tblLook w:val="0000" w:firstRow="0" w:lastRow="0" w:firstColumn="0" w:lastColumn="0" w:noHBand="0" w:noVBand="0"/>
      </w:tblPr>
      <w:tblGrid>
        <w:gridCol w:w="1960"/>
        <w:gridCol w:w="1323"/>
        <w:gridCol w:w="986"/>
        <w:gridCol w:w="2069"/>
        <w:gridCol w:w="3032"/>
      </w:tblGrid>
      <w:tr w:rsidR="000329BF" w:rsidRPr="005A7C85" w:rsidTr="00DD74B4">
        <w:tc>
          <w:tcPr>
            <w:tcW w:w="104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Các giai đoạn của dự án</w:t>
            </w: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Các hoạt động</w:t>
            </w: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lang w:val="en-US"/>
              </w:rPr>
              <w:t>Tiến</w:t>
            </w:r>
            <w:r w:rsidRPr="005A7C85">
              <w:rPr>
                <w:rFonts w:ascii="Times New Roman" w:hAnsi="Times New Roman" w:cs="Times New Roman"/>
                <w:i/>
                <w:sz w:val="28"/>
              </w:rPr>
              <w:t xml:space="preserve"> độ thực hiện</w:t>
            </w: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Công nghệ/cách thức thực hiện</w:t>
            </w: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Các yếu tố môi trường có khả năng phát sinh</w:t>
            </w:r>
          </w:p>
        </w:tc>
      </w:tr>
      <w:tr w:rsidR="000329BF" w:rsidRPr="005A7C85" w:rsidTr="00DD74B4">
        <w:tc>
          <w:tcPr>
            <w:tcW w:w="104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1</w:t>
            </w: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2</w:t>
            </w: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3</w:t>
            </w: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4</w:t>
            </w: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5</w:t>
            </w:r>
          </w:p>
        </w:tc>
      </w:tr>
      <w:tr w:rsidR="000329BF" w:rsidRPr="005A7C85" w:rsidTr="00DD74B4">
        <w:tc>
          <w:tcPr>
            <w:tcW w:w="1046" w:type="pct"/>
            <w:vMerge w:val="restar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Chu</w:t>
            </w:r>
            <w:r w:rsidRPr="005A7C85">
              <w:rPr>
                <w:rFonts w:ascii="Times New Roman" w:hAnsi="Times New Roman" w:cs="Times New Roman"/>
                <w:i/>
                <w:sz w:val="28"/>
                <w:lang w:val="en-US"/>
              </w:rPr>
              <w:t>ẩ</w:t>
            </w:r>
            <w:r w:rsidRPr="005A7C85">
              <w:rPr>
                <w:rFonts w:ascii="Times New Roman" w:hAnsi="Times New Roman" w:cs="Times New Roman"/>
                <w:i/>
                <w:sz w:val="28"/>
              </w:rPr>
              <w:t>n bị</w:t>
            </w: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val="restar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Xây dựng</w:t>
            </w: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val="restar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lastRenderedPageBreak/>
              <w:t>Vận hành</w:t>
            </w: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val="restar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i/>
                <w:sz w:val="28"/>
              </w:rPr>
            </w:pPr>
            <w:r w:rsidRPr="005A7C85">
              <w:rPr>
                <w:rFonts w:ascii="Times New Roman" w:hAnsi="Times New Roman" w:cs="Times New Roman"/>
                <w:i/>
                <w:sz w:val="28"/>
              </w:rPr>
              <w:t>Giai đoạn khác (nếu có)</w:t>
            </w: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70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nil"/>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r w:rsidR="000329BF" w:rsidRPr="005A7C85" w:rsidTr="00DD74B4">
        <w:tc>
          <w:tcPr>
            <w:tcW w:w="1046" w:type="pct"/>
            <w:vMerge/>
            <w:tcBorders>
              <w:top w:val="nil"/>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706" w:type="pct"/>
            <w:tcBorders>
              <w:top w:val="single" w:sz="4" w:space="0" w:color="auto"/>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26" w:type="pct"/>
            <w:tcBorders>
              <w:top w:val="single" w:sz="4" w:space="0" w:color="auto"/>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104" w:type="pct"/>
            <w:tcBorders>
              <w:top w:val="single" w:sz="4" w:space="0" w:color="auto"/>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r>
    </w:tbl>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Đối với các dự án cải tạo, mở rộng, nâng cấp, nâng công suất trong nội dung chương này phải làm rõ thêm các thông tin về thực trạng sản xuất, </w:t>
      </w:r>
      <w:r w:rsidRPr="005A7C85">
        <w:rPr>
          <w:rFonts w:ascii="Times New Roman" w:hAnsi="Times New Roman" w:cs="Times New Roman"/>
          <w:i/>
          <w:sz w:val="28"/>
          <w:highlight w:val="white"/>
        </w:rPr>
        <w:t>kinh</w:t>
      </w:r>
      <w:r w:rsidRPr="005A7C85">
        <w:rPr>
          <w:rFonts w:ascii="Times New Roman" w:hAnsi="Times New Roman" w:cs="Times New Roman"/>
          <w:i/>
          <w:sz w:val="28"/>
        </w:rPr>
        <w:t xml:space="preserve"> doanh, dịch vụ của cơ sở hiện hữu, các công trình, thiết bị, hạng mục, công nghệ sẽ được tiếp tục sử dụng trong dự án cải tạo, dự án mở rộng, dự án nâng </w:t>
      </w:r>
      <w:r w:rsidRPr="005A7C85">
        <w:rPr>
          <w:rFonts w:ascii="Times New Roman" w:hAnsi="Times New Roman" w:cs="Times New Roman"/>
          <w:i/>
          <w:sz w:val="28"/>
          <w:highlight w:val="white"/>
        </w:rPr>
        <w:t>cấp</w:t>
      </w:r>
      <w:r w:rsidRPr="005A7C85">
        <w:rPr>
          <w:rFonts w:ascii="Times New Roman" w:hAnsi="Times New Roman" w:cs="Times New Roman"/>
          <w:i/>
          <w:sz w:val="28"/>
        </w:rPr>
        <w:t xml:space="preserve">; các công trình, thiết bị sẽ thay đổi, điều chỉnh, </w:t>
      </w:r>
      <w:r w:rsidRPr="005A7C85">
        <w:rPr>
          <w:rFonts w:ascii="Times New Roman" w:hAnsi="Times New Roman" w:cs="Times New Roman"/>
          <w:i/>
          <w:sz w:val="28"/>
          <w:highlight w:val="white"/>
        </w:rPr>
        <w:t>bổ sung</w:t>
      </w:r>
      <w:r w:rsidRPr="005A7C85">
        <w:rPr>
          <w:rFonts w:ascii="Times New Roman" w:hAnsi="Times New Roman" w:cs="Times New Roman"/>
          <w:i/>
          <w:sz w:val="28"/>
        </w:rPr>
        <w:t>, kết nối với các hạng công trình mới.</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Chương 2</w:t>
      </w:r>
    </w:p>
    <w:p w:rsidR="000329BF" w:rsidRDefault="000329BF" w:rsidP="000329BF">
      <w:pPr>
        <w:widowControl/>
        <w:jc w:val="center"/>
        <w:rPr>
          <w:rFonts w:ascii="Times New Roman" w:hAnsi="Times New Roman" w:cs="Times New Roman"/>
          <w:b/>
          <w:sz w:val="28"/>
          <w:lang w:val="en-US"/>
        </w:rPr>
      </w:pPr>
      <w:r w:rsidRPr="005A7C85">
        <w:rPr>
          <w:rFonts w:ascii="Times New Roman" w:hAnsi="Times New Roman" w:cs="Times New Roman"/>
          <w:b/>
          <w:sz w:val="28"/>
        </w:rPr>
        <w:t>ĐIỀU KIỆN MÔI TRƯỜNG TỰ NHIÊN VÀ KINH TẾ - XÃ HỘI</w:t>
      </w:r>
    </w:p>
    <w:p w:rsidR="000329BF" w:rsidRPr="005A7C85" w:rsidRDefault="000329BF" w:rsidP="000329BF">
      <w:pPr>
        <w:widowControl/>
        <w:jc w:val="center"/>
        <w:rPr>
          <w:rFonts w:ascii="Times New Roman" w:hAnsi="Times New Roman" w:cs="Times New Roman"/>
          <w:b/>
          <w:sz w:val="28"/>
        </w:rPr>
      </w:pPr>
      <w:r w:rsidRPr="005A7C85">
        <w:rPr>
          <w:rFonts w:ascii="Times New Roman" w:hAnsi="Times New Roman" w:cs="Times New Roman"/>
          <w:b/>
          <w:sz w:val="28"/>
        </w:rPr>
        <w:t>KHU VỰC THỰC HIỆN DỰ ÁN</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2.1. Điều kiện môi trường tự nhiên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2.1.1. Điều kiện về địa lý, địa chất</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Đề cập và mô tả những đối tượng, hiện tượng, quá trình có thể bị tác động bởi dự án (đối với dự án có làm thay đổi các yếu tố địa lý, cảnh quan; dự án khai thác k</w:t>
      </w:r>
      <w:r w:rsidRPr="005A7C85">
        <w:rPr>
          <w:rFonts w:ascii="Times New Roman" w:hAnsi="Times New Roman" w:cs="Times New Roman"/>
          <w:sz w:val="28"/>
          <w:highlight w:val="white"/>
        </w:rPr>
        <w:t>hoán</w:t>
      </w:r>
      <w:r w:rsidRPr="005A7C85">
        <w:rPr>
          <w:rFonts w:ascii="Times New Roman" w:hAnsi="Times New Roman" w:cs="Times New Roman"/>
          <w:sz w:val="28"/>
        </w:rPr>
        <w:t>g sản và dự án liên quan đến các công trình ngầm thì phải mô tả một cách chi tiết).</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2.1.2. Điều kiện về khí hậu, khí tượng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Nêu rõ các yếu tố khí hậu, khí tượng đặc trưng với chuỗi số liệu đủ dài, phù hợp với loại hình dự án, địa điểm thực hiện dự án để làm cơ sở đầu vào tính toán, dự báo các tác động của dự án như nhiệt độ, hướng và vận tốc gió, lượng mưa, v.v... đặc biệt, chú ý làm rõ các hiện tượng bất thường.</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2.1.3. Điều kiện thủy văn/hải văn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Mô tả đặc trưng thủy văn/hải </w:t>
      </w:r>
      <w:r w:rsidRPr="005A7C85">
        <w:rPr>
          <w:rFonts w:ascii="Times New Roman" w:hAnsi="Times New Roman" w:cs="Times New Roman"/>
          <w:sz w:val="28"/>
          <w:highlight w:val="white"/>
        </w:rPr>
        <w:t>văn</w:t>
      </w:r>
      <w:r w:rsidRPr="005A7C85">
        <w:rPr>
          <w:rFonts w:ascii="Times New Roman" w:hAnsi="Times New Roman" w:cs="Times New Roman"/>
          <w:sz w:val="28"/>
        </w:rPr>
        <w:t xml:space="preserve"> với chuỗi số liệu đủ dài, phù hợp với loại hình dự án, địa điểm thực hiện dự án để làm cơ sở tính toán, dự báo các tác động của dự án như mực nước, lưu lượng, tốc độ dòng chảy, v.v..</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2.1.4. Hiện trạng chất lượng các thành phần môi trường đất, nước, không khí</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Làm rõ chất lượng của các thành phần môi trường có khả năng chịu tác động trực tiếp bởi dự án như môi trường không khí tiếp nhận trực tiếp nguồn khí thải của dự án (lưu ý hơn đến các vùng bị ảnh hưởng ở cuối các hướng gió chủ đạo), nguồn </w:t>
      </w:r>
      <w:r w:rsidRPr="005A7C85">
        <w:rPr>
          <w:rFonts w:ascii="Times New Roman" w:hAnsi="Times New Roman" w:cs="Times New Roman"/>
          <w:sz w:val="28"/>
        </w:rPr>
        <w:lastRenderedPageBreak/>
        <w:t>nước tiếp nhận nước thải của dự án, chất lượng đất khu vực dự kiến thực hiện dự án, v.v..</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Đưa ra đánh giá, nhận xét về chất lượng môi trường so sánh với tiêu chuẩn, quy chuẩn kỹ thuật môi trường, nhận định về nguyên nhân dẫn đến ô nhiễm; thực hiện đánh giá sơ bộ về sức chịu tải của môi trường khu vực dự án trong trường hợp có đủ cơ sở dữ liệu về môi trường trên cơ sở kết quả lấy mẫu, phân tích các thành phần môi trường.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Nêu rõ các vị trí lấy mẫu phân tích chất lượng các thành phần môi trường theo quy định hiện hành.</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điểm đo đạc, lấy mẫu phải có mã số, tọa độ, có chỉ dẫn về thời gian, địa điểm, đồng thời, phải được thể hiện bằng các biểu, bảng rõ ràng và được minh họa bằng sơ đồ bố trí các điểm trên nền bản đồ khu vực thực hiện dự án. Việc đo đạc, lấy mẫu, phân tích phải tuân thủ quy trình, quy phạm về quan trắc, phân tích môi trường và phải được thực hiện bởi đơn vị chức năng được cấp có thẩm quyền công nhận đủ điều kiện.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Đánh giá sự phù hợp của địa điểm lựa chọn thực hiện dự án với đặc điểm môi trường tự nhiên khu vực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Lưu ý: </w:t>
      </w:r>
      <w:r w:rsidRPr="005A7C85">
        <w:rPr>
          <w:rFonts w:ascii="Times New Roman" w:hAnsi="Times New Roman" w:cs="Times New Roman"/>
          <w:i/>
          <w:sz w:val="28"/>
          <w:highlight w:val="white"/>
        </w:rPr>
        <w:t>Đối với</w:t>
      </w:r>
      <w:r w:rsidRPr="005A7C85">
        <w:rPr>
          <w:rFonts w:ascii="Times New Roman" w:hAnsi="Times New Roman" w:cs="Times New Roman"/>
          <w:i/>
          <w:sz w:val="28"/>
        </w:rPr>
        <w:t xml:space="preserve"> dự án có liên quan đến phóng xạ, trong mục 2.1.4 cần trình bày rõ hoạt động quan trắc phóng xạ, kết quả quan trắc; đánh giá hiện trạng và sơ bộ phân tích nguyên nhân.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2.1.5. Hiện trạng tài nguyên sinh vật</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Hiện trạng đa dạng sinh học của khu vực dự án và các khu vực chịu ảnh hưởng của dự án, bao gồm: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Số liệu, thông tin về đa dạng sinh học trên cạn có thể bị tác động bởi dự án, bao gồm: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trạng các loài thực vật, động vật hoang dã, trong đó có các loài nguy </w:t>
      </w:r>
      <w:r w:rsidRPr="005A7C85">
        <w:rPr>
          <w:rFonts w:ascii="Times New Roman" w:hAnsi="Times New Roman" w:cs="Times New Roman"/>
          <w:sz w:val="28"/>
          <w:highlight w:val="white"/>
        </w:rPr>
        <w:t>cấp</w:t>
      </w:r>
      <w:r w:rsidRPr="005A7C85">
        <w:rPr>
          <w:rFonts w:ascii="Times New Roman" w:hAnsi="Times New Roman" w:cs="Times New Roman"/>
          <w:sz w:val="28"/>
        </w:rPr>
        <w:t>, quý, hiếm được ưu tiên bảo vệ, các loài đặc hữu có trong vùng có thể bị tác động do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Số liệu, thông tin về đa dạng sinh học biển và đất ngập nước ven biển có thể bị tác động bởi dự án, bao gồm: đặc điểm hệ sinh thái biển và đất ngập nước ven biển, danh mục và hiện trạng các loài phiêu sinh, động vật đáy, cá và tài nguyên thủy, hải sản khác (nếu có).</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Yêu cầu </w:t>
      </w:r>
      <w:r w:rsidRPr="005A7C85">
        <w:rPr>
          <w:rFonts w:ascii="Times New Roman" w:hAnsi="Times New Roman" w:cs="Times New Roman"/>
          <w:i/>
          <w:sz w:val="28"/>
          <w:highlight w:val="white"/>
        </w:rPr>
        <w:t>đối với</w:t>
      </w:r>
      <w:r w:rsidRPr="005A7C85">
        <w:rPr>
          <w:rFonts w:ascii="Times New Roman" w:hAnsi="Times New Roman" w:cs="Times New Roman"/>
          <w:i/>
          <w:sz w:val="28"/>
        </w:rPr>
        <w:t xml:space="preserve"> mục 2.1:</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Cần có số liệu mới nhất về điều kiện môi trường tự nhiên trên cơ sở khảo sát thực tế do chủ đầu tư hoặc đơn vị tư vấn thực hiện. Nếu là số liệu của các đơn vị </w:t>
      </w:r>
      <w:r w:rsidRPr="005A7C85">
        <w:rPr>
          <w:rFonts w:ascii="Times New Roman" w:hAnsi="Times New Roman" w:cs="Times New Roman"/>
          <w:i/>
          <w:sz w:val="28"/>
        </w:rPr>
        <w:lastRenderedPageBreak/>
        <w:t>khác cần ghi rõ nguồn, thời gian khảo sát;</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Chỉ dẫn nguồn tài liệu, dữ liệu tham khảo, sử dụng.</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 xml:space="preserve">2.2. Điều kiện </w:t>
      </w:r>
      <w:r w:rsidRPr="005A7C85">
        <w:rPr>
          <w:rFonts w:ascii="Times New Roman" w:hAnsi="Times New Roman" w:cs="Times New Roman"/>
          <w:b/>
          <w:sz w:val="28"/>
          <w:highlight w:val="white"/>
        </w:rPr>
        <w:t>kinh</w:t>
      </w:r>
      <w:r w:rsidRPr="005A7C85">
        <w:rPr>
          <w:rFonts w:ascii="Times New Roman" w:hAnsi="Times New Roman" w:cs="Times New Roman"/>
          <w:b/>
          <w:sz w:val="28"/>
        </w:rPr>
        <w:t xml:space="preserve"> tế - xã hội</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2.2.1. Điều kiện về kinh tế</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Nếu rõ các hoạt động kinh tế (công nghiệp, nông nghiệp, giao thông vận tải, khai k</w:t>
      </w:r>
      <w:r w:rsidRPr="005A7C85">
        <w:rPr>
          <w:rFonts w:ascii="Times New Roman" w:hAnsi="Times New Roman" w:cs="Times New Roman"/>
          <w:sz w:val="28"/>
          <w:highlight w:val="white"/>
        </w:rPr>
        <w:t>hoán</w:t>
      </w:r>
      <w:r w:rsidRPr="005A7C85">
        <w:rPr>
          <w:rFonts w:ascii="Times New Roman" w:hAnsi="Times New Roman" w:cs="Times New Roman"/>
          <w:sz w:val="28"/>
        </w:rPr>
        <w:t>g, du lịch, thương mại, dịch vụ và các ngành khác), nghề nghiệp, thu nhập của các hộ bị ảnh hưởng do các hoạt động triển khai dự án.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2.2.2. Điều kiện về xã hội</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Nêu rõ đặc điểm dân số, điều kiện y tế, </w:t>
      </w:r>
      <w:r w:rsidRPr="005A7C85">
        <w:rPr>
          <w:rFonts w:ascii="Times New Roman" w:hAnsi="Times New Roman" w:cs="Times New Roman"/>
          <w:sz w:val="28"/>
          <w:highlight w:val="white"/>
        </w:rPr>
        <w:t>văn</w:t>
      </w:r>
      <w:r w:rsidRPr="005A7C85">
        <w:rPr>
          <w:rFonts w:ascii="Times New Roman" w:hAnsi="Times New Roman" w:cs="Times New Roman"/>
          <w:sz w:val="28"/>
        </w:rPr>
        <w:t xml:space="preserve"> hóa, giáo dục, mức sống, tỷ lệ hộ nghèo, các công trình </w:t>
      </w:r>
      <w:r w:rsidRPr="005A7C85">
        <w:rPr>
          <w:rFonts w:ascii="Times New Roman" w:hAnsi="Times New Roman" w:cs="Times New Roman"/>
          <w:sz w:val="28"/>
          <w:highlight w:val="white"/>
        </w:rPr>
        <w:t>văn</w:t>
      </w:r>
      <w:r w:rsidRPr="005A7C85">
        <w:rPr>
          <w:rFonts w:ascii="Times New Roman" w:hAnsi="Times New Roman" w:cs="Times New Roman"/>
          <w:sz w:val="28"/>
        </w:rPr>
        <w:t xml:space="preserve"> hóa, xã hội, tôn giáo, tín ngưỡng, di tích lịch sử, khu dân cư, khu đô thị và các công </w:t>
      </w:r>
      <w:r w:rsidRPr="005A7C85">
        <w:rPr>
          <w:rFonts w:ascii="Times New Roman" w:hAnsi="Times New Roman" w:cs="Times New Roman"/>
          <w:sz w:val="28"/>
          <w:highlight w:val="white"/>
        </w:rPr>
        <w:t>trình</w:t>
      </w:r>
      <w:r w:rsidRPr="005A7C85">
        <w:rPr>
          <w:rFonts w:ascii="Times New Roman" w:hAnsi="Times New Roman" w:cs="Times New Roman"/>
          <w:sz w:val="28"/>
        </w:rPr>
        <w:t xml:space="preserve"> liên quan khác chịu tác động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Đánh giá sự </w:t>
      </w:r>
      <w:r w:rsidRPr="005A7C85">
        <w:rPr>
          <w:rFonts w:ascii="Times New Roman" w:hAnsi="Times New Roman" w:cs="Times New Roman"/>
          <w:sz w:val="28"/>
          <w:highlight w:val="white"/>
        </w:rPr>
        <w:t>phù hợp</w:t>
      </w:r>
      <w:r w:rsidRPr="005A7C85">
        <w:rPr>
          <w:rFonts w:ascii="Times New Roman" w:hAnsi="Times New Roman" w:cs="Times New Roman"/>
          <w:sz w:val="28"/>
        </w:rPr>
        <w:t xml:space="preserve"> của địa điểm lựa chọn thực hiện dự án với đặc điểm kinh tế - xã hội khu vực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Yêu cầu đối với mục 2.2:</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Số liệu về kinh tế - xã hội phải được cập nhật tại thời điểm thực hiện ĐTM và được trích dẫn về nguồn gốc, thời gian, đảm bảo độ tin cậy;</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Đối với các dự án đầu tư vào khu sản xuất, kinh doanh, dịch vụ tập trung, nội dung của mục 2.2 chỉ nêu hoạt động đầu tư </w:t>
      </w:r>
      <w:r w:rsidRPr="005A7C85">
        <w:rPr>
          <w:rFonts w:ascii="Times New Roman" w:hAnsi="Times New Roman" w:cs="Times New Roman"/>
          <w:i/>
          <w:sz w:val="28"/>
          <w:highlight w:val="white"/>
        </w:rPr>
        <w:t>phát triển</w:t>
      </w:r>
      <w:r w:rsidRPr="005A7C85">
        <w:rPr>
          <w:rFonts w:ascii="Times New Roman" w:hAnsi="Times New Roman" w:cs="Times New Roman"/>
          <w:i/>
          <w:sz w:val="28"/>
        </w:rPr>
        <w:t xml:space="preserve"> và hoạt động bảo vệ môi trường của khu sản </w:t>
      </w:r>
      <w:r w:rsidRPr="005A7C85">
        <w:rPr>
          <w:rFonts w:ascii="Times New Roman" w:hAnsi="Times New Roman" w:cs="Times New Roman"/>
          <w:i/>
          <w:sz w:val="28"/>
          <w:highlight w:val="white"/>
        </w:rPr>
        <w:t>xuất</w:t>
      </w:r>
      <w:r w:rsidRPr="005A7C85">
        <w:rPr>
          <w:rFonts w:ascii="Times New Roman" w:hAnsi="Times New Roman" w:cs="Times New Roman"/>
          <w:i/>
          <w:sz w:val="28"/>
        </w:rPr>
        <w:t xml:space="preserve">, </w:t>
      </w:r>
      <w:r w:rsidRPr="005A7C85">
        <w:rPr>
          <w:rFonts w:ascii="Times New Roman" w:hAnsi="Times New Roman" w:cs="Times New Roman"/>
          <w:i/>
          <w:sz w:val="28"/>
          <w:highlight w:val="white"/>
        </w:rPr>
        <w:t>kinh</w:t>
      </w:r>
      <w:r w:rsidRPr="005A7C85">
        <w:rPr>
          <w:rFonts w:ascii="Times New Roman" w:hAnsi="Times New Roman" w:cs="Times New Roman"/>
          <w:i/>
          <w:sz w:val="28"/>
        </w:rPr>
        <w:t xml:space="preserve"> doanh, dịch vụ tập trung.</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Chương 3</w:t>
      </w:r>
    </w:p>
    <w:p w:rsidR="000329BF" w:rsidRPr="005A7C85" w:rsidRDefault="000329BF" w:rsidP="000329BF">
      <w:pPr>
        <w:widowControl/>
        <w:jc w:val="center"/>
        <w:rPr>
          <w:rFonts w:ascii="Times New Roman" w:hAnsi="Times New Roman" w:cs="Times New Roman"/>
          <w:b/>
          <w:sz w:val="28"/>
        </w:rPr>
      </w:pPr>
      <w:r w:rsidRPr="005A7C85">
        <w:rPr>
          <w:rFonts w:ascii="Times New Roman" w:hAnsi="Times New Roman" w:cs="Times New Roman"/>
          <w:b/>
          <w:sz w:val="28"/>
        </w:rPr>
        <w:t>ĐÁNH GIÁ, DỰ BÁO TÁC ĐỘNG MÔI TRƯỜNG CỦA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b/>
          <w:i/>
          <w:sz w:val="28"/>
        </w:rPr>
        <w:t>Nguyên tắc chung:</w:t>
      </w:r>
      <w:r w:rsidRPr="005A7C85">
        <w:rPr>
          <w:rFonts w:ascii="Times New Roman" w:hAnsi="Times New Roman" w:cs="Times New Roman"/>
          <w:i/>
          <w:sz w:val="28"/>
        </w:rPr>
        <w:t xml:space="preserve"> Việc đánh giá, dự báo tác động của dự án đến môi trường tự nhiên, kinh tế xã hội và cộng đồng dân cư được thực hiện theo các giai đoạn chuẩn bị, xây dựng, vận hành và giai đoạn khác (tháo dỡ, đóng cửa, cải tạo phục hồi môi trường và các hoạt động khác có khả năng gây tác động đến môi trường) của dự án (nếu có) và phải được cụ thể hóa cho từng nguồn gây tác động, đến từng đối tượng bị tác động. Mỗi tác động đều phải được đánh giá cụ thể, chi tiết về mức độ, về quy mô không gian và thời gian (đánh giá định lượng, định tính, chi tiết và </w:t>
      </w:r>
      <w:r w:rsidRPr="005A7C85">
        <w:rPr>
          <w:rFonts w:ascii="Times New Roman" w:hAnsi="Times New Roman" w:cs="Times New Roman"/>
          <w:i/>
          <w:sz w:val="28"/>
          <w:highlight w:val="white"/>
        </w:rPr>
        <w:t>cụ thể</w:t>
      </w:r>
      <w:r w:rsidRPr="005A7C85">
        <w:rPr>
          <w:rFonts w:ascii="Times New Roman" w:hAnsi="Times New Roman" w:cs="Times New Roman"/>
          <w:i/>
          <w:sz w:val="28"/>
        </w:rPr>
        <w:t xml:space="preserve"> cho dự án đó bằng các phương pháp tính toán hoặc mô hình hóa (trong các trường hợp có thể sử dụng mô hình) để xác định các tác động).</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3.1. Đánh giá, dự báo tác động</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3.1.1. Đánh giá, dự báo các tác động trong giai đoạn chuẩn bị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Việc đánh giá, dự báo tác động trong giai đoạn này cần tập trung vào các nội dung chính sau:</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Đánh giá tính phù hợp của vị trí dự án với điều kiện môi trường tự nhiên và </w:t>
      </w:r>
      <w:r w:rsidRPr="005A7C85">
        <w:rPr>
          <w:rFonts w:ascii="Times New Roman" w:hAnsi="Times New Roman" w:cs="Times New Roman"/>
          <w:sz w:val="28"/>
        </w:rPr>
        <w:lastRenderedPageBreak/>
        <w:t>kinh tế-xã hội khu vực thực hiện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Đánh giá tác động của việc chiếm dụng đất, di dân, tái định cư (đặc biệt đối với các hộ dân bị mất đất ở, đất canh tác, mất việc làm);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Đánh giá tác động của hoạt động giải phóng mặt bằng (phát quang thảm thực vật, san lấp tạo mặt bằng và hoạt động khác).</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3.1.2. Đánh giá, dự báo các tác động trong giai đoạn thi công xây dựng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Việc đánh giá, dự báo tác động trong giai đoạn này cần phải tập trung vào các nội dung chính sau:</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Đánh giá, dự báo tác động của hoạt động khai thác vật liệu xây dựng phục vụ dự án (nếu thuộc phạm vi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Đánh giá, dự báo tác động của hoạt động vận chuyển nguyên vật liệu xây dựng, máy móc thiết bị;</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Đánh giá, dự báo tác động của hoạt động thi công các hạng mục công trình của dự án hoặc các hoạt động triển khai thực hiện dự án (đối với các dự án không có các hạng mục công trình xây dựng).</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3.1.3. Đánh giá, dự báo các tác động trong giai đoạn hoạt động/vận hành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Việc đánh giá, dự báo tác động trong giai đoạn hoạt động/vận hành dự án cần phải tập trung vào các nội dung chính sau:</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Đánh giá, dự báo tác động của các nguồn phát sinh chất thải (khí, lỏng, rắn);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Đánh giá, dự báo tác động </w:t>
      </w:r>
      <w:r w:rsidRPr="005A7C85">
        <w:rPr>
          <w:rFonts w:ascii="Times New Roman" w:hAnsi="Times New Roman" w:cs="Times New Roman"/>
          <w:sz w:val="28"/>
          <w:highlight w:val="white"/>
        </w:rPr>
        <w:t>của</w:t>
      </w:r>
      <w:r w:rsidRPr="005A7C85">
        <w:rPr>
          <w:rFonts w:ascii="Times New Roman" w:hAnsi="Times New Roman" w:cs="Times New Roman"/>
          <w:sz w:val="28"/>
        </w:rPr>
        <w:t xml:space="preserve"> các nguồn không liên quan đến chất thải.</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3.1.4. Đánh giá, dự báo tác động giai đoạn khác (tháo dỡ, đóng cửa, cải tạo, phục hồi môi trường và các hoạt động khác có khả năng gây tác động đến môi trường) của dự án (nếu có).</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Việc đánh giá, dự báo tác động trong giai đoạn này cần tập trung dự báo các nguồn chất thải tồn lưu sau giai đoạn vận hành và những vấn đề môi trường liên quan đến hoạt động phá dỡ các công trình, phục hồi, cải tạo môi trường khu vực dự án.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Yêu cầu đối với các mục 3.1.1, 3.1.2, 3.1.3 và 3.1.4:</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Từng nguồn gây tác động phải được đánh giá tác động theo đối tượng bị tác động, phạm vi, mức độ tác động, xác suất xảy ra tác động, khả năng phục hồi của các đối tượng bị tác động;</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Cần </w:t>
      </w:r>
      <w:r w:rsidRPr="005A7C85">
        <w:rPr>
          <w:rFonts w:ascii="Times New Roman" w:hAnsi="Times New Roman" w:cs="Times New Roman"/>
          <w:i/>
          <w:sz w:val="28"/>
          <w:highlight w:val="white"/>
        </w:rPr>
        <w:t>là</w:t>
      </w:r>
      <w:r w:rsidRPr="005A7C85">
        <w:rPr>
          <w:rFonts w:ascii="Times New Roman" w:hAnsi="Times New Roman" w:cs="Times New Roman"/>
          <w:i/>
          <w:sz w:val="28"/>
        </w:rPr>
        <w:t xml:space="preserve">m rõ nguồn gây tác động có liên quan đến chất thải: cần </w:t>
      </w:r>
      <w:r w:rsidRPr="005A7C85">
        <w:rPr>
          <w:rFonts w:ascii="Times New Roman" w:hAnsi="Times New Roman" w:cs="Times New Roman"/>
          <w:i/>
          <w:sz w:val="28"/>
          <w:highlight w:val="white"/>
        </w:rPr>
        <w:t>cụ thể</w:t>
      </w:r>
      <w:r w:rsidRPr="005A7C85">
        <w:rPr>
          <w:rFonts w:ascii="Times New Roman" w:hAnsi="Times New Roman" w:cs="Times New Roman"/>
          <w:i/>
          <w:sz w:val="28"/>
        </w:rPr>
        <w:t xml:space="preserve"> hóa về thải lượng, tải lượng và nồng độ của tất cả các thông số chất thải đặc trưng cho </w:t>
      </w:r>
      <w:r w:rsidRPr="005A7C85">
        <w:rPr>
          <w:rFonts w:ascii="Times New Roman" w:hAnsi="Times New Roman" w:cs="Times New Roman"/>
          <w:i/>
          <w:sz w:val="28"/>
        </w:rPr>
        <w:lastRenderedPageBreak/>
        <w:t>dự án và so sánh với các tiêu chuẩn, quy chuẩn kỹ thuật hiện hành, cụ thể hóa về không gian và thời gian phát sinh chất thải;</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Cần </w:t>
      </w:r>
      <w:r w:rsidRPr="005A7C85">
        <w:rPr>
          <w:rFonts w:ascii="Times New Roman" w:hAnsi="Times New Roman" w:cs="Times New Roman"/>
          <w:i/>
          <w:sz w:val="28"/>
          <w:highlight w:val="white"/>
        </w:rPr>
        <w:t>là</w:t>
      </w:r>
      <w:r w:rsidRPr="005A7C85">
        <w:rPr>
          <w:rFonts w:ascii="Times New Roman" w:hAnsi="Times New Roman" w:cs="Times New Roman"/>
          <w:i/>
          <w:sz w:val="28"/>
        </w:rPr>
        <w:t>m rõ nguồn gây tác động không liên quan đến chất thải (tiếng ồn, độ rung, xói mòn, trượt, sụt, lở, lún đất; xói lở bờ sông, bờ suối, bờ hồ, bờ biển; bồi lắng lòng sông, lòng suối, lòng hồ, đáy biển; thay đổi mực nước mặt, nước ngầm; xâm nhập mặn; xâm nhập phèn; mất rừng, thảm thực vật, động vật hoang dã, tác động đến hệ sinh thái nhạy cảm, suy thoái các thành phần môi trường vật lý và sinh học; biến đổi đa dạng sinh học, các tác động do biến đổi khí hậu và các nguồn gây tác động không liên quan đến chất thải khác);</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Các tác động tiêu cực và tích cực quan trọng nhất cần được đánh giá, dự báo gồm: tác động đến các thành phần môi trường tự nhiên; tác động đến đa dạng sinh học; tác động đến sức khỏe cộng đồng; tác động đến biến đổi khí hậu;</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Việc đánh giá, dự báo các tác động đến sức khỏe cộng đồng phải làm rõ được mức độ của các tác động gắn với quy mô và phạm vi cộng đồng chịu tác động;</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Đối với dự án cải tạo, mở rộng, nâng cấp, nâng công suất phải đánh giá, dự báo tác động tích lũy (</w:t>
      </w:r>
      <w:r w:rsidRPr="005A7C85">
        <w:rPr>
          <w:rFonts w:ascii="Times New Roman" w:hAnsi="Times New Roman" w:cs="Times New Roman"/>
          <w:i/>
          <w:sz w:val="28"/>
          <w:highlight w:val="white"/>
        </w:rPr>
        <w:t>tổng</w:t>
      </w:r>
      <w:r w:rsidRPr="005A7C85">
        <w:rPr>
          <w:rFonts w:ascii="Times New Roman" w:hAnsi="Times New Roman" w:cs="Times New Roman"/>
          <w:i/>
          <w:sz w:val="28"/>
        </w:rPr>
        <w:t xml:space="preserve"> hợp) những nguồn thải mới và nguồn phát thải ở cơ sở sản xuất, kinh doanh, dịch vụ hiện hữu.</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5.1.5. Đánh giá, dự báo tác động gây nên bởi các rủi ro, sự cố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Việc đánh giá, dự báo tác động đến môi trường và sức khỏe cộng đồng do các rủi ro, sự cố của dự án gây ra cần dựa trên cơ sở kết quả dự báo rủi ro, sự cố của dự án đầu tư (báo cáo nghiên cứu khả thi hoặc tài liệu tương đương) hoặc dựa trên cơ sở giả định các rủi ro, sự cố xảy ra trong các giai đoạn của dự án (chuẩn bị, thi công xây dựng, vận hành và giai đoạn khác (nếu có));</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Chỉ dẫn cụ thể về mức độ, không gian và thời gian xảy ra tác động do rủi ro, sự cố.</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 xml:space="preserve">3.2. Nhận xét về mức độ </w:t>
      </w:r>
      <w:r w:rsidRPr="005A7C85">
        <w:rPr>
          <w:rFonts w:ascii="Times New Roman" w:hAnsi="Times New Roman" w:cs="Times New Roman"/>
          <w:b/>
          <w:i/>
          <w:sz w:val="28"/>
          <w:highlight w:val="white"/>
        </w:rPr>
        <w:t>chi tiết</w:t>
      </w:r>
      <w:r w:rsidRPr="005A7C85">
        <w:rPr>
          <w:rFonts w:ascii="Times New Roman" w:hAnsi="Times New Roman" w:cs="Times New Roman"/>
          <w:b/>
          <w:i/>
          <w:sz w:val="28"/>
        </w:rPr>
        <w:t>, độ tin cậy của các kết quả đánh giá, dự báo</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Nhận xét khách quan về mức độ tin cậy, chi tiết của những kết quả đánh giá, dự báo về các tác động môi trường có khả năng xảy ra trong quá trình triển khai dự án. 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Lưu ý: Việc đánh giá, dự báo các tác động không liên quan đến chất thải (như tiếng ồn, độ rung, xói mòn, trượt, sụt, lở, lún đất; xói lở bờ sông, bờ suối, bờ hồ, </w:t>
      </w:r>
      <w:r w:rsidRPr="005A7C85">
        <w:rPr>
          <w:rFonts w:ascii="Times New Roman" w:hAnsi="Times New Roman" w:cs="Times New Roman"/>
          <w:i/>
          <w:sz w:val="28"/>
        </w:rPr>
        <w:lastRenderedPageBreak/>
        <w:t xml:space="preserve">bờ biển; bồi lắng lòng sông, lòng suối, lòng hồ, đáy biển; thay đổi mực nước mặt, nước ngầm; xâm nhập mặn; xâm nhập phèn; mất rừng, thảm thực vật, suy </w:t>
      </w:r>
      <w:r w:rsidRPr="005A7C85">
        <w:rPr>
          <w:rFonts w:ascii="Times New Roman" w:hAnsi="Times New Roman" w:cs="Times New Roman"/>
          <w:i/>
          <w:sz w:val="28"/>
          <w:highlight w:val="white"/>
        </w:rPr>
        <w:t>thoái</w:t>
      </w:r>
      <w:r w:rsidRPr="005A7C85">
        <w:rPr>
          <w:rFonts w:ascii="Times New Roman" w:hAnsi="Times New Roman" w:cs="Times New Roman"/>
          <w:i/>
          <w:sz w:val="28"/>
        </w:rPr>
        <w:t xml:space="preserve"> các thành phần môi tr</w:t>
      </w:r>
      <w:r w:rsidRPr="005A7C85">
        <w:rPr>
          <w:rFonts w:ascii="Times New Roman" w:hAnsi="Times New Roman" w:cs="Times New Roman"/>
          <w:i/>
          <w:sz w:val="28"/>
          <w:highlight w:val="white"/>
        </w:rPr>
        <w:t>ườ</w:t>
      </w:r>
      <w:r w:rsidRPr="005A7C85">
        <w:rPr>
          <w:rFonts w:ascii="Times New Roman" w:hAnsi="Times New Roman" w:cs="Times New Roman"/>
          <w:i/>
          <w:sz w:val="28"/>
        </w:rPr>
        <w:t>ng vật lý; mất, suy giảm đa dạng sinh học, v.v...) phải làm rõ được quy mô, mức độ của các tác động gắn với yếu tố thời gian và đối tượng chịu tác động.</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Chương 4</w:t>
      </w:r>
    </w:p>
    <w:p w:rsidR="000329BF" w:rsidRDefault="000329BF" w:rsidP="000329BF">
      <w:pPr>
        <w:widowControl/>
        <w:jc w:val="center"/>
        <w:rPr>
          <w:rFonts w:ascii="Times New Roman" w:hAnsi="Times New Roman" w:cs="Times New Roman"/>
          <w:b/>
          <w:sz w:val="28"/>
          <w:lang w:val="en-US"/>
        </w:rPr>
      </w:pPr>
      <w:r w:rsidRPr="005A7C85">
        <w:rPr>
          <w:rFonts w:ascii="Times New Roman" w:hAnsi="Times New Roman" w:cs="Times New Roman"/>
          <w:b/>
          <w:sz w:val="28"/>
        </w:rPr>
        <w:t>BIỆN PHÁP PHÒNG NGỪA, GIẢM THIỂU TÁC ĐỘNG TIÊU CỰ</w:t>
      </w:r>
      <w:r>
        <w:rPr>
          <w:rFonts w:ascii="Times New Roman" w:hAnsi="Times New Roman" w:cs="Times New Roman"/>
          <w:b/>
          <w:sz w:val="28"/>
        </w:rPr>
        <w:t>C</w:t>
      </w:r>
    </w:p>
    <w:p w:rsidR="000329BF" w:rsidRPr="005A7C85" w:rsidRDefault="000329BF" w:rsidP="000329BF">
      <w:pPr>
        <w:widowControl/>
        <w:jc w:val="center"/>
        <w:rPr>
          <w:rFonts w:ascii="Times New Roman" w:hAnsi="Times New Roman" w:cs="Times New Roman"/>
          <w:b/>
          <w:sz w:val="28"/>
        </w:rPr>
      </w:pPr>
      <w:r w:rsidRPr="005A7C85">
        <w:rPr>
          <w:rFonts w:ascii="Times New Roman" w:hAnsi="Times New Roman" w:cs="Times New Roman"/>
          <w:b/>
          <w:sz w:val="28"/>
        </w:rPr>
        <w:t>VÀ PHÒNG NGỪA, ỨNG PHÓ RỦI RO, SỰ CỐ CỦA DỰ ÁN</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4.1. Biện pháp phòng ngừa, giảm thiểu các tác động tiêu cực của dự án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 xml:space="preserve">4.1.1. Biện pháp phòng ngừa, giảm thiểu các tác động tiêu cực của dự án trong giai đoạn </w:t>
      </w:r>
      <w:r w:rsidRPr="005A7C85">
        <w:rPr>
          <w:rFonts w:ascii="Times New Roman" w:hAnsi="Times New Roman" w:cs="Times New Roman"/>
          <w:b/>
          <w:i/>
          <w:sz w:val="28"/>
          <w:highlight w:val="white"/>
        </w:rPr>
        <w:t>chuẩn</w:t>
      </w:r>
      <w:r w:rsidRPr="005A7C85">
        <w:rPr>
          <w:rFonts w:ascii="Times New Roman" w:hAnsi="Times New Roman" w:cs="Times New Roman"/>
          <w:b/>
          <w:i/>
          <w:sz w:val="28"/>
        </w:rPr>
        <w:t xml:space="preserve"> bị</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4.1.2. Biện pháp phòng ngừa, giảm thiểu các tác động tiêu cực của dự án trong giai đoạn thi công xây dựng</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4.1.3. Biện pháp phòng ngừa giảm thiểu các tác động tiêu cực của dự án trong giai đoạn vận hành</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4.1.4. Biện pháp phòng ngừa, giảm thiểu các tác động tiêu cực của dự án trong giai đoạn khác (nếu có)</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4.2. Biện pháp quản lý, phòng ngừa và ứng phó rủi ro, sự cố của dự án</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4.2.1. Biện pháp quản lý, phòng ngừa và ứng phó rủi ro, sự cố của dự án trong giai đoạn chuẩn bị</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4.2.2. Biện pháp quản lý, phòng ngừa và ứng phó rủi ro, sự cố của dự án trong giai đoạn thi công xây dựng</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4.2.3. Biện pháp quản lý, phòng ngừa và ứng phó rủi ro, sự cố của dự án trong giai đoạn vận hành</w:t>
      </w:r>
    </w:p>
    <w:p w:rsidR="000329BF" w:rsidRPr="005A7C85" w:rsidRDefault="000329BF" w:rsidP="000329BF">
      <w:pPr>
        <w:spacing w:before="120" w:after="120" w:line="320" w:lineRule="exact"/>
        <w:ind w:firstLine="567"/>
        <w:jc w:val="both"/>
        <w:rPr>
          <w:rFonts w:ascii="Times New Roman" w:hAnsi="Times New Roman" w:cs="Times New Roman"/>
          <w:b/>
          <w:i/>
          <w:sz w:val="28"/>
        </w:rPr>
      </w:pPr>
      <w:r w:rsidRPr="005A7C85">
        <w:rPr>
          <w:rFonts w:ascii="Times New Roman" w:hAnsi="Times New Roman" w:cs="Times New Roman"/>
          <w:b/>
          <w:i/>
          <w:sz w:val="28"/>
        </w:rPr>
        <w:t xml:space="preserve">4.2.4. Biện pháp quản </w:t>
      </w:r>
      <w:r w:rsidRPr="005A7C85">
        <w:rPr>
          <w:rFonts w:ascii="Times New Roman" w:hAnsi="Times New Roman" w:cs="Times New Roman"/>
          <w:b/>
          <w:i/>
          <w:sz w:val="28"/>
          <w:highlight w:val="white"/>
        </w:rPr>
        <w:t>lý</w:t>
      </w:r>
      <w:r w:rsidRPr="005A7C85">
        <w:rPr>
          <w:rFonts w:ascii="Times New Roman" w:hAnsi="Times New Roman" w:cs="Times New Roman"/>
          <w:b/>
          <w:i/>
          <w:sz w:val="28"/>
        </w:rPr>
        <w:t>, phòng ngừa và ứng phó rủi ro, sự cố của dự án trong giai đoạn khác (nếu có)</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Trên cơ sở kết quả đánh giá, dự báo các tác động đến môi trường và sức khỏe cộng đồng do các rủi ro, sự cố của dự án gây ra cần đề xuất các biện pháp quản lý, phòng ngừa, ứng phó trong trường hợp xảy ra các sự cố, rủi ro theo từng giai đoạn của dự án (chuẩn bị, thi công xây dựng, vận hành và giai đoạn khác (nếu có)).</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4.3. Phương án tổ chức thực hiện các công trình, biện pháp bảo vệ môi trường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Tóm tắt dự toán kinh phí đối với từng công trình, biện pháp bảo vệ môi trường.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Nêu rõ </w:t>
      </w:r>
      <w:r w:rsidRPr="005A7C85">
        <w:rPr>
          <w:rFonts w:ascii="Times New Roman" w:hAnsi="Times New Roman" w:cs="Times New Roman"/>
          <w:sz w:val="28"/>
          <w:highlight w:val="white"/>
        </w:rPr>
        <w:t>tổ chức</w:t>
      </w:r>
      <w:r w:rsidRPr="005A7C85">
        <w:rPr>
          <w:rFonts w:ascii="Times New Roman" w:hAnsi="Times New Roman" w:cs="Times New Roman"/>
          <w:sz w:val="28"/>
        </w:rPr>
        <w:t xml:space="preserve">, bộ máy quản lý, vận hành các công trình bảo vệ môi trường. </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lastRenderedPageBreak/>
        <w:t>Yêu cầu:</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Đối với mỗi giai đoạn nêu tại mục 4.1 và 4.2 Phụ lục này, việc đề ra các biện pháp phòng ngừa, giảm thiểu tác động đến môi trường và sức khỏe cộng đồng cần phải đảm bảo các nguyên tắc sau đây:</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Mỗi tác động tiêu cực đã được đánh giá dự báo trong Chương 3 đều phải có biện pháp phòng ngừa, giảm thiểu tương ứng. Trong trường hợp không thể có biện pháp khả thi thì phải nêu rõ </w:t>
      </w:r>
      <w:r w:rsidRPr="005A7C85">
        <w:rPr>
          <w:rFonts w:ascii="Times New Roman" w:hAnsi="Times New Roman" w:cs="Times New Roman"/>
          <w:i/>
          <w:sz w:val="28"/>
          <w:highlight w:val="white"/>
        </w:rPr>
        <w:t>lý</w:t>
      </w:r>
      <w:r w:rsidRPr="005A7C85">
        <w:rPr>
          <w:rFonts w:ascii="Times New Roman" w:hAnsi="Times New Roman" w:cs="Times New Roman"/>
          <w:i/>
          <w:sz w:val="28"/>
        </w:rPr>
        <w:t xml:space="preserve"> do và có kiến nghị về phương hướng, cách thức giải quyết;</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Phải nêu rõ sau khi áp dụng các biện pháp giảm thiểu, các tác động tiêu cực sẽ được giảm đến mức nào, có so sánh đối chiếu với các tiêu chuẩn, quy chuẩn, quy định hiện hành;</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Mỗi biện pháp đưa ra phải được cụ thể hóa về tính khả thi của biện pháp, không gian, thời gian và hiệu quả áp dụng của biện pháp;</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Trường hợp các biện pháp phòng ngừa, giảm thiểu những tác động tiêu cực của dự án liên quan đến nhiều cơ quan, </w:t>
      </w:r>
      <w:r w:rsidRPr="005A7C85">
        <w:rPr>
          <w:rFonts w:ascii="Times New Roman" w:hAnsi="Times New Roman" w:cs="Times New Roman"/>
          <w:i/>
          <w:sz w:val="28"/>
          <w:highlight w:val="white"/>
        </w:rPr>
        <w:t>tổ chức</w:t>
      </w:r>
      <w:r w:rsidRPr="005A7C85">
        <w:rPr>
          <w:rFonts w:ascii="Times New Roman" w:hAnsi="Times New Roman" w:cs="Times New Roman"/>
          <w:i/>
          <w:sz w:val="28"/>
        </w:rPr>
        <w:t xml:space="preserve">, phải kiến nghị </w:t>
      </w:r>
      <w:r w:rsidRPr="005A7C85">
        <w:rPr>
          <w:rFonts w:ascii="Times New Roman" w:hAnsi="Times New Roman" w:cs="Times New Roman"/>
          <w:i/>
          <w:sz w:val="28"/>
          <w:highlight w:val="white"/>
        </w:rPr>
        <w:t>cụ thể</w:t>
      </w:r>
      <w:r w:rsidRPr="005A7C85">
        <w:rPr>
          <w:rFonts w:ascii="Times New Roman" w:hAnsi="Times New Roman" w:cs="Times New Roman"/>
          <w:i/>
          <w:sz w:val="28"/>
        </w:rPr>
        <w:t xml:space="preserve"> tên các cơ quan, tổ chức đó và đề xuất phương án phối hợp giải quyết;</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highlight w:val="white"/>
        </w:rPr>
        <w:t>- Đối với</w:t>
      </w:r>
      <w:r w:rsidRPr="005A7C85">
        <w:rPr>
          <w:rFonts w:ascii="Times New Roman" w:hAnsi="Times New Roman" w:cs="Times New Roman"/>
          <w:i/>
          <w:sz w:val="28"/>
        </w:rPr>
        <w:t xml:space="preserve"> dự án cải tạo, mở rộng, nâng cấp, nâng công suất nội dung của các Điểm 4.1.3 và 4.2.3 Phụ lục này cần nêu rõ kết quả của việc áp dụng các biện pháp phòng ngừa, giảm thiểu tác động tiêu cực, phòng ngừa và ứng phó sự cố môi trường của cơ sở đang hoạt động và phân tích các nguyên nhân của các kết quả đó; hiện trạng các công trình, biện pháp bảo vệ môi trường hiện có của cơ sở đang hoạt động và mối liên hệ của các công trình, biện pháp này với hệ thống công trình, biện pháp bảo vệ môi trường của dự án.</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Chương 5</w:t>
      </w:r>
    </w:p>
    <w:p w:rsidR="000329BF" w:rsidRPr="005A7C85" w:rsidRDefault="000329BF" w:rsidP="000329BF">
      <w:pPr>
        <w:widowControl/>
        <w:jc w:val="center"/>
        <w:rPr>
          <w:rFonts w:ascii="Times New Roman" w:hAnsi="Times New Roman" w:cs="Times New Roman"/>
          <w:b/>
          <w:sz w:val="28"/>
        </w:rPr>
      </w:pPr>
      <w:r w:rsidRPr="005A7C85">
        <w:rPr>
          <w:rFonts w:ascii="Times New Roman" w:hAnsi="Times New Roman" w:cs="Times New Roman"/>
          <w:b/>
          <w:sz w:val="28"/>
        </w:rPr>
        <w:t>CHƯƠNG TRÌNH QUẢN LÝ VÀ GIÁM SÁT MÔI TRƯỜNG</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5.1. Chương trình quản lý môi trường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Chương trình quản lý môi trường được thiết lập trên cơ sở </w:t>
      </w:r>
      <w:r w:rsidRPr="005A7C85">
        <w:rPr>
          <w:rFonts w:ascii="Times New Roman" w:hAnsi="Times New Roman" w:cs="Times New Roman"/>
          <w:sz w:val="28"/>
          <w:highlight w:val="white"/>
        </w:rPr>
        <w:t>tổng hợp</w:t>
      </w:r>
      <w:r w:rsidRPr="005A7C85">
        <w:rPr>
          <w:rFonts w:ascii="Times New Roman" w:hAnsi="Times New Roman" w:cs="Times New Roman"/>
          <w:sz w:val="28"/>
        </w:rPr>
        <w:t xml:space="preserve"> kết quả của các Chương 1,3,4 dưới dạng bảng như sau:</w:t>
      </w:r>
    </w:p>
    <w:tbl>
      <w:tblPr>
        <w:tblW w:w="0" w:type="dxa"/>
        <w:tblCellMar>
          <w:left w:w="0" w:type="dxa"/>
          <w:right w:w="0" w:type="dxa"/>
        </w:tblCellMar>
        <w:tblLook w:val="0000" w:firstRow="0" w:lastRow="0" w:firstColumn="0" w:lastColumn="0" w:noHBand="0" w:noVBand="0"/>
      </w:tblPr>
      <w:tblGrid>
        <w:gridCol w:w="1239"/>
        <w:gridCol w:w="1010"/>
        <w:gridCol w:w="1188"/>
        <w:gridCol w:w="1366"/>
        <w:gridCol w:w="1572"/>
        <w:gridCol w:w="1027"/>
        <w:gridCol w:w="984"/>
        <w:gridCol w:w="984"/>
      </w:tblGrid>
      <w:tr w:rsidR="000329BF" w:rsidRPr="005A7C85" w:rsidTr="00DD74B4">
        <w:tc>
          <w:tcPr>
            <w:tcW w:w="661"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Các giai đoạn của dự án</w:t>
            </w:r>
          </w:p>
        </w:tc>
        <w:tc>
          <w:tcPr>
            <w:tcW w:w="5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Các hoạt động của dự án</w:t>
            </w:r>
          </w:p>
        </w:tc>
        <w:tc>
          <w:tcPr>
            <w:tcW w:w="634"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Các tác động môi trường</w:t>
            </w:r>
          </w:p>
        </w:tc>
        <w:tc>
          <w:tcPr>
            <w:tcW w:w="72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Các công trình, biện pháp bảo vệ môi trường</w:t>
            </w:r>
          </w:p>
        </w:tc>
        <w:tc>
          <w:tcPr>
            <w:tcW w:w="8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Kinh phí thực hiện các công trình, biện pháp bảo vệ môi trường</w:t>
            </w:r>
          </w:p>
        </w:tc>
        <w:tc>
          <w:tcPr>
            <w:tcW w:w="548"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Thời gian thực hiện và hoàn thành</w:t>
            </w:r>
          </w:p>
        </w:tc>
        <w:tc>
          <w:tcPr>
            <w:tcW w:w="525"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Trách nhiệm tổ chức thực hiện</w:t>
            </w:r>
          </w:p>
        </w:tc>
        <w:tc>
          <w:tcPr>
            <w:tcW w:w="525" w:type="pct"/>
            <w:tcBorders>
              <w:top w:val="single" w:sz="4" w:space="0" w:color="auto"/>
              <w:left w:val="single" w:sz="4" w:space="0" w:color="auto"/>
              <w:bottom w:val="nil"/>
              <w:right w:val="single" w:sz="4" w:space="0" w:color="auto"/>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Trách</w:t>
            </w:r>
            <w:r w:rsidRPr="005A7C85">
              <w:rPr>
                <w:rFonts w:ascii="Times New Roman" w:hAnsi="Times New Roman" w:cs="Times New Roman"/>
                <w:sz w:val="28"/>
                <w:lang w:val="en-US"/>
              </w:rPr>
              <w:t xml:space="preserve"> </w:t>
            </w:r>
            <w:r w:rsidRPr="005A7C85">
              <w:rPr>
                <w:rFonts w:ascii="Times New Roman" w:hAnsi="Times New Roman" w:cs="Times New Roman"/>
                <w:sz w:val="28"/>
              </w:rPr>
              <w:t>nhiệm</w:t>
            </w:r>
            <w:r w:rsidRPr="005A7C85">
              <w:rPr>
                <w:rFonts w:ascii="Times New Roman" w:hAnsi="Times New Roman" w:cs="Times New Roman"/>
                <w:sz w:val="28"/>
                <w:lang w:val="en-US"/>
              </w:rPr>
              <w:t xml:space="preserve"> </w:t>
            </w:r>
            <w:r w:rsidRPr="005A7C85">
              <w:rPr>
                <w:rFonts w:ascii="Times New Roman" w:hAnsi="Times New Roman" w:cs="Times New Roman"/>
                <w:sz w:val="28"/>
              </w:rPr>
              <w:t>giám</w:t>
            </w:r>
            <w:r w:rsidRPr="005A7C85">
              <w:rPr>
                <w:rFonts w:ascii="Times New Roman" w:hAnsi="Times New Roman" w:cs="Times New Roman"/>
                <w:sz w:val="28"/>
                <w:lang w:val="en-US"/>
              </w:rPr>
              <w:t xml:space="preserve"> </w:t>
            </w:r>
            <w:r w:rsidRPr="005A7C85">
              <w:rPr>
                <w:rFonts w:ascii="Times New Roman" w:hAnsi="Times New Roman" w:cs="Times New Roman"/>
                <w:sz w:val="28"/>
              </w:rPr>
              <w:t>sát</w:t>
            </w:r>
          </w:p>
        </w:tc>
      </w:tr>
      <w:tr w:rsidR="000329BF" w:rsidRPr="005A7C85" w:rsidTr="00DD74B4">
        <w:tc>
          <w:tcPr>
            <w:tcW w:w="661" w:type="pc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1</w:t>
            </w:r>
          </w:p>
        </w:tc>
        <w:tc>
          <w:tcPr>
            <w:tcW w:w="5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2</w:t>
            </w:r>
          </w:p>
        </w:tc>
        <w:tc>
          <w:tcPr>
            <w:tcW w:w="634"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3</w:t>
            </w:r>
          </w:p>
        </w:tc>
        <w:tc>
          <w:tcPr>
            <w:tcW w:w="72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4</w:t>
            </w:r>
          </w:p>
        </w:tc>
        <w:tc>
          <w:tcPr>
            <w:tcW w:w="8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5</w:t>
            </w:r>
          </w:p>
        </w:tc>
        <w:tc>
          <w:tcPr>
            <w:tcW w:w="548"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6</w:t>
            </w:r>
          </w:p>
        </w:tc>
        <w:tc>
          <w:tcPr>
            <w:tcW w:w="525"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7</w:t>
            </w:r>
          </w:p>
        </w:tc>
        <w:tc>
          <w:tcPr>
            <w:tcW w:w="525" w:type="pct"/>
            <w:tcBorders>
              <w:top w:val="single" w:sz="4" w:space="0" w:color="auto"/>
              <w:left w:val="single" w:sz="4" w:space="0" w:color="auto"/>
              <w:bottom w:val="nil"/>
              <w:right w:val="single" w:sz="4" w:space="0" w:color="auto"/>
            </w:tcBorders>
            <w:shd w:val="clear" w:color="auto" w:fill="FFFFFF"/>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8</w:t>
            </w:r>
          </w:p>
        </w:tc>
      </w:tr>
      <w:tr w:rsidR="000329BF" w:rsidRPr="005A7C85" w:rsidTr="00DD74B4">
        <w:tc>
          <w:tcPr>
            <w:tcW w:w="661" w:type="pct"/>
            <w:vMerge w:val="restart"/>
            <w:tcBorders>
              <w:top w:val="single" w:sz="4" w:space="0" w:color="auto"/>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Chu</w:t>
            </w:r>
            <w:r w:rsidRPr="005A7C85">
              <w:rPr>
                <w:rFonts w:ascii="Times New Roman" w:hAnsi="Times New Roman" w:cs="Times New Roman"/>
                <w:sz w:val="28"/>
                <w:lang w:val="en-US"/>
              </w:rPr>
              <w:t>ẩ</w:t>
            </w:r>
            <w:r w:rsidRPr="005A7C85">
              <w:rPr>
                <w:rFonts w:ascii="Times New Roman" w:hAnsi="Times New Roman" w:cs="Times New Roman"/>
                <w:sz w:val="28"/>
              </w:rPr>
              <w:t>n</w:t>
            </w:r>
            <w:r w:rsidRPr="005A7C85">
              <w:rPr>
                <w:rFonts w:ascii="Times New Roman" w:hAnsi="Times New Roman" w:cs="Times New Roman"/>
                <w:sz w:val="28"/>
                <w:lang w:val="en-US"/>
              </w:rPr>
              <w:t xml:space="preserve"> </w:t>
            </w:r>
            <w:r w:rsidRPr="005A7C85">
              <w:rPr>
                <w:rFonts w:ascii="Times New Roman" w:hAnsi="Times New Roman" w:cs="Times New Roman"/>
                <w:sz w:val="28"/>
              </w:rPr>
              <w:t>bị</w:t>
            </w:r>
          </w:p>
        </w:tc>
        <w:tc>
          <w:tcPr>
            <w:tcW w:w="5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nil"/>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top w:val="nil"/>
              <w:left w:val="single" w:sz="4" w:space="0" w:color="auto"/>
              <w:bottom w:val="nil"/>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nil"/>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nil"/>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top w:val="nil"/>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val="restart"/>
            <w:tcBorders>
              <w:top w:val="nil"/>
              <w:left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Xây</w:t>
            </w:r>
            <w:r w:rsidRPr="005A7C85">
              <w:rPr>
                <w:rFonts w:ascii="Times New Roman" w:hAnsi="Times New Roman" w:cs="Times New Roman"/>
                <w:sz w:val="28"/>
                <w:lang w:val="en-US"/>
              </w:rPr>
              <w:t xml:space="preserve"> </w:t>
            </w:r>
            <w:r w:rsidRPr="005A7C85">
              <w:rPr>
                <w:rFonts w:ascii="Times New Roman" w:hAnsi="Times New Roman" w:cs="Times New Roman"/>
                <w:sz w:val="28"/>
              </w:rPr>
              <w:t>dựng</w:t>
            </w: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left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val="restart"/>
            <w:tcBorders>
              <w:top w:val="nil"/>
              <w:left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Vận</w:t>
            </w:r>
            <w:r w:rsidRPr="005A7C85">
              <w:rPr>
                <w:rFonts w:ascii="Times New Roman" w:hAnsi="Times New Roman" w:cs="Times New Roman"/>
                <w:sz w:val="28"/>
                <w:lang w:val="en-US"/>
              </w:rPr>
              <w:t xml:space="preserve"> </w:t>
            </w:r>
            <w:r w:rsidRPr="005A7C85">
              <w:rPr>
                <w:rFonts w:ascii="Times New Roman" w:hAnsi="Times New Roman" w:cs="Times New Roman"/>
                <w:sz w:val="28"/>
              </w:rPr>
              <w:t>hành</w:t>
            </w: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left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val="restart"/>
            <w:tcBorders>
              <w:top w:val="nil"/>
              <w:left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r w:rsidRPr="005A7C85">
              <w:rPr>
                <w:rFonts w:ascii="Times New Roman" w:hAnsi="Times New Roman" w:cs="Times New Roman"/>
                <w:sz w:val="28"/>
              </w:rPr>
              <w:t>Giai đoạn khác của dự án (nếu có)</w:t>
            </w: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left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r w:rsidR="000329BF" w:rsidRPr="005A7C85" w:rsidTr="00DD74B4">
        <w:tc>
          <w:tcPr>
            <w:tcW w:w="661" w:type="pct"/>
            <w:vMerge/>
            <w:tcBorders>
              <w:left w:val="single" w:sz="4" w:space="0" w:color="auto"/>
              <w:bottom w:val="single" w:sz="4" w:space="0" w:color="auto"/>
              <w:right w:val="nil"/>
            </w:tcBorders>
            <w:shd w:val="clear" w:color="auto" w:fill="FFFFFF"/>
            <w:vAlign w:val="center"/>
          </w:tcPr>
          <w:p w:rsidR="000329BF" w:rsidRPr="005A7C85" w:rsidRDefault="000329BF" w:rsidP="00DD74B4">
            <w:pPr>
              <w:spacing w:before="120"/>
              <w:jc w:val="center"/>
              <w:rPr>
                <w:rFonts w:ascii="Times New Roman" w:hAnsi="Times New Roman" w:cs="Times New Roman"/>
                <w:sz w:val="28"/>
              </w:rPr>
            </w:pPr>
          </w:p>
        </w:tc>
        <w:tc>
          <w:tcPr>
            <w:tcW w:w="5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634"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72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839"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48"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nil"/>
            </w:tcBorders>
            <w:shd w:val="clear" w:color="auto" w:fill="FFFFFF"/>
          </w:tcPr>
          <w:p w:rsidR="000329BF" w:rsidRPr="005A7C85" w:rsidRDefault="000329BF" w:rsidP="00DD74B4">
            <w:pPr>
              <w:spacing w:before="120"/>
              <w:rPr>
                <w:rFonts w:ascii="Times New Roman" w:hAnsi="Times New Roman" w:cs="Times New Roman"/>
                <w:sz w:val="28"/>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0329BF" w:rsidRPr="005A7C85" w:rsidRDefault="000329BF" w:rsidP="00DD74B4">
            <w:pPr>
              <w:spacing w:before="120"/>
              <w:rPr>
                <w:rFonts w:ascii="Times New Roman" w:hAnsi="Times New Roman" w:cs="Times New Roman"/>
                <w:sz w:val="28"/>
              </w:rPr>
            </w:pPr>
          </w:p>
        </w:tc>
      </w:tr>
    </w:tbl>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5.2. Chương trình giám sát môi trường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Chương trình giám sát môi trường phải được đặt ra cho suốt quá trình thực hiện dự án, được thiết kế theo các giai đoạn chuẩn bị, thi công xây dựng, vận hành và giai đoạn khác của dự án (nếu có), trong đó bao gồm các nội dung giám sát chất thải và giám sát các vấn đề môi trường khác, </w:t>
      </w:r>
      <w:r w:rsidRPr="005A7C85">
        <w:rPr>
          <w:rFonts w:ascii="Times New Roman" w:hAnsi="Times New Roman" w:cs="Times New Roman"/>
          <w:sz w:val="28"/>
          <w:highlight w:val="white"/>
        </w:rPr>
        <w:t>cụ thể</w:t>
      </w:r>
      <w:r w:rsidRPr="005A7C85">
        <w:rPr>
          <w:rFonts w:ascii="Times New Roman" w:hAnsi="Times New Roman" w:cs="Times New Roman"/>
          <w:sz w:val="28"/>
        </w:rPr>
        <w:t xml:space="preserve"> như sau:</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Giám sát nước thải và khí thải: phải giám sát lưu lượng thải và các thông số đặc trưng của các nguồn nước thải, khí thải sau xử lý </w:t>
      </w:r>
      <w:r w:rsidRPr="005A7C85">
        <w:rPr>
          <w:rFonts w:ascii="Times New Roman" w:hAnsi="Times New Roman" w:cs="Times New Roman"/>
          <w:sz w:val="28"/>
          <w:highlight w:val="white"/>
        </w:rPr>
        <w:t>với</w:t>
      </w:r>
      <w:r w:rsidRPr="005A7C85">
        <w:rPr>
          <w:rFonts w:ascii="Times New Roman" w:hAnsi="Times New Roman" w:cs="Times New Roman"/>
          <w:sz w:val="28"/>
        </w:rPr>
        <w:t xml:space="preserve"> tần suất tối thiểu 01 lần/03 tháng (trừ </w:t>
      </w:r>
      <w:r w:rsidRPr="005A7C85">
        <w:rPr>
          <w:rFonts w:ascii="Times New Roman" w:hAnsi="Times New Roman" w:cs="Times New Roman"/>
          <w:sz w:val="28"/>
          <w:highlight w:val="white"/>
        </w:rPr>
        <w:t>trường hợp</w:t>
      </w:r>
      <w:r w:rsidRPr="005A7C85">
        <w:rPr>
          <w:rFonts w:ascii="Times New Roman" w:hAnsi="Times New Roman" w:cs="Times New Roman"/>
          <w:sz w:val="28"/>
        </w:rPr>
        <w:t xml:space="preserve"> pháp luật có quy định khác); vị trí các điểm giám sát phải được mô tả rõ và thể hiện trên sơ đồ với chú giải rõ ràng.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Giám sát chất thải rắn: giám sát tổng lượng thải (khi có chất thải phát sinh) tại vị trí lưu giữ tạm thời.</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Việc giám sát tự động liên tục </w:t>
      </w:r>
      <w:r w:rsidRPr="005A7C85">
        <w:rPr>
          <w:rFonts w:ascii="Times New Roman" w:hAnsi="Times New Roman" w:cs="Times New Roman"/>
          <w:sz w:val="28"/>
          <w:highlight w:val="white"/>
        </w:rPr>
        <w:t>chất</w:t>
      </w:r>
      <w:r w:rsidRPr="005A7C85">
        <w:rPr>
          <w:rFonts w:ascii="Times New Roman" w:hAnsi="Times New Roman" w:cs="Times New Roman"/>
          <w:sz w:val="28"/>
        </w:rPr>
        <w:t xml:space="preserve"> thải thực hiện theo </w:t>
      </w:r>
      <w:r w:rsidRPr="005A7C85">
        <w:rPr>
          <w:rFonts w:ascii="Times New Roman" w:hAnsi="Times New Roman" w:cs="Times New Roman"/>
          <w:sz w:val="28"/>
          <w:highlight w:val="white"/>
        </w:rPr>
        <w:t>quy định</w:t>
      </w:r>
      <w:r w:rsidRPr="005A7C85">
        <w:rPr>
          <w:rFonts w:ascii="Times New Roman" w:hAnsi="Times New Roman" w:cs="Times New Roman"/>
          <w:sz w:val="28"/>
        </w:rPr>
        <w:t xml:space="preserve"> có liên quan của pháp luật về bảo vệ môi trường, </w:t>
      </w:r>
      <w:r w:rsidRPr="005A7C85">
        <w:rPr>
          <w:rFonts w:ascii="Times New Roman" w:hAnsi="Times New Roman" w:cs="Times New Roman"/>
          <w:sz w:val="28"/>
          <w:highlight w:val="white"/>
        </w:rPr>
        <w:t>cụ thể</w:t>
      </w:r>
      <w:r w:rsidRPr="005A7C85">
        <w:rPr>
          <w:rFonts w:ascii="Times New Roman" w:hAnsi="Times New Roman" w:cs="Times New Roman"/>
          <w:sz w:val="28"/>
        </w:rPr>
        <w:t>:</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Giám sát tự động liên tục nước thải: ngoài việc giám sát định kỳ, việc giám sát tự động liên tục nước thải áp dụng đối với nước thải sau xử lý tại trạm xử lý nước thải tập trung của dự án xây dựng hạ tầng khu công nghiệp; nước thải sau xử lý của dự án nằm ngoài khu công nghiệp có quy mô xả nước thải từ 1.000 m³/ngày đêm trở lên (không bao gồm nước làm mát).</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Giám sát tự động liên tục khí thải: ngoài việc giám sát định kỳ, việc giám sát tự động liên tục khí thải sau xử lý áp dụng đối với các dự án: sản xuất xi măng; nhà máy nhiệt điện (trừ nhà máy nhiệt điện sử dụng nhiên liệu khí tự nhiên); sản xuất phôi thép công suất trên 200.000 tấn sản phẩm/năm; nhà máy sản xuất hóa chất và phân bón hóa học công suất trên 10.000 tấn sản phẩm/năm; nhà máy công </w:t>
      </w:r>
      <w:r w:rsidRPr="005A7C85">
        <w:rPr>
          <w:rFonts w:ascii="Times New Roman" w:hAnsi="Times New Roman" w:cs="Times New Roman"/>
          <w:sz w:val="28"/>
        </w:rPr>
        <w:lastRenderedPageBreak/>
        <w:t>nghiệp sản xuất dầu mỏ công suất trên 10.000 tấn sản phẩm/năm; lò hơi công nghiệp công suất trên 20 tấn hơi/giờ.</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Giám sát môi trường xung quanh: chỉ áp dụng cho giai đoạn hoạt động của các dự án có phát sinh phóng xạ với tần suất tối thiểu 01 lần/06 tháng; vị trí các điểm giám sát phải được lựa chọn để đảm bảo tính đại diện và phải được mô tả rõ kèm theo sơ đồ minh họa.</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hiếm được ưu tiên bảo vệ nhằm theo dõi được sự biến đổi theo không gian và thời gian của các vấn đề này với tần suất tối thiểu 01 lần/06 tháng.</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Yêu cầu:</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Đối với giám sát chất thải: chỉ thực hiện giám sát các loại chất thải hoặc thông số có trong chất thải mà dự án có khả năng phát thải ra môi trường;</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 Phải thiết kế vị trí lấy mẫu chất thải theo quy định, quy </w:t>
      </w:r>
      <w:r w:rsidRPr="005A7C85">
        <w:rPr>
          <w:rFonts w:ascii="Times New Roman" w:hAnsi="Times New Roman" w:cs="Times New Roman"/>
          <w:i/>
          <w:sz w:val="28"/>
          <w:highlight w:val="white"/>
        </w:rPr>
        <w:t>chuẩn</w:t>
      </w:r>
      <w:r w:rsidRPr="005A7C85">
        <w:rPr>
          <w:rFonts w:ascii="Times New Roman" w:hAnsi="Times New Roman" w:cs="Times New Roman"/>
          <w:i/>
          <w:sz w:val="28"/>
        </w:rPr>
        <w:t>, tiêu chuẩn hiện hành (nếu có);</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Việc lấy mẫu, đo đạc, phân tích các thông số môi trường phải được thực hiện bởi các đơn vị được cấp có thẩm quyền công nhận đủ điều kiện;</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highlight w:val="white"/>
        </w:rPr>
        <w:t>- Kết quả</w:t>
      </w:r>
      <w:r w:rsidRPr="005A7C85">
        <w:rPr>
          <w:rFonts w:ascii="Times New Roman" w:hAnsi="Times New Roman" w:cs="Times New Roman"/>
          <w:i/>
          <w:sz w:val="28"/>
        </w:rPr>
        <w:t xml:space="preserve"> giám sát các thông số môi trường phải được đối sánh với các tiêu </w:t>
      </w:r>
      <w:r w:rsidRPr="005A7C85">
        <w:rPr>
          <w:rFonts w:ascii="Times New Roman" w:hAnsi="Times New Roman" w:cs="Times New Roman"/>
          <w:i/>
          <w:sz w:val="28"/>
          <w:highlight w:val="white"/>
        </w:rPr>
        <w:t>chuẩn</w:t>
      </w:r>
      <w:r w:rsidRPr="005A7C85">
        <w:rPr>
          <w:rFonts w:ascii="Times New Roman" w:hAnsi="Times New Roman" w:cs="Times New Roman"/>
          <w:i/>
          <w:sz w:val="28"/>
        </w:rPr>
        <w:t>, quy chuẩn hiện hành.</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Chương 6</w:t>
      </w:r>
    </w:p>
    <w:p w:rsidR="000329BF" w:rsidRPr="005A7C85" w:rsidRDefault="000329BF" w:rsidP="000329BF">
      <w:pPr>
        <w:widowControl/>
        <w:jc w:val="center"/>
        <w:rPr>
          <w:rFonts w:ascii="Times New Roman" w:hAnsi="Times New Roman" w:cs="Times New Roman"/>
          <w:b/>
          <w:sz w:val="28"/>
        </w:rPr>
      </w:pPr>
      <w:r w:rsidRPr="005A7C85">
        <w:rPr>
          <w:rFonts w:ascii="Times New Roman" w:hAnsi="Times New Roman" w:cs="Times New Roman"/>
          <w:b/>
          <w:sz w:val="28"/>
        </w:rPr>
        <w:t>THAM VẤN CỘNG ĐỒNG</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 xml:space="preserve">6.1. Tóm tắt về quá trình </w:t>
      </w:r>
      <w:r w:rsidRPr="005A7C85">
        <w:rPr>
          <w:rFonts w:ascii="Times New Roman" w:hAnsi="Times New Roman" w:cs="Times New Roman"/>
          <w:b/>
          <w:sz w:val="28"/>
          <w:highlight w:val="white"/>
        </w:rPr>
        <w:t>tổ chức</w:t>
      </w:r>
      <w:r w:rsidRPr="005A7C85">
        <w:rPr>
          <w:rFonts w:ascii="Times New Roman" w:hAnsi="Times New Roman" w:cs="Times New Roman"/>
          <w:b/>
          <w:sz w:val="28"/>
        </w:rPr>
        <w:t xml:space="preserve"> thực hiện tham vấn cộng đồng</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Nêu tóm tắt quá trình tổ chức tham vấn ý kiến bằng văn bản của </w:t>
      </w:r>
      <w:r w:rsidRPr="005A7C85">
        <w:rPr>
          <w:rFonts w:ascii="Times New Roman" w:hAnsi="Times New Roman" w:cs="Times New Roman"/>
          <w:sz w:val="28"/>
          <w:highlight w:val="white"/>
        </w:rPr>
        <w:t>Ủy ban</w:t>
      </w:r>
      <w:r w:rsidRPr="005A7C85">
        <w:rPr>
          <w:rFonts w:ascii="Times New Roman" w:hAnsi="Times New Roman" w:cs="Times New Roman"/>
          <w:sz w:val="28"/>
        </w:rPr>
        <w:t xml:space="preserve"> nhân dân cấp xã, tổ chức chịu tác động trực tiếp bởi dự án và quá trình tổ chức tham vấn cộng đồng dân cư chịu tác động trực tiếp bởi dự án dưới hình thức họp cộng đồng dân cư như sau:</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6.1.1. Tóm tắt về quá trình tổ chức tham vấn </w:t>
      </w:r>
      <w:r w:rsidRPr="005A7C85">
        <w:rPr>
          <w:rFonts w:ascii="Times New Roman" w:hAnsi="Times New Roman" w:cs="Times New Roman"/>
          <w:i/>
          <w:sz w:val="28"/>
          <w:highlight w:val="white"/>
        </w:rPr>
        <w:t>Ủy ban</w:t>
      </w:r>
      <w:r w:rsidRPr="005A7C85">
        <w:rPr>
          <w:rFonts w:ascii="Times New Roman" w:hAnsi="Times New Roman" w:cs="Times New Roman"/>
          <w:i/>
          <w:sz w:val="28"/>
        </w:rPr>
        <w:t xml:space="preserve"> nhân dân cấp xã, các tổ chức chịu tác động trực tiếp bởi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Mô tả rõ quá trình tổ chức tham vấn cộng đồng đã được thực hiện và nêu rõ số, ký hiệu, thời gian ban hành của văn bản do chủ dự án gửi đến </w:t>
      </w:r>
      <w:r w:rsidRPr="005A7C85">
        <w:rPr>
          <w:rFonts w:ascii="Times New Roman" w:hAnsi="Times New Roman" w:cs="Times New Roman"/>
          <w:sz w:val="28"/>
          <w:highlight w:val="white"/>
        </w:rPr>
        <w:t>Ủy ban</w:t>
      </w:r>
      <w:r w:rsidRPr="005A7C85">
        <w:rPr>
          <w:rFonts w:ascii="Times New Roman" w:hAnsi="Times New Roman" w:cs="Times New Roman"/>
          <w:sz w:val="28"/>
        </w:rPr>
        <w:t xml:space="preserve"> nhân dân cấp xã nơi thực hiện dự án và các tổ chức chịu tác động trực tiếp bởi dự án; số, ký hiệu, thời gian ban hành của văn bản trả lời của </w:t>
      </w:r>
      <w:r w:rsidRPr="005A7C85">
        <w:rPr>
          <w:rFonts w:ascii="Times New Roman" w:hAnsi="Times New Roman" w:cs="Times New Roman"/>
          <w:sz w:val="28"/>
          <w:highlight w:val="white"/>
        </w:rPr>
        <w:t>Ủy ban</w:t>
      </w:r>
      <w:r w:rsidRPr="005A7C85">
        <w:rPr>
          <w:rFonts w:ascii="Times New Roman" w:hAnsi="Times New Roman" w:cs="Times New Roman"/>
          <w:sz w:val="28"/>
        </w:rPr>
        <w:t xml:space="preserve"> nhân dân cấp xã, các </w:t>
      </w:r>
      <w:r w:rsidRPr="005A7C85">
        <w:rPr>
          <w:rFonts w:ascii="Times New Roman" w:hAnsi="Times New Roman" w:cs="Times New Roman"/>
          <w:sz w:val="28"/>
          <w:highlight w:val="white"/>
        </w:rPr>
        <w:t>tổ chức</w:t>
      </w:r>
      <w:r w:rsidRPr="005A7C85">
        <w:rPr>
          <w:rFonts w:ascii="Times New Roman" w:hAnsi="Times New Roman" w:cs="Times New Roman"/>
          <w:sz w:val="28"/>
        </w:rPr>
        <w:t xml:space="preserve"> chịu tác động trực tiếp bởi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Trường hợp không nhận được ý kiến trả lời bằng </w:t>
      </w:r>
      <w:r w:rsidRPr="005A7C85">
        <w:rPr>
          <w:rFonts w:ascii="Times New Roman" w:hAnsi="Times New Roman" w:cs="Times New Roman"/>
          <w:sz w:val="28"/>
          <w:highlight w:val="white"/>
        </w:rPr>
        <w:t>văn</w:t>
      </w:r>
      <w:r w:rsidRPr="005A7C85">
        <w:rPr>
          <w:rFonts w:ascii="Times New Roman" w:hAnsi="Times New Roman" w:cs="Times New Roman"/>
          <w:sz w:val="28"/>
        </w:rPr>
        <w:t xml:space="preserve"> bản của một số </w:t>
      </w:r>
      <w:r w:rsidRPr="005A7C85">
        <w:rPr>
          <w:rFonts w:ascii="Times New Roman" w:hAnsi="Times New Roman" w:cs="Times New Roman"/>
          <w:sz w:val="28"/>
          <w:highlight w:val="white"/>
        </w:rPr>
        <w:t>Ủy ban</w:t>
      </w:r>
      <w:r w:rsidRPr="005A7C85">
        <w:rPr>
          <w:rFonts w:ascii="Times New Roman" w:hAnsi="Times New Roman" w:cs="Times New Roman"/>
          <w:sz w:val="28"/>
        </w:rPr>
        <w:t xml:space="preserve"> cấp xã, tổ chức chịu tác động, phải chứng minh việc đã gửi văn bản đến các cơ </w:t>
      </w:r>
      <w:r w:rsidRPr="005A7C85">
        <w:rPr>
          <w:rFonts w:ascii="Times New Roman" w:hAnsi="Times New Roman" w:cs="Times New Roman"/>
          <w:sz w:val="28"/>
        </w:rPr>
        <w:lastRenderedPageBreak/>
        <w:t>quan này nhưng không nhận được ý kiến phản hồi.</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6.1.2. Tóm tắt về quá trình tổ chức họp tham vấn cộng đồng dân cư chịu tác động trực tiếp bởi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Nêu rõ việc phối hợp của chủ dự án với </w:t>
      </w:r>
      <w:r w:rsidRPr="005A7C85">
        <w:rPr>
          <w:rFonts w:ascii="Times New Roman" w:hAnsi="Times New Roman" w:cs="Times New Roman"/>
          <w:sz w:val="28"/>
          <w:highlight w:val="white"/>
        </w:rPr>
        <w:t>Ủy ban</w:t>
      </w:r>
      <w:r w:rsidRPr="005A7C85">
        <w:rPr>
          <w:rFonts w:ascii="Times New Roman" w:hAnsi="Times New Roman" w:cs="Times New Roman"/>
          <w:sz w:val="28"/>
        </w:rPr>
        <w:t xml:space="preserve"> nhân dân cấp xã nơi thực hiện dự án </w:t>
      </w:r>
      <w:r w:rsidRPr="005A7C85">
        <w:rPr>
          <w:rFonts w:ascii="Times New Roman" w:hAnsi="Times New Roman" w:cs="Times New Roman"/>
          <w:sz w:val="28"/>
          <w:highlight w:val="white"/>
        </w:rPr>
        <w:t>trong</w:t>
      </w:r>
      <w:r w:rsidRPr="005A7C85">
        <w:rPr>
          <w:rFonts w:ascii="Times New Roman" w:hAnsi="Times New Roman" w:cs="Times New Roman"/>
          <w:sz w:val="28"/>
        </w:rPr>
        <w:t xml:space="preserve"> việc đồng chủ trì họp tham vấn cộng đồng dân cư chịu tác động trực tiếp bởi dự án, trong đó làm rõ thông tin </w:t>
      </w:r>
      <w:r w:rsidRPr="005A7C85">
        <w:rPr>
          <w:rFonts w:ascii="Times New Roman" w:hAnsi="Times New Roman" w:cs="Times New Roman"/>
          <w:sz w:val="28"/>
          <w:highlight w:val="white"/>
        </w:rPr>
        <w:t>về</w:t>
      </w:r>
      <w:r w:rsidRPr="005A7C85">
        <w:rPr>
          <w:rFonts w:ascii="Times New Roman" w:hAnsi="Times New Roman" w:cs="Times New Roman"/>
          <w:sz w:val="28"/>
        </w:rPr>
        <w:t xml:space="preserve"> các thành phần tham gia cuộc họp.</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6.2. Kết quả tham vấn cộng đồng</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6.2.1. Ý kiến của Ủy ban nhân dân cấp xã và tổ chức chịu tác động trực tiếp bởi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Nêu rõ các ý kiến của </w:t>
      </w:r>
      <w:r w:rsidRPr="005A7C85">
        <w:rPr>
          <w:rFonts w:ascii="Times New Roman" w:hAnsi="Times New Roman" w:cs="Times New Roman"/>
          <w:sz w:val="28"/>
          <w:highlight w:val="white"/>
        </w:rPr>
        <w:t>Ủy ban</w:t>
      </w:r>
      <w:r w:rsidRPr="005A7C85">
        <w:rPr>
          <w:rFonts w:ascii="Times New Roman" w:hAnsi="Times New Roman" w:cs="Times New Roman"/>
          <w:sz w:val="28"/>
        </w:rPr>
        <w:t xml:space="preserve"> nhân dân cấp xã và các tổ chức chịu tác động trực tiếp </w:t>
      </w:r>
      <w:r w:rsidRPr="005A7C85">
        <w:rPr>
          <w:rFonts w:ascii="Times New Roman" w:hAnsi="Times New Roman" w:cs="Times New Roman"/>
          <w:sz w:val="28"/>
          <w:highlight w:val="white"/>
        </w:rPr>
        <w:t>về</w:t>
      </w:r>
      <w:r w:rsidRPr="005A7C85">
        <w:rPr>
          <w:rFonts w:ascii="Times New Roman" w:hAnsi="Times New Roman" w:cs="Times New Roman"/>
          <w:sz w:val="28"/>
        </w:rPr>
        <w:t xml:space="preserve"> các nội dung của báo cáo ĐTM và các kiến nghị kèm theo (nếu có).</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6.2.2. Ý kiến của đại diện cộng đồng dân cư chịu tác động trực tiếp bởi dự án </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Nêu tóm tắt các ý kiến góp ý với trình bày của chủ dự án về nội dung báo cáo ĐTM của dự án tại cuộc họp tham vấn cộng đồng dân cư; kiến nghị của cộng đồng dân cư.</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6.2.3. Ý kiến phản hồi và cam kết của chủ dự án đối với các đề xuất, kiến nghị, yêu cầu của các cơ quan, </w:t>
      </w:r>
      <w:r w:rsidRPr="005A7C85">
        <w:rPr>
          <w:rFonts w:ascii="Times New Roman" w:hAnsi="Times New Roman" w:cs="Times New Roman"/>
          <w:i/>
          <w:sz w:val="28"/>
          <w:highlight w:val="white"/>
        </w:rPr>
        <w:t>tổ chức</w:t>
      </w:r>
      <w:r w:rsidRPr="005A7C85">
        <w:rPr>
          <w:rFonts w:ascii="Times New Roman" w:hAnsi="Times New Roman" w:cs="Times New Roman"/>
          <w:i/>
          <w:sz w:val="28"/>
        </w:rPr>
        <w:t>, cộng đồng dân cư được tham vấn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Nêu rõ những ý kiến tiếp thu và giải trình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 xml:space="preserve">Lưu ý: Bản sao các văn bản của chủ dự án gửi xin ý kiến tham vấn, văn bản trả lời của các cơ quan, </w:t>
      </w:r>
      <w:r w:rsidRPr="005A7C85">
        <w:rPr>
          <w:rFonts w:ascii="Times New Roman" w:hAnsi="Times New Roman" w:cs="Times New Roman"/>
          <w:i/>
          <w:sz w:val="28"/>
          <w:highlight w:val="white"/>
        </w:rPr>
        <w:t>tổ chức</w:t>
      </w:r>
      <w:r w:rsidRPr="005A7C85">
        <w:rPr>
          <w:rFonts w:ascii="Times New Roman" w:hAnsi="Times New Roman" w:cs="Times New Roman"/>
          <w:i/>
          <w:sz w:val="28"/>
        </w:rPr>
        <w:t xml:space="preserve"> được xin ý kiến; bản sao Biên bản họp tham vấn cộng đồng dân cư chịu tác động trực tiếp bởi dự án phải được đính kèm tại Phụ lục của báo cáo ĐTM.</w:t>
      </w:r>
    </w:p>
    <w:p w:rsidR="000329BF" w:rsidRPr="005A7C85" w:rsidRDefault="000329BF" w:rsidP="000329BF">
      <w:pPr>
        <w:widowControl/>
        <w:jc w:val="center"/>
        <w:rPr>
          <w:rFonts w:ascii="Times New Roman" w:hAnsi="Times New Roman" w:cs="Times New Roman"/>
          <w:b/>
          <w:sz w:val="28"/>
        </w:rPr>
      </w:pPr>
      <w:r w:rsidRPr="005A7C85">
        <w:rPr>
          <w:rFonts w:ascii="Times New Roman" w:hAnsi="Times New Roman" w:cs="Times New Roman"/>
          <w:b/>
          <w:sz w:val="28"/>
        </w:rPr>
        <w:t>KẾT LUẬN, KIẾN NGHỊ VÀ CAM KẾT</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1. Kết luận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Phải có kết luận về các vấn đề, như: đã nhận dạng và đánh giá được hết các tác động chưa, vấn đề gì còn chưa dự báo được; đánh giá tổng quát về mức độ, quy mô của các tác động đã xác định; mức độ khả thi của các biện pháp giảm thiểu tác động tiêu cực và phòng chống, ứng phó các sự cố, rủi ro môi trường; các tác động tiêu cực nào không thể có biện pháp giảm thiểu vì vượt quá khả năng cho phép của chủ dự án và nêu rõ lý do.</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2. Kiến nghị</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Kiến nghị với các cấp, các ngành liên quan giúp giải quyết các vấn đề vượt </w:t>
      </w:r>
      <w:r w:rsidRPr="005A7C85">
        <w:rPr>
          <w:rFonts w:ascii="Times New Roman" w:hAnsi="Times New Roman" w:cs="Times New Roman"/>
          <w:sz w:val="28"/>
        </w:rPr>
        <w:lastRenderedPageBreak/>
        <w:t>khả năng giải quyết của dự án.</w:t>
      </w:r>
    </w:p>
    <w:p w:rsidR="000329BF" w:rsidRPr="005A7C85" w:rsidRDefault="000329BF" w:rsidP="000329BF">
      <w:pPr>
        <w:spacing w:before="120" w:after="120" w:line="320" w:lineRule="exact"/>
        <w:ind w:firstLine="567"/>
        <w:jc w:val="both"/>
        <w:rPr>
          <w:rFonts w:ascii="Times New Roman" w:hAnsi="Times New Roman" w:cs="Times New Roman"/>
          <w:b/>
          <w:sz w:val="28"/>
        </w:rPr>
      </w:pPr>
      <w:r w:rsidRPr="005A7C85">
        <w:rPr>
          <w:rFonts w:ascii="Times New Roman" w:hAnsi="Times New Roman" w:cs="Times New Roman"/>
          <w:b/>
          <w:sz w:val="28"/>
        </w:rPr>
        <w:t>3. Cam kết</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Các cam kết của chủ dự án về việc thực hiện chương trình quản lý môi trường, chương trình giám sát môi trường như đã nêu trong Chương 5 (bao gồm các tiêu chuẩn, quy chuẩn kỹ thuật môi trường mà dự án bắt buộc phải áp dụng); thực hiện các cam kết </w:t>
      </w:r>
      <w:r w:rsidRPr="005A7C85">
        <w:rPr>
          <w:rFonts w:ascii="Times New Roman" w:hAnsi="Times New Roman" w:cs="Times New Roman"/>
          <w:sz w:val="28"/>
          <w:highlight w:val="white"/>
        </w:rPr>
        <w:t>với</w:t>
      </w:r>
      <w:r w:rsidRPr="005A7C85">
        <w:rPr>
          <w:rFonts w:ascii="Times New Roman" w:hAnsi="Times New Roman" w:cs="Times New Roman"/>
          <w:sz w:val="28"/>
        </w:rPr>
        <w:t xml:space="preserve"> cộng đồng như đã nêu tại mục 6.2.3 Chương 6 của báo cáo ĐTM; tuân thủ các quy định chung về bảo vệ môi trường có liên quan trong các giai đoạn của dự án gồm: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Các cam kết về các giải pháp, biện pháp bảo vệ môi trường sẽ thực hiện và hoàn thành trong giai đoạn </w:t>
      </w:r>
      <w:r w:rsidRPr="005A7C85">
        <w:rPr>
          <w:rFonts w:ascii="Times New Roman" w:hAnsi="Times New Roman" w:cs="Times New Roman"/>
          <w:sz w:val="28"/>
          <w:highlight w:val="white"/>
        </w:rPr>
        <w:t>chuẩn</w:t>
      </w:r>
      <w:r w:rsidRPr="005A7C85">
        <w:rPr>
          <w:rFonts w:ascii="Times New Roman" w:hAnsi="Times New Roman" w:cs="Times New Roman"/>
          <w:sz w:val="28"/>
        </w:rPr>
        <w:t xml:space="preserve"> bị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cam kết về các giải pháp, biện pháp bảo vệ môi trường sẽ thực hiện và hoàn thành trong các giai đoạn xây dựng của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cam kết về các giải pháp, biện pháp bảo vệ môi trường sẽ được thực hiện trong giai đoạn từ khi dự án đi vào vận hành chính thức cho đến khi kết thúc dự án;</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cam kết về các giải pháp, biện pháp bảo vệ môi trường sẽ được thực hiện trong giai đoạn đóng cửa dự án (nếu có);</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Cam kết về đền bù và khắc phục ô nhiễm môi trường trong trường hợp các sự cố, rủi ro môi trường xảy ra do triển khai dự án.</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CÁC TÀI LIỆU, DỮ LIỆU THAM KHẢO</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Liệt kê các nguồn tài liệu, dữ liệu tham khảo (không phải do chủ dự án tự tạo lập) trong quá trình đánh giá tác động môi trường (tác giả, thời gian, tên gọi, nơi phát hành của tài liệu, dữ liệu).</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Yêu cầu: Các tài liệu tham khảo phải liên kết chặt chẽ với phân thuyết minh của báo cáo ĐTM.</w:t>
      </w:r>
    </w:p>
    <w:p w:rsidR="000329BF" w:rsidRPr="005A7C85" w:rsidRDefault="000329BF" w:rsidP="000329BF">
      <w:pPr>
        <w:widowControl/>
        <w:spacing w:before="120" w:after="120"/>
        <w:jc w:val="center"/>
        <w:rPr>
          <w:rFonts w:ascii="Times New Roman" w:hAnsi="Times New Roman" w:cs="Times New Roman"/>
          <w:b/>
          <w:sz w:val="28"/>
        </w:rPr>
      </w:pPr>
      <w:r w:rsidRPr="005A7C85">
        <w:rPr>
          <w:rFonts w:ascii="Times New Roman" w:hAnsi="Times New Roman" w:cs="Times New Roman"/>
          <w:b/>
          <w:sz w:val="28"/>
        </w:rPr>
        <w:t>PHỤ LỤC</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Đính kèm trong Phụ lục của báo cáo ĐTM các loại tài liệu sau đây:</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Bản sao các văn bản pháp lý liên quan đến dự án (không bao gồm các văn bản pháp lý chung của Nhà nước);</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sơ đồ (bản vẽ, bản đồ) khác liên quan đến dự án nhưng chưa được thể hiện trong các chương của báo cáo ĐTM;</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phiếu kết quả phân tích các thành phần môi trường (không khí, tiếng ồn, nước, đất, trầm tích, tài nguyên sinh vật...) có chữ ký kèm theo họ tên, chức danh của Thủ trưởng cơ quan phân tích và đóng dấu;</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xml:space="preserve">- Bản sao các văn bản liên quan đến tham vấn cộng đồng và các phiếu điều tra </w:t>
      </w:r>
      <w:r w:rsidRPr="005A7C85">
        <w:rPr>
          <w:rFonts w:ascii="Times New Roman" w:hAnsi="Times New Roman" w:cs="Times New Roman"/>
          <w:sz w:val="28"/>
        </w:rPr>
        <w:lastRenderedPageBreak/>
        <w:t>xã hội học (nếu có);</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hình ảnh liên quan đến khu vực dự án (nếu có);</w:t>
      </w:r>
    </w:p>
    <w:p w:rsidR="000329BF" w:rsidRPr="005A7C85" w:rsidRDefault="000329BF" w:rsidP="000329BF">
      <w:pPr>
        <w:spacing w:before="120" w:after="120" w:line="320" w:lineRule="exact"/>
        <w:ind w:firstLine="567"/>
        <w:jc w:val="both"/>
        <w:rPr>
          <w:rFonts w:ascii="Times New Roman" w:hAnsi="Times New Roman" w:cs="Times New Roman"/>
          <w:sz w:val="28"/>
        </w:rPr>
      </w:pPr>
      <w:r w:rsidRPr="005A7C85">
        <w:rPr>
          <w:rFonts w:ascii="Times New Roman" w:hAnsi="Times New Roman" w:cs="Times New Roman"/>
          <w:sz w:val="28"/>
        </w:rPr>
        <w:t>- Các tài liệu liên quan khác (nếu có).</w:t>
      </w:r>
    </w:p>
    <w:p w:rsidR="000329BF" w:rsidRPr="005A7C85" w:rsidRDefault="000329BF" w:rsidP="000329BF">
      <w:pPr>
        <w:spacing w:before="120" w:after="120" w:line="320" w:lineRule="exact"/>
        <w:ind w:firstLine="567"/>
        <w:jc w:val="both"/>
        <w:rPr>
          <w:rFonts w:ascii="Times New Roman" w:hAnsi="Times New Roman" w:cs="Times New Roman"/>
          <w:i/>
          <w:sz w:val="28"/>
        </w:rPr>
      </w:pPr>
      <w:r w:rsidRPr="005A7C85">
        <w:rPr>
          <w:rFonts w:ascii="Times New Roman" w:hAnsi="Times New Roman" w:cs="Times New Roman"/>
          <w:i/>
          <w:sz w:val="28"/>
        </w:rPr>
        <w:t>Yêu cầu: Các tài liệu nêu trong Phụ lục phải liên kết chặt chẽ với phần thuyết minh của báo cáo ĐTM.</w:t>
      </w:r>
    </w:p>
    <w:p w:rsidR="000329BF" w:rsidRPr="00B07F5B" w:rsidRDefault="000329BF" w:rsidP="000329BF">
      <w:pPr>
        <w:spacing w:before="120"/>
        <w:rPr>
          <w:rFonts w:ascii="Arial" w:hAnsi="Arial" w:cs="Arial"/>
          <w:sz w:val="20"/>
        </w:rPr>
      </w:pPr>
    </w:p>
    <w:p w:rsidR="00BB4465" w:rsidRDefault="00BB4465"/>
    <w:sectPr w:rsidR="00BB4465" w:rsidSect="000329BF">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9BF"/>
    <w:rsid w:val="000329BF"/>
    <w:rsid w:val="00075FE3"/>
    <w:rsid w:val="00BB4465"/>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D5FA9-587C-4EB0-8DE7-712A4ED2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9BF"/>
    <w:pPr>
      <w:widowControl w:val="0"/>
      <w:spacing w:after="0" w:line="240" w:lineRule="auto"/>
      <w:ind w:left="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EB24D8"/>
    <w:pPr>
      <w:widowControl/>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rPr>
  </w:style>
  <w:style w:type="paragraph" w:styleId="Heading2">
    <w:name w:val="heading 2"/>
    <w:basedOn w:val="Normal"/>
    <w:next w:val="Normal"/>
    <w:link w:val="Heading2Char"/>
    <w:uiPriority w:val="9"/>
    <w:unhideWhenUsed/>
    <w:qFormat/>
    <w:rsid w:val="00EB24D8"/>
    <w:pPr>
      <w:widowControl/>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rPr>
  </w:style>
  <w:style w:type="paragraph" w:styleId="Heading3">
    <w:name w:val="heading 3"/>
    <w:basedOn w:val="Normal"/>
    <w:next w:val="Normal"/>
    <w:link w:val="Heading3Char"/>
    <w:uiPriority w:val="9"/>
    <w:semiHidden/>
    <w:unhideWhenUsed/>
    <w:qFormat/>
    <w:rsid w:val="00EB24D8"/>
    <w:pPr>
      <w:widowControl/>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rPr>
  </w:style>
  <w:style w:type="paragraph" w:styleId="Heading4">
    <w:name w:val="heading 4"/>
    <w:basedOn w:val="Normal"/>
    <w:next w:val="Normal"/>
    <w:link w:val="Heading4Char"/>
    <w:uiPriority w:val="9"/>
    <w:semiHidden/>
    <w:unhideWhenUsed/>
    <w:qFormat/>
    <w:rsid w:val="00EB24D8"/>
    <w:pPr>
      <w:widowControl/>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rPr>
  </w:style>
  <w:style w:type="paragraph" w:styleId="Heading5">
    <w:name w:val="heading 5"/>
    <w:basedOn w:val="Normal"/>
    <w:next w:val="Normal"/>
    <w:link w:val="Heading5Char"/>
    <w:uiPriority w:val="9"/>
    <w:semiHidden/>
    <w:unhideWhenUsed/>
    <w:qFormat/>
    <w:rsid w:val="00EB24D8"/>
    <w:pPr>
      <w:widowControl/>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rPr>
  </w:style>
  <w:style w:type="paragraph" w:styleId="Heading6">
    <w:name w:val="heading 6"/>
    <w:basedOn w:val="Normal"/>
    <w:next w:val="Normal"/>
    <w:link w:val="Heading6Char"/>
    <w:uiPriority w:val="9"/>
    <w:semiHidden/>
    <w:unhideWhenUsed/>
    <w:qFormat/>
    <w:rsid w:val="00EB24D8"/>
    <w:pPr>
      <w:widowControl/>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rPr>
  </w:style>
  <w:style w:type="paragraph" w:styleId="Heading7">
    <w:name w:val="heading 7"/>
    <w:basedOn w:val="Normal"/>
    <w:next w:val="Normal"/>
    <w:link w:val="Heading7Char"/>
    <w:uiPriority w:val="9"/>
    <w:semiHidden/>
    <w:unhideWhenUsed/>
    <w:qFormat/>
    <w:rsid w:val="00EB24D8"/>
    <w:pPr>
      <w:widowControl/>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rPr>
  </w:style>
  <w:style w:type="paragraph" w:styleId="Heading8">
    <w:name w:val="heading 8"/>
    <w:basedOn w:val="Normal"/>
    <w:next w:val="Normal"/>
    <w:link w:val="Heading8Char"/>
    <w:uiPriority w:val="9"/>
    <w:semiHidden/>
    <w:unhideWhenUsed/>
    <w:qFormat/>
    <w:rsid w:val="00EB24D8"/>
    <w:pPr>
      <w:widowControl/>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rPr>
  </w:style>
  <w:style w:type="paragraph" w:styleId="Heading9">
    <w:name w:val="heading 9"/>
    <w:basedOn w:val="Normal"/>
    <w:next w:val="Normal"/>
    <w:link w:val="Heading9Char"/>
    <w:uiPriority w:val="9"/>
    <w:semiHidden/>
    <w:unhideWhenUsed/>
    <w:qFormat/>
    <w:rsid w:val="00EB24D8"/>
    <w:pPr>
      <w:widowControl/>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widowControl/>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widowControl/>
      <w:ind w:left="2160"/>
    </w:pPr>
    <w:rPr>
      <w:rFonts w:asciiTheme="minorHAnsi" w:eastAsiaTheme="minorHAnsi" w:hAnsiTheme="minorHAnsi" w:cstheme="minorBidi"/>
      <w:color w:val="5A5A5A" w:themeColor="text1" w:themeTint="A5"/>
      <w:sz w:val="20"/>
      <w:szCs w:val="20"/>
      <w:lang w:val="en-US" w:eastAsia="en-US"/>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widowControl/>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rPr>
  </w:style>
  <w:style w:type="paragraph" w:styleId="Quote">
    <w:name w:val="Quote"/>
    <w:basedOn w:val="Normal"/>
    <w:next w:val="Normal"/>
    <w:link w:val="QuoteChar"/>
    <w:uiPriority w:val="29"/>
    <w:qFormat/>
    <w:rsid w:val="00EB24D8"/>
    <w:pPr>
      <w:widowControl/>
      <w:spacing w:after="160" w:line="288" w:lineRule="auto"/>
      <w:ind w:left="2160"/>
    </w:pPr>
    <w:rPr>
      <w:rFonts w:asciiTheme="minorHAnsi" w:eastAsiaTheme="minorHAnsi" w:hAnsiTheme="minorHAnsi" w:cstheme="minorBidi"/>
      <w:i/>
      <w:iCs/>
      <w:color w:val="5A5A5A" w:themeColor="text1" w:themeTint="A5"/>
      <w:sz w:val="20"/>
      <w:szCs w:val="20"/>
      <w:lang w:val="en-US" w:eastAsia="en-U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widowControl/>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customStyle="1" w:styleId="CharCharCharCharCharCharChar">
    <w:name w:val="Char Char Char Char Char Char Char"/>
    <w:autoRedefine/>
    <w:rsid w:val="000329BF"/>
    <w:pPr>
      <w:tabs>
        <w:tab w:val="left" w:pos="1152"/>
      </w:tabs>
      <w:spacing w:before="120" w:after="120" w:line="312" w:lineRule="auto"/>
      <w:ind w:left="0"/>
    </w:pPr>
    <w:rPr>
      <w:rFonts w:ascii="Arial" w:eastAsia="Times New Roman" w:hAnsi="Arial" w:cs="Arial"/>
      <w:sz w:val="26"/>
      <w:szCs w:val="26"/>
    </w:rPr>
  </w:style>
  <w:style w:type="table" w:styleId="TableGrid">
    <w:name w:val="Table Grid"/>
    <w:basedOn w:val="TableNormal"/>
    <w:rsid w:val="00075FE3"/>
    <w:pPr>
      <w:spacing w:after="0" w:line="240" w:lineRule="auto"/>
      <w:ind w:left="0"/>
    </w:pPr>
    <w:rPr>
      <w:rFonts w:ascii="Courier New" w:eastAsia="Courier New" w:hAnsi="Courier Ne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10270-069E-49E6-8364-399D5FB71E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C2D0F-09B5-469A-BB43-1E968EAF8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C38145-CE96-4376-A1A6-8E3AC51D8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Duong Hong Loc</cp:lastModifiedBy>
  <cp:revision>2</cp:revision>
  <dcterms:created xsi:type="dcterms:W3CDTF">2019-03-25T09:38:00Z</dcterms:created>
  <dcterms:modified xsi:type="dcterms:W3CDTF">2019-08-29T03:12:00Z</dcterms:modified>
</cp:coreProperties>
</file>