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8B09" w14:textId="77777777" w:rsidR="00CB75EE" w:rsidRPr="001E1A5D" w:rsidRDefault="00CB75EE" w:rsidP="00CB75EE">
      <w:pPr>
        <w:spacing w:before="120"/>
        <w:jc w:val="right"/>
        <w:rPr>
          <w:b/>
          <w:bCs/>
          <w:i/>
          <w:szCs w:val="28"/>
        </w:rPr>
      </w:pPr>
      <w:r w:rsidRPr="001E1A5D">
        <w:rPr>
          <w:b/>
          <w:bCs/>
          <w:i/>
          <w:szCs w:val="28"/>
        </w:rPr>
        <w:t>Mẫu số 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0"/>
      </w:tblGrid>
      <w:tr w:rsidR="00CB75EE" w:rsidRPr="001E1A5D" w14:paraId="1A57FDE5" w14:textId="77777777" w:rsidTr="00D933E3">
        <w:trPr>
          <w:trHeight w:val="585"/>
        </w:trPr>
        <w:tc>
          <w:tcPr>
            <w:tcW w:w="4503" w:type="dxa"/>
          </w:tcPr>
          <w:p w14:paraId="5657A91E" w14:textId="77777777" w:rsidR="00CB75EE" w:rsidRPr="001E1A5D" w:rsidRDefault="00CB75EE" w:rsidP="00D933E3">
            <w:pPr>
              <w:spacing w:after="0" w:line="240" w:lineRule="auto"/>
              <w:contextualSpacing/>
              <w:jc w:val="center"/>
              <w:rPr>
                <w:b/>
                <w:i/>
                <w:sz w:val="26"/>
                <w:szCs w:val="24"/>
              </w:rPr>
            </w:pPr>
            <w:r w:rsidRPr="001E1A5D">
              <w:rPr>
                <w:b/>
                <w:i/>
                <w:sz w:val="26"/>
                <w:szCs w:val="24"/>
              </w:rPr>
              <w:t>TÊN CƠ QUAN/TỔ CHỨC</w:t>
            </w:r>
          </w:p>
          <w:p w14:paraId="7BFFBD5C" w14:textId="77777777" w:rsidR="00CB75EE" w:rsidRPr="001E1A5D" w:rsidRDefault="00CB75EE" w:rsidP="00D933E3">
            <w:pPr>
              <w:spacing w:after="0" w:line="240" w:lineRule="auto"/>
              <w:contextualSpacing/>
              <w:jc w:val="center"/>
              <w:rPr>
                <w:b/>
                <w:i/>
                <w:sz w:val="26"/>
                <w:szCs w:val="24"/>
                <w:vertAlign w:val="superscript"/>
              </w:rPr>
            </w:pPr>
            <w:r w:rsidRPr="001E1A5D">
              <w:rPr>
                <w:b/>
                <w:i/>
                <w:sz w:val="26"/>
                <w:szCs w:val="24"/>
                <w:vertAlign w:val="superscript"/>
              </w:rPr>
              <w:t>__________</w:t>
            </w:r>
          </w:p>
        </w:tc>
        <w:tc>
          <w:tcPr>
            <w:tcW w:w="4500" w:type="dxa"/>
          </w:tcPr>
          <w:p w14:paraId="1D106DFB" w14:textId="77777777" w:rsidR="00CB75EE" w:rsidRPr="001E1A5D" w:rsidRDefault="00CB75EE" w:rsidP="00D933E3">
            <w:pPr>
              <w:spacing w:after="0" w:line="240" w:lineRule="auto"/>
              <w:contextualSpacing/>
              <w:jc w:val="right"/>
              <w:rPr>
                <w:i/>
                <w:sz w:val="26"/>
                <w:szCs w:val="26"/>
              </w:rPr>
            </w:pPr>
            <w:r w:rsidRPr="001E1A5D">
              <w:rPr>
                <w:i/>
                <w:szCs w:val="28"/>
              </w:rPr>
              <w:t xml:space="preserve">                    </w:t>
            </w:r>
            <w:r w:rsidRPr="001E1A5D">
              <w:rPr>
                <w:i/>
                <w:szCs w:val="28"/>
              </w:rPr>
              <w:tab/>
            </w:r>
          </w:p>
        </w:tc>
      </w:tr>
      <w:tr w:rsidR="00CB75EE" w:rsidRPr="001E1A5D" w14:paraId="05386AA7" w14:textId="77777777" w:rsidTr="00D933E3">
        <w:trPr>
          <w:trHeight w:val="486"/>
        </w:trPr>
        <w:tc>
          <w:tcPr>
            <w:tcW w:w="4503" w:type="dxa"/>
          </w:tcPr>
          <w:p w14:paraId="3CB3E726" w14:textId="77777777" w:rsidR="00CB75EE" w:rsidRPr="001E1A5D" w:rsidRDefault="00CB75EE" w:rsidP="00D933E3">
            <w:pPr>
              <w:spacing w:after="0" w:line="240" w:lineRule="auto"/>
              <w:contextualSpacing/>
              <w:jc w:val="center"/>
              <w:rPr>
                <w:b/>
                <w:i/>
                <w:noProof/>
                <w:sz w:val="26"/>
                <w:szCs w:val="24"/>
              </w:rPr>
            </w:pPr>
            <w:r w:rsidRPr="001E1A5D">
              <w:rPr>
                <w:i/>
                <w:sz w:val="26"/>
                <w:szCs w:val="24"/>
              </w:rPr>
              <w:t>Số: …/…</w:t>
            </w:r>
          </w:p>
        </w:tc>
        <w:tc>
          <w:tcPr>
            <w:tcW w:w="4500" w:type="dxa"/>
          </w:tcPr>
          <w:p w14:paraId="5CB7760B" w14:textId="77777777" w:rsidR="00CB75EE" w:rsidRPr="001E1A5D" w:rsidRDefault="00CB75EE" w:rsidP="00D933E3">
            <w:pPr>
              <w:spacing w:after="0" w:line="240" w:lineRule="auto"/>
              <w:contextualSpacing/>
              <w:jc w:val="center"/>
              <w:rPr>
                <w:i/>
                <w:szCs w:val="28"/>
              </w:rPr>
            </w:pPr>
            <w:r w:rsidRPr="001E1A5D">
              <w:rPr>
                <w:i/>
                <w:szCs w:val="26"/>
              </w:rPr>
              <w:t>…, ngày… tháng… năm …</w:t>
            </w:r>
          </w:p>
        </w:tc>
      </w:tr>
      <w:tr w:rsidR="00CB75EE" w:rsidRPr="001E1A5D" w14:paraId="1136AD20" w14:textId="77777777" w:rsidTr="00D933E3">
        <w:trPr>
          <w:trHeight w:val="945"/>
        </w:trPr>
        <w:tc>
          <w:tcPr>
            <w:tcW w:w="4503" w:type="dxa"/>
          </w:tcPr>
          <w:p w14:paraId="6060364C" w14:textId="77777777" w:rsidR="00CB75EE" w:rsidRPr="001E1A5D" w:rsidRDefault="00CB75EE" w:rsidP="00D933E3">
            <w:pPr>
              <w:spacing w:after="0" w:line="240" w:lineRule="auto"/>
              <w:contextualSpacing/>
              <w:jc w:val="center"/>
              <w:rPr>
                <w:i/>
                <w:sz w:val="26"/>
                <w:szCs w:val="24"/>
              </w:rPr>
            </w:pPr>
            <w:r w:rsidRPr="001E1A5D">
              <w:rPr>
                <w:i/>
                <w:sz w:val="26"/>
                <w:szCs w:val="24"/>
              </w:rPr>
              <w:t xml:space="preserve">V/v cấp Sổ định mức miễn thuế hoặc </w:t>
            </w:r>
          </w:p>
          <w:p w14:paraId="660FF333" w14:textId="77777777" w:rsidR="00CB75EE" w:rsidRPr="001E1A5D" w:rsidRDefault="00CB75EE" w:rsidP="00D933E3">
            <w:pPr>
              <w:spacing w:after="0" w:line="240" w:lineRule="auto"/>
              <w:contextualSpacing/>
              <w:jc w:val="center"/>
              <w:rPr>
                <w:i/>
                <w:sz w:val="26"/>
                <w:szCs w:val="24"/>
              </w:rPr>
            </w:pPr>
            <w:r w:rsidRPr="001E1A5D">
              <w:rPr>
                <w:i/>
                <w:sz w:val="26"/>
                <w:szCs w:val="24"/>
              </w:rPr>
              <w:t>bổ sung định lượng hàng hóa miễn thuế</w:t>
            </w:r>
          </w:p>
        </w:tc>
        <w:tc>
          <w:tcPr>
            <w:tcW w:w="4500" w:type="dxa"/>
          </w:tcPr>
          <w:p w14:paraId="0CF1D375" w14:textId="77777777" w:rsidR="00CB75EE" w:rsidRPr="001E1A5D" w:rsidRDefault="00CB75EE" w:rsidP="00D933E3">
            <w:pPr>
              <w:spacing w:after="0" w:line="240" w:lineRule="auto"/>
              <w:contextualSpacing/>
              <w:jc w:val="right"/>
              <w:rPr>
                <w:b/>
                <w:bCs/>
                <w:i/>
                <w:szCs w:val="28"/>
              </w:rPr>
            </w:pPr>
          </w:p>
          <w:p w14:paraId="3449E082" w14:textId="77777777" w:rsidR="00CB75EE" w:rsidRPr="001E1A5D" w:rsidRDefault="00CB75EE" w:rsidP="00D933E3">
            <w:pPr>
              <w:spacing w:after="0" w:line="240" w:lineRule="auto"/>
              <w:contextualSpacing/>
              <w:jc w:val="center"/>
              <w:rPr>
                <w:b/>
                <w:bCs/>
                <w:i/>
                <w:szCs w:val="28"/>
              </w:rPr>
            </w:pPr>
          </w:p>
        </w:tc>
      </w:tr>
    </w:tbl>
    <w:p w14:paraId="799C6C8E" w14:textId="77777777" w:rsidR="00CB75EE" w:rsidRPr="001E1A5D" w:rsidRDefault="00CB75EE" w:rsidP="00CB75EE">
      <w:pPr>
        <w:spacing w:after="0" w:line="240" w:lineRule="auto"/>
        <w:jc w:val="center"/>
        <w:rPr>
          <w:i/>
          <w:szCs w:val="28"/>
        </w:rPr>
      </w:pPr>
      <w:r w:rsidRPr="001E1A5D">
        <w:rPr>
          <w:bCs/>
          <w:i/>
          <w:szCs w:val="28"/>
        </w:rPr>
        <w:t>Kính gửi:</w:t>
      </w:r>
      <w:r w:rsidRPr="001E1A5D">
        <w:rPr>
          <w:i/>
          <w:szCs w:val="28"/>
        </w:rPr>
        <w:t xml:space="preserve"> Bộ Ngoại giao.</w:t>
      </w:r>
    </w:p>
    <w:p w14:paraId="00FD6BD1" w14:textId="77777777" w:rsidR="00CB75EE" w:rsidRPr="001E1A5D" w:rsidRDefault="00CB75EE" w:rsidP="00CB75EE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 xml:space="preserve">Căn cứ điểm a, điểm b khoản 1, khoản 2, khoản 8 Điều 5 Nghị định số 134/2016/NĐ-CP ngày </w:t>
      </w:r>
      <w:r>
        <w:rPr>
          <w:i/>
          <w:szCs w:val="28"/>
        </w:rPr>
        <w:t xml:space="preserve">01/9/2016 </w:t>
      </w:r>
      <w:r w:rsidRPr="001E1A5D">
        <w:rPr>
          <w:i/>
          <w:szCs w:val="28"/>
        </w:rPr>
        <w:t xml:space="preserve">của Chính phủ quy định chi tiết một số điều và biện pháp thi hành Luật Thuế xuất khẩu, thuế nhập khẩu được </w:t>
      </w:r>
      <w:r w:rsidRPr="001E1A5D">
        <w:rPr>
          <w:i/>
          <w:spacing w:val="-6"/>
          <w:szCs w:val="28"/>
        </w:rPr>
        <w:t xml:space="preserve">sửa đổi, bổ sung tại khoản 2 Điều 1 Nghị định số 18/2021/NĐ-CP ngày 11 tháng 3 </w:t>
      </w:r>
      <w:r w:rsidRPr="001E1A5D">
        <w:rPr>
          <w:i/>
          <w:szCs w:val="28"/>
        </w:rPr>
        <w:t>năm 2021 của Chính phủ;</w:t>
      </w:r>
    </w:p>
    <w:p w14:paraId="151DD784" w14:textId="77777777" w:rsidR="00CB75EE" w:rsidRPr="001E1A5D" w:rsidRDefault="00CB75EE" w:rsidP="00CB75EE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Đề nghị Bộ Ngoại giao cấp Sổ định mức miễn thuế/bổ sung định lượng hàng hóa vào Sổ định mức miễn thuế cho ...(tên cơ quan đại diện ngoại giao, cơ quan lãnh sự/cơ quan đại diện tổ chức quốc tế thuộc hệ thống Liên hợp quốc).</w:t>
      </w:r>
    </w:p>
    <w:p w14:paraId="34E1AB56" w14:textId="77777777" w:rsidR="00CB75EE" w:rsidRPr="001E1A5D" w:rsidRDefault="00CB75EE" w:rsidP="00CB75EE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Địa chỉ: …</w:t>
      </w:r>
    </w:p>
    <w:p w14:paraId="5076D30D" w14:textId="77777777" w:rsidR="00CB75EE" w:rsidRPr="001E1A5D" w:rsidRDefault="00CB75EE" w:rsidP="00CB75EE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Số điện thoại:…                                        Số Fax: …</w:t>
      </w:r>
    </w:p>
    <w:p w14:paraId="798B82E2" w14:textId="77777777" w:rsidR="00CB75EE" w:rsidRPr="001E1A5D" w:rsidRDefault="00CB75EE" w:rsidP="00CB75EE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Tổng số lượng cán bộ, nhân viên tính đến ngày: …, trong đó, số lượng người tăng thêm tính từ ngày …/tháng…/năm… là: … người theo công hàm số … ngày…/tháng…/năm… của ... (tên cơ quan đại diện ngoại giao, cơ quan lãnh sự/cơ quan đại diện tổ chức quốc tế thuộc hệ thống Liên hợp quốc).</w:t>
      </w:r>
    </w:p>
    <w:p w14:paraId="7829027F" w14:textId="77777777" w:rsidR="00CB75EE" w:rsidRPr="001E1A5D" w:rsidRDefault="00CB75EE" w:rsidP="00CB75EE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(Tên cơ quan, tổ chức đề nghị)... kính đề nghị Bộ Ngoại giao thực hiện cấp Sổ định mức miễn thuế/bổ sung định lượng hàng hóa vào Sổ định mức miễn thuế cho cơ quan… theo quy định hiện hành./.</w:t>
      </w:r>
    </w:p>
    <w:p w14:paraId="5851BFA4" w14:textId="77777777" w:rsidR="00CB75EE" w:rsidRPr="001E1A5D" w:rsidRDefault="00CB75EE" w:rsidP="00CB75EE">
      <w:pPr>
        <w:spacing w:before="240" w:after="0" w:line="240" w:lineRule="auto"/>
        <w:ind w:firstLine="567"/>
        <w:jc w:val="both"/>
        <w:rPr>
          <w:i/>
          <w:sz w:val="12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53"/>
      </w:tblGrid>
      <w:tr w:rsidR="00CB75EE" w:rsidRPr="001E1A5D" w14:paraId="5352FFA5" w14:textId="77777777" w:rsidTr="00D933E3">
        <w:tc>
          <w:tcPr>
            <w:tcW w:w="33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DA02" w14:textId="77777777" w:rsidR="00CB75EE" w:rsidRPr="001E1A5D" w:rsidRDefault="00CB75EE" w:rsidP="00D933E3">
            <w:pPr>
              <w:spacing w:after="0" w:line="240" w:lineRule="auto"/>
              <w:rPr>
                <w:i/>
                <w:szCs w:val="28"/>
              </w:rPr>
            </w:pPr>
            <w:r w:rsidRPr="001E1A5D">
              <w:rPr>
                <w:i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59FD" w14:textId="77777777" w:rsidR="00CB75EE" w:rsidRPr="001E1A5D" w:rsidRDefault="00CB75EE" w:rsidP="00D933E3">
            <w:pPr>
              <w:spacing w:after="0" w:line="240" w:lineRule="auto"/>
              <w:jc w:val="center"/>
              <w:rPr>
                <w:b/>
                <w:bCs/>
                <w:i/>
                <w:szCs w:val="28"/>
              </w:rPr>
            </w:pPr>
            <w:r w:rsidRPr="001E1A5D">
              <w:rPr>
                <w:b/>
                <w:bCs/>
                <w:i/>
                <w:szCs w:val="28"/>
              </w:rPr>
              <w:t xml:space="preserve">ĐẠI DIỆN THEO PHÁP LUẬT </w:t>
            </w:r>
          </w:p>
          <w:p w14:paraId="28DA21E4" w14:textId="77777777" w:rsidR="00CB75EE" w:rsidRPr="001E1A5D" w:rsidRDefault="00CB75EE" w:rsidP="00D933E3">
            <w:pPr>
              <w:spacing w:after="0" w:line="240" w:lineRule="auto"/>
              <w:jc w:val="center"/>
              <w:rPr>
                <w:b/>
                <w:bCs/>
                <w:i/>
                <w:szCs w:val="28"/>
              </w:rPr>
            </w:pPr>
            <w:r w:rsidRPr="001E1A5D">
              <w:rPr>
                <w:b/>
                <w:bCs/>
                <w:i/>
                <w:szCs w:val="28"/>
              </w:rPr>
              <w:t>CỦA CƠ QUAN</w:t>
            </w:r>
            <w:r w:rsidRPr="001E1A5D">
              <w:rPr>
                <w:b/>
                <w:i/>
                <w:szCs w:val="28"/>
              </w:rPr>
              <w:t xml:space="preserve">/TỔ CHỨC </w:t>
            </w:r>
            <w:r w:rsidRPr="001E1A5D">
              <w:rPr>
                <w:i/>
                <w:szCs w:val="28"/>
              </w:rPr>
              <w:br/>
            </w:r>
            <w:r w:rsidRPr="001E1A5D">
              <w:rPr>
                <w:i/>
                <w:iCs/>
                <w:szCs w:val="28"/>
              </w:rPr>
              <w:t>(Ký, ghi rõ họ tên, đóng dấu)</w:t>
            </w:r>
          </w:p>
        </w:tc>
      </w:tr>
    </w:tbl>
    <w:p w14:paraId="32263249" w14:textId="77777777" w:rsidR="00CB75EE" w:rsidRPr="001E1A5D" w:rsidRDefault="00CB75EE" w:rsidP="00CB75EE">
      <w:pPr>
        <w:spacing w:before="200" w:after="0" w:line="240" w:lineRule="auto"/>
        <w:rPr>
          <w:b/>
          <w:bCs/>
          <w:i/>
          <w:sz w:val="24"/>
          <w:szCs w:val="24"/>
        </w:rPr>
      </w:pPr>
    </w:p>
    <w:p w14:paraId="7E63F016" w14:textId="77777777" w:rsidR="00CB75EE" w:rsidRPr="001E1A5D" w:rsidRDefault="00CB75EE" w:rsidP="00CB75EE">
      <w:pPr>
        <w:spacing w:before="200" w:after="0" w:line="240" w:lineRule="auto"/>
        <w:rPr>
          <w:b/>
          <w:bCs/>
          <w:i/>
          <w:sz w:val="24"/>
          <w:szCs w:val="24"/>
        </w:rPr>
      </w:pPr>
    </w:p>
    <w:p w14:paraId="5AFE6677" w14:textId="77777777" w:rsidR="00CB75EE" w:rsidRDefault="00CB75EE" w:rsidP="00CB75EE">
      <w:pPr>
        <w:spacing w:before="200" w:after="0" w:line="240" w:lineRule="auto"/>
        <w:jc w:val="both"/>
        <w:rPr>
          <w:bCs/>
          <w:i/>
          <w:sz w:val="24"/>
          <w:szCs w:val="24"/>
        </w:rPr>
      </w:pPr>
      <w:r w:rsidRPr="001E1A5D">
        <w:rPr>
          <w:b/>
          <w:bCs/>
          <w:i/>
          <w:sz w:val="24"/>
          <w:szCs w:val="24"/>
        </w:rPr>
        <w:lastRenderedPageBreak/>
        <w:t>Ghi chú:</w:t>
      </w:r>
      <w:r w:rsidRPr="001E1A5D">
        <w:rPr>
          <w:bCs/>
          <w:i/>
          <w:sz w:val="24"/>
          <w:szCs w:val="24"/>
        </w:rPr>
        <w:t xml:space="preserve"> Mẫu này áp dụng đối với cơ quan, tổ chức quy định tại điểm a, điểm b khoản 1 Điều 5 Nghị định số 134/2016/NĐ-CP.</w:t>
      </w:r>
    </w:p>
    <w:p w14:paraId="6CADC16A" w14:textId="77777777" w:rsidR="00CB75EE" w:rsidRPr="001E1A5D" w:rsidRDefault="00CB75EE" w:rsidP="00CB75EE">
      <w:pPr>
        <w:spacing w:before="200" w:after="0" w:line="240" w:lineRule="auto"/>
        <w:jc w:val="right"/>
        <w:rPr>
          <w:b/>
          <w:bCs/>
          <w:i/>
          <w:szCs w:val="28"/>
        </w:rPr>
      </w:pPr>
      <w:r>
        <w:rPr>
          <w:b/>
          <w:bCs/>
          <w:i/>
          <w:szCs w:val="28"/>
        </w:rPr>
        <w:br w:type="page"/>
      </w:r>
      <w:r w:rsidRPr="001E1A5D">
        <w:rPr>
          <w:b/>
          <w:bCs/>
          <w:i/>
          <w:szCs w:val="28"/>
        </w:rPr>
        <w:lastRenderedPageBreak/>
        <w:t>Mẫu số 01a</w:t>
      </w:r>
    </w:p>
    <w:p w14:paraId="60E1E5B5" w14:textId="77777777" w:rsidR="00CB75EE" w:rsidRPr="001E1A5D" w:rsidRDefault="00CB75EE" w:rsidP="00CB75EE">
      <w:pPr>
        <w:spacing w:after="0" w:line="240" w:lineRule="auto"/>
        <w:jc w:val="right"/>
        <w:rPr>
          <w:b/>
          <w:bCs/>
          <w:i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44"/>
      </w:tblGrid>
      <w:tr w:rsidR="00CB75EE" w:rsidRPr="001E1A5D" w14:paraId="1CEEB3CC" w14:textId="77777777" w:rsidTr="00D933E3">
        <w:trPr>
          <w:trHeight w:val="525"/>
        </w:trPr>
        <w:tc>
          <w:tcPr>
            <w:tcW w:w="4536" w:type="dxa"/>
          </w:tcPr>
          <w:p w14:paraId="553647AA" w14:textId="5B3D088F" w:rsidR="00CB75EE" w:rsidRPr="00DB7A7D" w:rsidRDefault="00CB75EE" w:rsidP="00D933E3">
            <w:pPr>
              <w:spacing w:line="240" w:lineRule="auto"/>
              <w:contextualSpacing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noProof/>
                <w:sz w:val="26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26494" wp14:editId="58A55F12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266700</wp:posOffset>
                      </wp:positionV>
                      <wp:extent cx="666750" cy="0"/>
                      <wp:effectExtent l="12700" t="11430" r="6350" b="7620"/>
                      <wp:wrapNone/>
                      <wp:docPr id="1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1B3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" o:spid="_x0000_s1026" type="#_x0000_t32" style="position:absolute;margin-left:81.6pt;margin-top:21pt;width:5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Mc/QEAAJ4DAAAOAAAAZHJzL2Uyb0RvYy54bWysU71u2zAQ3gv0HQjutWwDdlvBcgan6ZK0&#10;AeI+AE1REhHqjiBpy94aZOrWV+iaqUPfwEEmP1SP9E+bdiuqgSDv7vvu7rvT5GzdGrZSzmuEgg96&#10;fc4USCw11AX/NL949YYzHwSUwiCogm+U52fTly8mnc3VEBs0pXKMSMDnnS14E4LNs8zLRrXC99Aq&#10;IGeFrhWBnq7OSic6Ym9NNuz3x1mHrrQOpfKerOd7J58m/qpSMnysKq8CMwWn2kI6XToX8cymE5HX&#10;TthGy0MZ4h+qaIUGSnqiOhdBsKXTf1G1Wjr0WIWexDbDqtJSpR6om0H/j25uGmFV6oXE8fYkk/9/&#10;tPLD6toxXdLsOAPR0ogevz59f/q2+ww1u90+7O4Cg+2P3Z1mV8vdvWZh+wBs3jze775QxCAq2Fmf&#10;E9EMrl3UQK7hxl6ivPUMcNYIqFXqZL6xRJ8Q2TNIfHhLdSy6KywpRiwDJjnXlWsjJQnF1mlqm9PU&#10;1DowScbxePx6RLOVR1cm8iPOOh/eK2xZvBTcByd03YQZAtBqoBukLGJ16QP1QcAjICYFvNDGpA0x&#10;wLqCvx0NRwng0egyOmOYd/ViZhxbibhj6YuiENmzMIdLKBNZo0T57nAPQpv9neINEOwoxl7WBZab&#10;axfpop2WIBEfFjZu2e/vFPXrt5r+BAAA//8DAFBLAwQUAAYACAAAACEAGnNH8NwAAAAJAQAADwAA&#10;AGRycy9kb3ducmV2LnhtbEyPwU7DMBBE70j8g7VIvSDq1EBUQpyqqsSBI20lrm68JGnjdRQ7TejX&#10;s4gDPc7s0+xMvppcK87Yh8aThsU8AYFUettQpWG/e3tYggjRkDWtJ9TwjQFWxe1NbjLrR/rA8zZW&#10;gkMoZEZDHWOXSRnKGp0Jc98h8e3L985Eln0lbW9GDnetVEmSSmca4g+16XBTY3naDk4DhuF5kaxf&#10;XLV/v4z3n+pyHLud1rO7af0KIuIU/2H4rc/VoeBOBz+QDaJlnT4qRjU8Kd7EgEqXbBz+DFnk8npB&#10;8QMAAP//AwBQSwECLQAUAAYACAAAACEAtoM4kv4AAADhAQAAEwAAAAAAAAAAAAAAAAAAAAAAW0Nv&#10;bnRlbnRfVHlwZXNdLnhtbFBLAQItABQABgAIAAAAIQA4/SH/1gAAAJQBAAALAAAAAAAAAAAAAAAA&#10;AC8BAABfcmVscy8ucmVsc1BLAQItABQABgAIAAAAIQAelBMc/QEAAJ4DAAAOAAAAAAAAAAAAAAAA&#10;AC4CAABkcnMvZTJvRG9jLnhtbFBLAQItABQABgAIAAAAIQAac0fw3AAAAAkBAAAPAAAAAAAAAAAA&#10;AAAAAFcEAABkcnMvZG93bnJldi54bWxQSwUGAAAAAAQABADzAAAAYAUAAAAA&#10;"/>
                  </w:pict>
                </mc:Fallback>
              </mc:AlternateContent>
            </w:r>
            <w:r w:rsidRPr="001E1A5D">
              <w:rPr>
                <w:b/>
                <w:i/>
                <w:sz w:val="26"/>
                <w:szCs w:val="28"/>
              </w:rPr>
              <w:t>TÊN CƠ QUAN/TỔ CHỨC</w:t>
            </w:r>
          </w:p>
        </w:tc>
        <w:tc>
          <w:tcPr>
            <w:tcW w:w="4644" w:type="dxa"/>
          </w:tcPr>
          <w:p w14:paraId="1E6828B7" w14:textId="77777777" w:rsidR="00CB75EE" w:rsidRPr="001E1A5D" w:rsidRDefault="00CB75EE" w:rsidP="00D933E3">
            <w:pPr>
              <w:spacing w:line="240" w:lineRule="auto"/>
              <w:contextualSpacing/>
              <w:rPr>
                <w:i/>
                <w:szCs w:val="28"/>
              </w:rPr>
            </w:pPr>
          </w:p>
        </w:tc>
      </w:tr>
      <w:tr w:rsidR="00CB75EE" w:rsidRPr="001E1A5D" w14:paraId="4E166B6C" w14:textId="77777777" w:rsidTr="00D933E3">
        <w:trPr>
          <w:trHeight w:val="324"/>
        </w:trPr>
        <w:tc>
          <w:tcPr>
            <w:tcW w:w="4536" w:type="dxa"/>
          </w:tcPr>
          <w:p w14:paraId="0C745F3F" w14:textId="77777777" w:rsidR="00CB75EE" w:rsidRPr="001E1A5D" w:rsidRDefault="00CB75EE" w:rsidP="00D933E3">
            <w:pPr>
              <w:spacing w:after="0" w:line="240" w:lineRule="auto"/>
              <w:contextualSpacing/>
              <w:jc w:val="center"/>
              <w:rPr>
                <w:i/>
                <w:sz w:val="26"/>
                <w:szCs w:val="28"/>
              </w:rPr>
            </w:pPr>
            <w:r w:rsidRPr="001E1A5D">
              <w:rPr>
                <w:i/>
                <w:sz w:val="26"/>
                <w:szCs w:val="28"/>
              </w:rPr>
              <w:t>Số: …/…</w:t>
            </w:r>
          </w:p>
        </w:tc>
        <w:tc>
          <w:tcPr>
            <w:tcW w:w="4644" w:type="dxa"/>
          </w:tcPr>
          <w:p w14:paraId="6776A7F6" w14:textId="77777777" w:rsidR="00CB75EE" w:rsidRPr="001E1A5D" w:rsidRDefault="00CB75EE" w:rsidP="00D933E3">
            <w:pPr>
              <w:spacing w:line="240" w:lineRule="auto"/>
              <w:contextualSpacing/>
              <w:jc w:val="center"/>
              <w:rPr>
                <w:i/>
                <w:szCs w:val="28"/>
              </w:rPr>
            </w:pPr>
            <w:r w:rsidRPr="001E1A5D">
              <w:rPr>
                <w:i/>
                <w:szCs w:val="26"/>
              </w:rPr>
              <w:t>…., ngày… tháng… năm …</w:t>
            </w:r>
          </w:p>
        </w:tc>
      </w:tr>
      <w:tr w:rsidR="00CB75EE" w:rsidRPr="001E1A5D" w14:paraId="6A85496D" w14:textId="77777777" w:rsidTr="00D933E3">
        <w:trPr>
          <w:trHeight w:val="555"/>
        </w:trPr>
        <w:tc>
          <w:tcPr>
            <w:tcW w:w="4536" w:type="dxa"/>
          </w:tcPr>
          <w:p w14:paraId="4D23ED05" w14:textId="77777777" w:rsidR="00CB75EE" w:rsidRPr="001E1A5D" w:rsidRDefault="00CB75EE" w:rsidP="00D933E3">
            <w:pPr>
              <w:spacing w:before="40" w:after="20" w:line="240" w:lineRule="auto"/>
              <w:contextualSpacing/>
              <w:jc w:val="center"/>
              <w:rPr>
                <w:i/>
                <w:sz w:val="26"/>
                <w:szCs w:val="28"/>
              </w:rPr>
            </w:pPr>
            <w:r w:rsidRPr="001E1A5D">
              <w:rPr>
                <w:i/>
                <w:sz w:val="26"/>
                <w:szCs w:val="28"/>
              </w:rPr>
              <w:t xml:space="preserve">V/v cấp Sổ định mức miễn thuế hoặc </w:t>
            </w:r>
          </w:p>
          <w:p w14:paraId="7648AA09" w14:textId="77777777" w:rsidR="00CB75EE" w:rsidRPr="001E1A5D" w:rsidRDefault="00CB75EE" w:rsidP="00D933E3">
            <w:pPr>
              <w:spacing w:before="40" w:after="20" w:line="240" w:lineRule="auto"/>
              <w:contextualSpacing/>
              <w:jc w:val="center"/>
              <w:rPr>
                <w:b/>
                <w:i/>
                <w:noProof/>
                <w:sz w:val="26"/>
                <w:szCs w:val="28"/>
              </w:rPr>
            </w:pPr>
            <w:r w:rsidRPr="001E1A5D">
              <w:rPr>
                <w:i/>
                <w:sz w:val="26"/>
                <w:szCs w:val="28"/>
              </w:rPr>
              <w:t>bổ sung định lượng hàng hóa miễn thuế</w:t>
            </w:r>
          </w:p>
        </w:tc>
        <w:tc>
          <w:tcPr>
            <w:tcW w:w="4644" w:type="dxa"/>
          </w:tcPr>
          <w:p w14:paraId="5CB01793" w14:textId="77777777" w:rsidR="00CB75EE" w:rsidRPr="001E1A5D" w:rsidRDefault="00CB75EE" w:rsidP="00D933E3">
            <w:pPr>
              <w:spacing w:before="40" w:after="20" w:line="240" w:lineRule="auto"/>
              <w:contextualSpacing/>
              <w:jc w:val="center"/>
              <w:rPr>
                <w:i/>
                <w:szCs w:val="28"/>
              </w:rPr>
            </w:pPr>
          </w:p>
        </w:tc>
      </w:tr>
    </w:tbl>
    <w:p w14:paraId="165ED170" w14:textId="77777777" w:rsidR="00CB75EE" w:rsidRPr="001E1A5D" w:rsidRDefault="00CB75EE" w:rsidP="00CB75EE">
      <w:pPr>
        <w:spacing w:before="40" w:after="20" w:line="240" w:lineRule="auto"/>
        <w:jc w:val="center"/>
        <w:rPr>
          <w:bCs/>
          <w:i/>
          <w:sz w:val="40"/>
          <w:szCs w:val="28"/>
        </w:rPr>
      </w:pPr>
    </w:p>
    <w:p w14:paraId="4E956C4F" w14:textId="77777777" w:rsidR="00CB75EE" w:rsidRPr="001E1A5D" w:rsidRDefault="00CB75EE" w:rsidP="00CB75EE">
      <w:pPr>
        <w:spacing w:before="40" w:after="20" w:line="240" w:lineRule="auto"/>
        <w:jc w:val="center"/>
        <w:rPr>
          <w:i/>
          <w:szCs w:val="28"/>
        </w:rPr>
      </w:pPr>
      <w:r w:rsidRPr="001E1A5D">
        <w:rPr>
          <w:bCs/>
          <w:i/>
          <w:szCs w:val="28"/>
        </w:rPr>
        <w:t>Kính gửi:</w:t>
      </w:r>
      <w:r w:rsidRPr="001E1A5D">
        <w:rPr>
          <w:i/>
          <w:szCs w:val="28"/>
        </w:rPr>
        <w:t xml:space="preserve"> Cục Hải quan tỉnh, thành phố …</w:t>
      </w:r>
    </w:p>
    <w:p w14:paraId="5568FC7F" w14:textId="77777777" w:rsidR="00CB75EE" w:rsidRPr="001E1A5D" w:rsidRDefault="00CB75EE" w:rsidP="00CB75EE">
      <w:pPr>
        <w:spacing w:before="40" w:after="20" w:line="240" w:lineRule="auto"/>
        <w:jc w:val="center"/>
        <w:rPr>
          <w:i/>
        </w:rPr>
      </w:pPr>
    </w:p>
    <w:p w14:paraId="37AB8042" w14:textId="77777777" w:rsidR="00CB75EE" w:rsidRPr="001E1A5D" w:rsidRDefault="00CB75EE" w:rsidP="00CB75EE">
      <w:pPr>
        <w:spacing w:before="40" w:after="2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 xml:space="preserve">Căn cứ điểm c, điểm d khoản 1, khoản 8 Điều 5 Nghị định số 134/2016/NĐ-CP ngày </w:t>
      </w:r>
      <w:r>
        <w:rPr>
          <w:i/>
          <w:szCs w:val="28"/>
        </w:rPr>
        <w:t xml:space="preserve">01/9/2016 </w:t>
      </w:r>
      <w:r w:rsidRPr="001E1A5D">
        <w:rPr>
          <w:i/>
          <w:szCs w:val="28"/>
        </w:rPr>
        <w:t xml:space="preserve">của Chính phủ quy định chi tiết một số điều và biện pháp thi hành Luật Thuế xuất khẩu, thuế nhập khẩu được </w:t>
      </w:r>
      <w:r w:rsidRPr="001E1A5D">
        <w:rPr>
          <w:i/>
          <w:spacing w:val="-6"/>
          <w:szCs w:val="28"/>
        </w:rPr>
        <w:t xml:space="preserve">sửa đổi, bổ sung tại khoản 2 Điều 1 Nghị định số 18/2021/NĐ-CP ngày 11 tháng 3 </w:t>
      </w:r>
      <w:r w:rsidRPr="001E1A5D">
        <w:rPr>
          <w:i/>
          <w:szCs w:val="28"/>
        </w:rPr>
        <w:t>năm 2021 của Chính phủ.</w:t>
      </w:r>
    </w:p>
    <w:p w14:paraId="496441F0" w14:textId="77777777" w:rsidR="00CB75EE" w:rsidRPr="001E1A5D" w:rsidRDefault="00CB75EE" w:rsidP="00CB75EE">
      <w:pPr>
        <w:spacing w:before="40" w:after="2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Đề nghị Cục Hải quan tỉnh, thành phố cấp Sổ định mức miễn thuế/bổ sung định lượng hàng hóa vào Sổ định mức miễn thuế</w:t>
      </w:r>
      <w:r w:rsidRPr="001E1A5D">
        <w:rPr>
          <w:b/>
          <w:i/>
          <w:szCs w:val="28"/>
        </w:rPr>
        <w:t xml:space="preserve"> </w:t>
      </w:r>
      <w:r w:rsidRPr="001E1A5D">
        <w:rPr>
          <w:i/>
          <w:szCs w:val="28"/>
        </w:rPr>
        <w:t>cho... (tên cơ quan đại diện của tổ chức quốc tế ngoài hệ thống Liên hợp quốc/cơ quan đại diện của tổ chức phi chính phủ).</w:t>
      </w:r>
    </w:p>
    <w:p w14:paraId="2642657D" w14:textId="77777777" w:rsidR="00CB75EE" w:rsidRPr="001E1A5D" w:rsidRDefault="00CB75EE" w:rsidP="00CB75EE">
      <w:pPr>
        <w:spacing w:before="40" w:after="2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Địa chỉ: …</w:t>
      </w:r>
    </w:p>
    <w:p w14:paraId="5C3C22F5" w14:textId="77777777" w:rsidR="00CB75EE" w:rsidRPr="001E1A5D" w:rsidRDefault="00CB75EE" w:rsidP="00CB75EE">
      <w:pPr>
        <w:spacing w:before="40" w:after="2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Số điện thoại: …                                  Số Fax: …</w:t>
      </w:r>
    </w:p>
    <w:p w14:paraId="0A15F3D7" w14:textId="77777777" w:rsidR="00CB75EE" w:rsidRPr="001E1A5D" w:rsidRDefault="00CB75EE" w:rsidP="00CB75EE">
      <w:pPr>
        <w:spacing w:before="40" w:after="2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Được hưởng ưu đãi theo Điều ước… /Thỏa thuận… từ ngày … đến ngày…</w:t>
      </w:r>
    </w:p>
    <w:p w14:paraId="073822A0" w14:textId="77777777" w:rsidR="00CB75EE" w:rsidRPr="001E1A5D" w:rsidRDefault="00CB75EE" w:rsidP="00CB75EE">
      <w:pPr>
        <w:spacing w:before="40" w:after="2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(Tên cơ quan đại diện của tổ chức quốc tế ngoài hệ thống Liên hợp quốc/cơ quan đại diện của tổ chức phi chính phủ) ... kính đề nghị Cục Hải quan tỉnh, thành phố ... thực hiện cấp Sổ định mức miễn thuế/bổ sung định lượng hàng hóa vào Sổ định mức miễn thuế cho ... (tên cơ quan đại diện của tổ chức quốc tế ngoài hệ thống Liên hợp quốc/cơ quan đại diện của tổ chức phi chính phủ) theo quy định hiện hành./.</w:t>
      </w:r>
    </w:p>
    <w:p w14:paraId="0F950B5A" w14:textId="77777777" w:rsidR="00CB75EE" w:rsidRPr="001E1A5D" w:rsidRDefault="00CB75EE" w:rsidP="00CB75EE">
      <w:pPr>
        <w:spacing w:before="40" w:after="20" w:line="240" w:lineRule="auto"/>
        <w:ind w:firstLine="567"/>
        <w:jc w:val="both"/>
        <w:rPr>
          <w:i/>
          <w:szCs w:val="28"/>
        </w:rPr>
      </w:pPr>
    </w:p>
    <w:tbl>
      <w:tblPr>
        <w:tblW w:w="903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611"/>
      </w:tblGrid>
      <w:tr w:rsidR="00CB75EE" w:rsidRPr="001E1A5D" w14:paraId="4AB889E0" w14:textId="77777777" w:rsidTr="00D933E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2A26" w14:textId="77777777" w:rsidR="00CB75EE" w:rsidRPr="001E1A5D" w:rsidRDefault="00CB75EE" w:rsidP="00D933E3">
            <w:pPr>
              <w:spacing w:after="0" w:line="240" w:lineRule="auto"/>
              <w:rPr>
                <w:i/>
              </w:rPr>
            </w:pPr>
            <w:r w:rsidRPr="001E1A5D">
              <w:rPr>
                <w:i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E552" w14:textId="77777777" w:rsidR="00CB75EE" w:rsidRPr="001E1A5D" w:rsidRDefault="00CB75EE" w:rsidP="00D933E3">
            <w:pPr>
              <w:spacing w:after="0" w:line="240" w:lineRule="auto"/>
              <w:jc w:val="center"/>
              <w:rPr>
                <w:b/>
                <w:bCs/>
                <w:i/>
                <w:szCs w:val="26"/>
              </w:rPr>
            </w:pPr>
            <w:r w:rsidRPr="001E1A5D">
              <w:rPr>
                <w:b/>
                <w:bCs/>
                <w:i/>
                <w:szCs w:val="26"/>
              </w:rPr>
              <w:t xml:space="preserve">ĐẠI DIỆN THEO PHÁP LUẬT </w:t>
            </w:r>
          </w:p>
          <w:p w14:paraId="32DC5BBF" w14:textId="77777777" w:rsidR="00CB75EE" w:rsidRPr="001E1A5D" w:rsidRDefault="00CB75EE" w:rsidP="00D933E3">
            <w:pPr>
              <w:spacing w:after="0" w:line="240" w:lineRule="auto"/>
              <w:jc w:val="center"/>
              <w:rPr>
                <w:b/>
                <w:bCs/>
                <w:i/>
                <w:szCs w:val="26"/>
              </w:rPr>
            </w:pPr>
            <w:r w:rsidRPr="001E1A5D">
              <w:rPr>
                <w:b/>
                <w:bCs/>
                <w:i/>
                <w:szCs w:val="26"/>
              </w:rPr>
              <w:t xml:space="preserve">CỦA CƠ QUAN/TỔ CHỨC </w:t>
            </w:r>
            <w:r w:rsidRPr="001E1A5D">
              <w:rPr>
                <w:i/>
                <w:szCs w:val="26"/>
              </w:rPr>
              <w:br/>
            </w:r>
            <w:r w:rsidRPr="001E1A5D">
              <w:rPr>
                <w:i/>
                <w:iCs/>
                <w:szCs w:val="26"/>
              </w:rPr>
              <w:t>(Ký, ghi rõ họ tên, đóng dấu)</w:t>
            </w:r>
            <w:r w:rsidRPr="001E1A5D">
              <w:rPr>
                <w:i/>
                <w:szCs w:val="26"/>
              </w:rPr>
              <w:br/>
            </w:r>
          </w:p>
        </w:tc>
      </w:tr>
    </w:tbl>
    <w:p w14:paraId="248E27E6" w14:textId="77777777" w:rsidR="00CB75EE" w:rsidRPr="001E1A5D" w:rsidRDefault="00CB75EE" w:rsidP="00CB75EE">
      <w:pPr>
        <w:rPr>
          <w:b/>
          <w:bCs/>
          <w:i/>
        </w:rPr>
      </w:pPr>
    </w:p>
    <w:p w14:paraId="7C9D6E01" w14:textId="77777777" w:rsidR="00CB75EE" w:rsidRPr="001E1A5D" w:rsidRDefault="00CB75EE" w:rsidP="00CB75EE">
      <w:pPr>
        <w:spacing w:after="0" w:line="240" w:lineRule="auto"/>
        <w:jc w:val="both"/>
        <w:rPr>
          <w:b/>
          <w:bCs/>
          <w:i/>
          <w:sz w:val="24"/>
          <w:szCs w:val="24"/>
        </w:rPr>
      </w:pPr>
    </w:p>
    <w:p w14:paraId="3E921932" w14:textId="77777777" w:rsidR="00CB75EE" w:rsidRPr="001E1A5D" w:rsidRDefault="00CB75EE" w:rsidP="00CB75EE">
      <w:pPr>
        <w:spacing w:after="0" w:line="240" w:lineRule="auto"/>
        <w:jc w:val="both"/>
        <w:rPr>
          <w:bCs/>
          <w:i/>
          <w:sz w:val="24"/>
          <w:szCs w:val="24"/>
        </w:rPr>
      </w:pPr>
      <w:r w:rsidRPr="001E1A5D">
        <w:rPr>
          <w:b/>
          <w:bCs/>
          <w:i/>
          <w:sz w:val="24"/>
          <w:szCs w:val="24"/>
        </w:rPr>
        <w:t>Ghi chú:</w:t>
      </w:r>
      <w:r w:rsidRPr="001E1A5D">
        <w:rPr>
          <w:bCs/>
          <w:i/>
          <w:sz w:val="24"/>
          <w:szCs w:val="24"/>
        </w:rPr>
        <w:t xml:space="preserve"> Mẫu này áp dụng đối với cơ quan, tổ chức quy định tại điểm c, điểm d khoản 1 Điều 5 Nghị định số 134/2016/NĐ-CP.</w:t>
      </w:r>
    </w:p>
    <w:p w14:paraId="05DD5E52" w14:textId="77777777" w:rsidR="00CB75EE" w:rsidRPr="001E1A5D" w:rsidRDefault="00CB75EE" w:rsidP="00CB75EE">
      <w:pPr>
        <w:spacing w:after="0" w:line="240" w:lineRule="auto"/>
        <w:jc w:val="right"/>
        <w:rPr>
          <w:b/>
          <w:bCs/>
          <w:i/>
          <w:szCs w:val="28"/>
        </w:rPr>
      </w:pPr>
    </w:p>
    <w:p w14:paraId="18782A63" w14:textId="77777777" w:rsidR="00CB75EE" w:rsidRPr="001E1A5D" w:rsidRDefault="00CB75EE" w:rsidP="00CB75EE">
      <w:pPr>
        <w:spacing w:after="0" w:line="240" w:lineRule="auto"/>
        <w:jc w:val="right"/>
        <w:rPr>
          <w:b/>
          <w:bCs/>
          <w:i/>
          <w:szCs w:val="28"/>
        </w:rPr>
      </w:pPr>
    </w:p>
    <w:p w14:paraId="7000DB9B" w14:textId="54FECD17" w:rsidR="00891430" w:rsidRDefault="00CB75EE" w:rsidP="00CB75EE">
      <w:r>
        <w:rPr>
          <w:b/>
          <w:bCs/>
          <w:i/>
          <w:szCs w:val="28"/>
        </w:rPr>
        <w:br w:type="page"/>
      </w:r>
    </w:p>
    <w:sectPr w:rsidR="0089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EE"/>
    <w:rsid w:val="00891430"/>
    <w:rsid w:val="00C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AE44"/>
  <w15:chartTrackingRefBased/>
  <w15:docId w15:val="{C561E530-1668-41F8-9AB1-F7DAB9D2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B75EE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2022-06-04T16:08:00Z</dcterms:created>
  <dcterms:modified xsi:type="dcterms:W3CDTF">2022-06-04T16:08:00Z</dcterms:modified>
</cp:coreProperties>
</file>