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DA" w:rsidRPr="008F0955" w:rsidRDefault="004F06DA" w:rsidP="004F06DA">
      <w:pPr>
        <w:keepNext/>
        <w:ind w:left="3969"/>
        <w:jc w:val="center"/>
        <w:rPr>
          <w:rFonts w:ascii="Times New Roman" w:eastAsia="Calibri" w:hAnsi="Times New Roman" w:cs="Times New Roman"/>
          <w:b/>
          <w:color w:val="auto"/>
          <w:sz w:val="22"/>
          <w:szCs w:val="26"/>
          <w:lang w:val="nl-NL" w:eastAsia="en-US"/>
        </w:rPr>
      </w:pPr>
      <w:r w:rsidRPr="008F0955">
        <w:rPr>
          <w:rFonts w:ascii="Times New Roman" w:eastAsia="Calibri" w:hAnsi="Times New Roman" w:cs="Times New Roman"/>
          <w:b/>
          <w:color w:val="auto"/>
          <w:sz w:val="22"/>
          <w:szCs w:val="26"/>
          <w:lang w:val="nl-NL" w:eastAsia="en-US"/>
        </w:rPr>
        <w:t>Phương án xử lý tài khoản/hợp đồng đã ký với khách hàng</w:t>
      </w:r>
    </w:p>
    <w:p w:rsidR="004F06DA" w:rsidRPr="008F0955" w:rsidRDefault="004F06DA" w:rsidP="004F06DA">
      <w:pPr>
        <w:keepNext/>
        <w:ind w:left="396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6"/>
          <w:lang w:val="nl-NL"/>
        </w:rPr>
      </w:pPr>
      <w:r w:rsidRPr="008F0955">
        <w:rPr>
          <w:rFonts w:ascii="Times New Roman" w:eastAsia="Calibri" w:hAnsi="Times New Roman" w:cs="Times New Roman"/>
          <w:color w:val="auto"/>
          <w:sz w:val="22"/>
          <w:szCs w:val="26"/>
          <w:lang w:val="nl-NL" w:eastAsia="en-US"/>
        </w:rPr>
        <w:t>Mẫu số 84 Phụ lục ban hành kèm theo Nghị định số 155/2020/NĐ-CP ngày 31/12/2020 của Chính phủ</w:t>
      </w:r>
    </w:p>
    <w:p w:rsidR="004F06DA" w:rsidRPr="008F0955" w:rsidRDefault="004F06DA" w:rsidP="004F06DA">
      <w:pPr>
        <w:keepNext/>
        <w:ind w:left="28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6"/>
          <w:lang w:val="nl-NL"/>
        </w:rPr>
      </w:pPr>
    </w:p>
    <w:p w:rsidR="004F06DA" w:rsidRPr="00B40ECE" w:rsidRDefault="004F06DA" w:rsidP="004F06DA">
      <w:pPr>
        <w:keepNext/>
        <w:jc w:val="center"/>
        <w:outlineLvl w:val="6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>CỘNG HÒA XÃ HỘI CHỦ NGHĨA VIỆT NAM</w:t>
      </w:r>
    </w:p>
    <w:p w:rsidR="004F06DA" w:rsidRPr="00B40ECE" w:rsidRDefault="004F06DA" w:rsidP="004F06DA">
      <w:pPr>
        <w:keepNext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Độc lập - Tự do - Hạnh phúc</w:t>
      </w:r>
    </w:p>
    <w:p w:rsidR="004F06DA" w:rsidRPr="00B40ECE" w:rsidRDefault="004F06DA" w:rsidP="004F06DA">
      <w:pPr>
        <w:keepNext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35" o:spid="_x0000_s1026" type="#_x0000_t32" style="position:absolute;left:0;text-align:left;margin-left:2in;margin-top:3.3pt;width:165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"/>
        </w:pict>
      </w:r>
    </w:p>
    <w:p w:rsidR="004F06DA" w:rsidRPr="00B40ECE" w:rsidRDefault="004F06DA" w:rsidP="004F06DA">
      <w:pPr>
        <w:keepNext/>
        <w:ind w:left="1440" w:firstLine="720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.</w:t>
      </w:r>
      <w:r w:rsidRPr="00B40ECE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...., ngày...... tháng...... năm ......</w:t>
      </w:r>
    </w:p>
    <w:p w:rsidR="004F06DA" w:rsidRPr="00B40ECE" w:rsidRDefault="004F06DA" w:rsidP="004F06DA">
      <w:pPr>
        <w:keepNext/>
        <w:ind w:left="28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F06DA" w:rsidRPr="00B40ECE" w:rsidRDefault="004F06DA" w:rsidP="004F06DA">
      <w:pPr>
        <w:keepNext/>
        <w:ind w:left="2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PHƯƠNG ÁN XỬ LÝ TÀI KHOẢN/HỢP ĐỒNG ĐÃ KÝ VỚI KHÁCH HÀNG</w:t>
      </w:r>
    </w:p>
    <w:p w:rsidR="004F06DA" w:rsidRPr="00B40ECE" w:rsidRDefault="004F06DA" w:rsidP="004F06DA">
      <w:pPr>
        <w:keepNext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Kính gửi: Ủy ban Chứng khoán Nhà nước</w:t>
      </w:r>
    </w:p>
    <w:p w:rsidR="004F06DA" w:rsidRPr="00B40ECE" w:rsidRDefault="004F06DA" w:rsidP="004F06DA">
      <w:pPr>
        <w:keepNext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F06DA" w:rsidRPr="00B40ECE" w:rsidRDefault="004F06DA" w:rsidP="004F06DA">
      <w:pPr>
        <w:keepNext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>Chúng tôi là:</w:t>
      </w:r>
    </w:p>
    <w:p w:rsidR="004F06DA" w:rsidRPr="00B40ECE" w:rsidRDefault="004F06DA" w:rsidP="004F06DA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Công ty (Tên đầy đủ của công ty ghi bằng chữ in hoa): </w:t>
      </w:r>
    </w:p>
    <w:p w:rsidR="004F06DA" w:rsidRPr="00B40ECE" w:rsidRDefault="004F06DA" w:rsidP="004F06DA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Giấy phép thành lập và hoạt động kinh doanh chứng khoán số: ...  do Ủy ban Chứng khoán Nhà nước cấp ngày ... tháng ... năm .....</w:t>
      </w:r>
    </w:p>
    <w:p w:rsidR="004F06DA" w:rsidRPr="00B40ECE" w:rsidRDefault="004F06DA" w:rsidP="004F06DA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Địa chỉ trụ sở chính:.........</w:t>
      </w:r>
    </w:p>
    <w:p w:rsidR="004F06DA" w:rsidRPr="00B40ECE" w:rsidRDefault="004F06DA" w:rsidP="004F06DA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Vốn điều lệ:.............</w:t>
      </w:r>
    </w:p>
    <w:p w:rsidR="004F06DA" w:rsidRPr="00B40ECE" w:rsidRDefault="004F06DA" w:rsidP="004F06DA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Điện thoại: ....Fax:... </w:t>
      </w: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ab/>
      </w: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ab/>
      </w:r>
    </w:p>
    <w:p w:rsidR="004F06DA" w:rsidRPr="00B40ECE" w:rsidRDefault="004F06DA" w:rsidP="004F06DA">
      <w:pPr>
        <w:keepNext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>Hội đồng quản trị đã thông qua phương án xử lý tài khoản khách hàng:</w:t>
      </w:r>
    </w:p>
    <w:p w:rsidR="004F06DA" w:rsidRPr="00B40ECE" w:rsidRDefault="004F06DA" w:rsidP="004F06DA">
      <w:pPr>
        <w:keepNext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1. Tổng số tài khoản (tính đến ngày thông qua): ...tải khoản</w:t>
      </w:r>
    </w:p>
    <w:p w:rsidR="004F06DA" w:rsidRPr="00B40ECE" w:rsidRDefault="004F06DA" w:rsidP="004F06DA">
      <w:pPr>
        <w:keepNext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Trong đó: </w:t>
      </w:r>
    </w:p>
    <w:tbl>
      <w:tblPr>
        <w:tblStyle w:val="TableGrid8"/>
        <w:tblW w:w="5000" w:type="pct"/>
        <w:tblLook w:val="04A0"/>
      </w:tblPr>
      <w:tblGrid>
        <w:gridCol w:w="675"/>
        <w:gridCol w:w="2602"/>
        <w:gridCol w:w="1573"/>
        <w:gridCol w:w="1445"/>
        <w:gridCol w:w="1475"/>
        <w:gridCol w:w="1518"/>
      </w:tblGrid>
      <w:tr w:rsidR="004F06DA" w:rsidRPr="00B40ECE" w:rsidTr="00B06B21">
        <w:tc>
          <w:tcPr>
            <w:tcW w:w="363" w:type="pct"/>
            <w:vMerge w:val="restar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TT</w:t>
            </w:r>
          </w:p>
        </w:tc>
        <w:tc>
          <w:tcPr>
            <w:tcW w:w="1401" w:type="pct"/>
            <w:vMerge w:val="restart"/>
          </w:tcPr>
          <w:p w:rsidR="004F06DA" w:rsidRPr="00B40ECE" w:rsidRDefault="004F06DA" w:rsidP="00B06B21">
            <w:pPr>
              <w:keepNext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625" w:type="pct"/>
            <w:gridSpan w:val="2"/>
          </w:tcPr>
          <w:p w:rsidR="004F06DA" w:rsidRPr="00B40ECE" w:rsidRDefault="004F06DA" w:rsidP="00B06B21">
            <w:pPr>
              <w:keepNext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Cá nhân</w:t>
            </w:r>
          </w:p>
        </w:tc>
        <w:tc>
          <w:tcPr>
            <w:tcW w:w="1611" w:type="pct"/>
            <w:gridSpan w:val="2"/>
          </w:tcPr>
          <w:p w:rsidR="004F06DA" w:rsidRPr="00B40ECE" w:rsidRDefault="004F06DA" w:rsidP="00B06B21">
            <w:pPr>
              <w:keepNext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Tổ chức</w:t>
            </w:r>
          </w:p>
        </w:tc>
      </w:tr>
      <w:tr w:rsidR="004F06DA" w:rsidRPr="00B40ECE" w:rsidTr="00B06B21">
        <w:tc>
          <w:tcPr>
            <w:tcW w:w="363" w:type="pct"/>
            <w:vMerge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401" w:type="pct"/>
            <w:vMerge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847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Trong nước</w:t>
            </w:r>
          </w:p>
        </w:tc>
        <w:tc>
          <w:tcPr>
            <w:tcW w:w="778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Nước ngoài</w:t>
            </w:r>
          </w:p>
        </w:tc>
        <w:tc>
          <w:tcPr>
            <w:tcW w:w="794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Trong nước</w:t>
            </w:r>
          </w:p>
        </w:tc>
        <w:tc>
          <w:tcPr>
            <w:tcW w:w="817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Nước ngoài</w:t>
            </w:r>
          </w:p>
        </w:tc>
      </w:tr>
      <w:tr w:rsidR="004F06DA" w:rsidRPr="00B40ECE" w:rsidTr="00B06B21">
        <w:tc>
          <w:tcPr>
            <w:tcW w:w="363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1</w:t>
            </w:r>
          </w:p>
        </w:tc>
        <w:tc>
          <w:tcPr>
            <w:tcW w:w="1401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Số tài khoản</w:t>
            </w:r>
          </w:p>
        </w:tc>
        <w:tc>
          <w:tcPr>
            <w:tcW w:w="847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78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94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817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4F06DA" w:rsidRPr="00B40ECE" w:rsidTr="00B06B21">
        <w:tc>
          <w:tcPr>
            <w:tcW w:w="363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2</w:t>
            </w:r>
          </w:p>
        </w:tc>
        <w:tc>
          <w:tcPr>
            <w:tcW w:w="1401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Số dư tiền (đồng)</w:t>
            </w:r>
          </w:p>
        </w:tc>
        <w:tc>
          <w:tcPr>
            <w:tcW w:w="847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78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94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817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4F06DA" w:rsidRPr="00B40ECE" w:rsidTr="00B06B21">
        <w:tc>
          <w:tcPr>
            <w:tcW w:w="363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3</w:t>
            </w:r>
          </w:p>
        </w:tc>
        <w:tc>
          <w:tcPr>
            <w:tcW w:w="1401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Giá trị tiền dự kiến còn được nhận lại </w:t>
            </w:r>
          </w:p>
        </w:tc>
        <w:tc>
          <w:tcPr>
            <w:tcW w:w="847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78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94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817" w:type="pct"/>
          </w:tcPr>
          <w:p w:rsidR="004F06DA" w:rsidRPr="00B40ECE" w:rsidRDefault="004F06DA" w:rsidP="00B06B21">
            <w:pPr>
              <w:keepNext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</w:tbl>
    <w:p w:rsidR="004F06DA" w:rsidRPr="00B40ECE" w:rsidRDefault="004F06DA" w:rsidP="004F06DA">
      <w:pPr>
        <w:keepNext/>
        <w:ind w:left="720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</w:p>
    <w:p w:rsidR="004F06DA" w:rsidRPr="00B40ECE" w:rsidRDefault="004F06DA" w:rsidP="004F06DA">
      <w:pPr>
        <w:keepNext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2. Phương án xử lý tài khoản:</w:t>
      </w:r>
    </w:p>
    <w:p w:rsidR="004F06DA" w:rsidRPr="00B40ECE" w:rsidRDefault="004F06DA" w:rsidP="004F06DA">
      <w:pPr>
        <w:keepNext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</w:p>
    <w:p w:rsidR="004F06DA" w:rsidRPr="00B40ECE" w:rsidRDefault="004F06DA" w:rsidP="004F06DA">
      <w:pPr>
        <w:keepNext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Chúng tôi cam kết và liên đới chịu trách nhiệm hoàn toàn về tính chính xác, trung thực của nội dung Giấy đề nghị và hồ sơ kèm theo.</w:t>
      </w:r>
    </w:p>
    <w:tbl>
      <w:tblPr>
        <w:tblW w:w="0" w:type="auto"/>
        <w:tblLook w:val="00A0"/>
      </w:tblPr>
      <w:tblGrid>
        <w:gridCol w:w="4642"/>
        <w:gridCol w:w="4646"/>
      </w:tblGrid>
      <w:tr w:rsidR="004F06DA" w:rsidRPr="00B40ECE" w:rsidTr="00B06B21">
        <w:tc>
          <w:tcPr>
            <w:tcW w:w="4668" w:type="dxa"/>
          </w:tcPr>
          <w:p w:rsidR="004F06DA" w:rsidRPr="00B40ECE" w:rsidRDefault="004F06DA" w:rsidP="00B06B21">
            <w:pPr>
              <w:keepNext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Hồ sơ kèm theo:</w:t>
            </w:r>
          </w:p>
          <w:p w:rsidR="004F06DA" w:rsidRPr="00B40ECE" w:rsidRDefault="004F06DA" w:rsidP="00B06B21">
            <w:pPr>
              <w:keepNext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(Liệt kê đầy đủ)</w:t>
            </w:r>
          </w:p>
        </w:tc>
        <w:tc>
          <w:tcPr>
            <w:tcW w:w="4669" w:type="dxa"/>
          </w:tcPr>
          <w:p w:rsidR="004F06DA" w:rsidRPr="00B40ECE" w:rsidRDefault="004F06DA" w:rsidP="00B06B2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(TỔ CHỨC)</w:t>
            </w:r>
          </w:p>
          <w:p w:rsidR="004F06DA" w:rsidRPr="00B40ECE" w:rsidRDefault="004F06DA" w:rsidP="00B06B21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B40ECE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 xml:space="preserve">(Người đại diện theo pháp luật) </w:t>
            </w:r>
          </w:p>
        </w:tc>
      </w:tr>
    </w:tbl>
    <w:p w:rsidR="00A462D9" w:rsidRDefault="00A462D9"/>
    <w:sectPr w:rsidR="00A462D9" w:rsidSect="00A462D9">
      <w:pgSz w:w="11907" w:h="16840" w:code="9"/>
      <w:pgMar w:top="1418" w:right="1134" w:bottom="1418" w:left="1701" w:header="561" w:footer="50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0BB"/>
    <w:multiLevelType w:val="multilevel"/>
    <w:tmpl w:val="987EAECC"/>
    <w:lvl w:ilvl="0">
      <w:start w:val="17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06DA"/>
    <w:rsid w:val="0012567D"/>
    <w:rsid w:val="00144BC8"/>
    <w:rsid w:val="001A22BF"/>
    <w:rsid w:val="002C13ED"/>
    <w:rsid w:val="002D41CD"/>
    <w:rsid w:val="004F06DA"/>
    <w:rsid w:val="006F2C3B"/>
    <w:rsid w:val="007C09F7"/>
    <w:rsid w:val="007F295D"/>
    <w:rsid w:val="00A462D9"/>
    <w:rsid w:val="00A846D8"/>
    <w:rsid w:val="00D2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DA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8">
    <w:name w:val="Table Grid8"/>
    <w:basedOn w:val="TableNormal"/>
    <w:rsid w:val="004F06D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F0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HP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TinhLTN</dc:creator>
  <cp:lastModifiedBy>TinhLTN</cp:lastModifiedBy>
  <cp:revision>1</cp:revision>
  <dcterms:created xsi:type="dcterms:W3CDTF">2021-10-21T05:05:00Z</dcterms:created>
  <dcterms:modified xsi:type="dcterms:W3CDTF">2021-10-21T05:05:00Z</dcterms:modified>
</cp:coreProperties>
</file>