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1B" w:rsidRPr="008E61E7" w:rsidRDefault="003C711B" w:rsidP="003C711B">
      <w:pPr>
        <w:spacing w:before="60" w:after="60" w:line="264" w:lineRule="auto"/>
        <w:jc w:val="center"/>
        <w:rPr>
          <w:sz w:val="26"/>
          <w:szCs w:val="28"/>
          <w:lang w:val="nl-NL"/>
        </w:rPr>
      </w:pPr>
      <w:r w:rsidRPr="008E61E7">
        <w:rPr>
          <w:b/>
          <w:bCs/>
          <w:sz w:val="26"/>
          <w:szCs w:val="28"/>
          <w:lang w:val="nl-NL"/>
        </w:rPr>
        <w:t>PHỤ LỤC 1</w:t>
      </w:r>
    </w:p>
    <w:p w:rsidR="003C711B" w:rsidRPr="008E61E7" w:rsidRDefault="003C711B" w:rsidP="003C711B">
      <w:pPr>
        <w:spacing w:before="60" w:after="60" w:line="264" w:lineRule="auto"/>
        <w:ind w:firstLine="720"/>
        <w:jc w:val="center"/>
        <w:rPr>
          <w:sz w:val="26"/>
          <w:szCs w:val="28"/>
          <w:lang w:val="nl-NL"/>
        </w:rPr>
      </w:pPr>
      <w:r w:rsidRPr="008E61E7">
        <w:rPr>
          <w:i/>
          <w:iCs/>
          <w:sz w:val="26"/>
          <w:szCs w:val="28"/>
          <w:lang w:val="nl-NL"/>
        </w:rPr>
        <w:t>(Kèm theo Quyết định số 734/2014/QĐ-UBND ngày 28/10/2014 của Ủy ban nhân dân tỉnh Bắc Giang)</w:t>
      </w:r>
    </w:p>
    <w:p w:rsidR="003C711B" w:rsidRPr="008E61E7" w:rsidRDefault="003C711B" w:rsidP="003C711B">
      <w:pPr>
        <w:spacing w:before="60" w:after="60" w:line="264" w:lineRule="auto"/>
        <w:ind w:firstLine="720"/>
        <w:jc w:val="center"/>
        <w:rPr>
          <w:sz w:val="26"/>
          <w:szCs w:val="28"/>
          <w:lang w:val="nl-NL"/>
        </w:rPr>
      </w:pPr>
      <w:r w:rsidRPr="008E61E7">
        <w:rPr>
          <w:b/>
          <w:bCs/>
          <w:noProof/>
          <w:sz w:val="26"/>
          <w:szCs w:val="28"/>
          <w:lang w:eastAsia="vi-VN"/>
        </w:rPr>
        <mc:AlternateContent>
          <mc:Choice Requires="wps">
            <w:drawing>
              <wp:anchor distT="0" distB="0" distL="114300" distR="114300" simplePos="0" relativeHeight="251659264" behindDoc="0" locked="0" layoutInCell="1" allowOverlap="1" wp14:anchorId="41EA01D8" wp14:editId="495580DA">
                <wp:simplePos x="0" y="0"/>
                <wp:positionH relativeFrom="column">
                  <wp:posOffset>1967865</wp:posOffset>
                </wp:positionH>
                <wp:positionV relativeFrom="paragraph">
                  <wp:posOffset>452755</wp:posOffset>
                </wp:positionV>
                <wp:extent cx="1828800" cy="0"/>
                <wp:effectExtent l="9525" t="9525" r="9525" b="952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5FA5A" id="_x0000_t32" coordsize="21600,21600" o:spt="32" o:oned="t" path="m,l21600,21600e" filled="f">
                <v:path arrowok="t" fillok="f" o:connecttype="none"/>
                <o:lock v:ext="edit" shapetype="t"/>
              </v:shapetype>
              <v:shape id="Straight Arrow Connector 53" o:spid="_x0000_s1026" type="#_x0000_t32" style="position:absolute;margin-left:154.95pt;margin-top:35.65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ItJw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"/>
            </w:pict>
          </mc:Fallback>
        </mc:AlternateContent>
      </w:r>
      <w:r w:rsidRPr="008E61E7">
        <w:rPr>
          <w:b/>
          <w:bCs/>
          <w:sz w:val="26"/>
          <w:szCs w:val="28"/>
          <w:lang w:val="nl-NL"/>
        </w:rPr>
        <w:t>CỘNG HOÀ XÃ HỘI CHỦ NGHĨA VIỆT NAM</w:t>
      </w:r>
      <w:r w:rsidRPr="008E61E7">
        <w:rPr>
          <w:b/>
          <w:bCs/>
          <w:sz w:val="26"/>
          <w:szCs w:val="28"/>
          <w:lang w:val="nl-NL"/>
        </w:rPr>
        <w:br/>
        <w:t>Độc lập - Tự do - Hạnh phúc</w:t>
      </w:r>
      <w:r w:rsidRPr="008E61E7">
        <w:rPr>
          <w:b/>
          <w:bCs/>
          <w:sz w:val="26"/>
          <w:szCs w:val="28"/>
          <w:lang w:val="nl-NL"/>
        </w:rPr>
        <w:br/>
      </w:r>
    </w:p>
    <w:p w:rsidR="003C711B" w:rsidRPr="008E61E7" w:rsidRDefault="003C711B" w:rsidP="003C711B">
      <w:pPr>
        <w:spacing w:before="60" w:after="60" w:line="264" w:lineRule="auto"/>
        <w:ind w:firstLine="720"/>
        <w:jc w:val="right"/>
        <w:rPr>
          <w:sz w:val="26"/>
          <w:szCs w:val="28"/>
          <w:lang w:val="nl-NL"/>
        </w:rPr>
      </w:pPr>
      <w:r w:rsidRPr="008E61E7">
        <w:rPr>
          <w:i/>
          <w:iCs/>
          <w:sz w:val="26"/>
          <w:szCs w:val="28"/>
          <w:lang w:val="nl-NL"/>
        </w:rPr>
        <w:t>………………, ngày…… tháng…… năm 20……</w:t>
      </w:r>
    </w:p>
    <w:p w:rsidR="003C711B" w:rsidRPr="008E61E7" w:rsidRDefault="003C711B" w:rsidP="003C711B">
      <w:pPr>
        <w:spacing w:before="60" w:after="60" w:line="264" w:lineRule="auto"/>
        <w:ind w:firstLine="720"/>
        <w:jc w:val="center"/>
        <w:rPr>
          <w:b/>
          <w:bCs/>
          <w:sz w:val="26"/>
          <w:szCs w:val="28"/>
          <w:lang w:val="nl-NL"/>
        </w:rPr>
      </w:pPr>
    </w:p>
    <w:p w:rsidR="003C711B" w:rsidRPr="008E61E7" w:rsidRDefault="003C711B" w:rsidP="003C711B">
      <w:pPr>
        <w:spacing w:before="60" w:after="60" w:line="264" w:lineRule="auto"/>
        <w:ind w:firstLine="720"/>
        <w:jc w:val="center"/>
        <w:rPr>
          <w:b/>
          <w:bCs/>
          <w:sz w:val="26"/>
          <w:szCs w:val="28"/>
          <w:lang w:val="nl-NL"/>
        </w:rPr>
      </w:pPr>
      <w:r w:rsidRPr="008E61E7">
        <w:rPr>
          <w:b/>
          <w:bCs/>
          <w:sz w:val="26"/>
          <w:szCs w:val="28"/>
          <w:lang w:val="nl-NL"/>
        </w:rPr>
        <w:t>GIẤY ĐỀ NGHỊ HỖ TRỢ KINH PHÍ KHUYẾN CÔNG</w:t>
      </w:r>
    </w:p>
    <w:p w:rsidR="003C711B" w:rsidRPr="008E61E7" w:rsidRDefault="003C711B" w:rsidP="003C711B">
      <w:pPr>
        <w:spacing w:before="60" w:after="60" w:line="264" w:lineRule="auto"/>
        <w:ind w:firstLine="720"/>
        <w:jc w:val="center"/>
        <w:rPr>
          <w:sz w:val="26"/>
          <w:szCs w:val="28"/>
          <w:lang w:val="nl-NL"/>
        </w:rPr>
      </w:pPr>
    </w:p>
    <w:p w:rsidR="003C711B" w:rsidRPr="008E61E7" w:rsidRDefault="003C711B" w:rsidP="003C711B">
      <w:pPr>
        <w:spacing w:before="60" w:after="60" w:line="264" w:lineRule="auto"/>
        <w:ind w:firstLine="720"/>
        <w:jc w:val="center"/>
        <w:rPr>
          <w:sz w:val="26"/>
          <w:szCs w:val="28"/>
          <w:lang w:val="nl-NL"/>
        </w:rPr>
      </w:pPr>
      <w:r w:rsidRPr="008E61E7">
        <w:rPr>
          <w:sz w:val="26"/>
          <w:szCs w:val="28"/>
          <w:lang w:val="nl-NL"/>
        </w:rPr>
        <w:t>Kính gửi: Chủ tịch Ủy ban nhân dân tỉnh Bắc Giang.</w:t>
      </w:r>
    </w:p>
    <w:p w:rsidR="003C711B" w:rsidRPr="008E61E7" w:rsidRDefault="003C711B" w:rsidP="003C711B">
      <w:pPr>
        <w:spacing w:before="60" w:after="60" w:line="264" w:lineRule="auto"/>
        <w:ind w:firstLine="720"/>
        <w:jc w:val="both"/>
        <w:rPr>
          <w:sz w:val="26"/>
          <w:szCs w:val="28"/>
          <w:lang w:val="nl-NL"/>
        </w:rPr>
      </w:pPr>
    </w:p>
    <w:p w:rsidR="003C711B" w:rsidRPr="008E61E7" w:rsidRDefault="003C711B" w:rsidP="003C711B">
      <w:pPr>
        <w:tabs>
          <w:tab w:val="right" w:leader="dot" w:pos="9356"/>
        </w:tabs>
        <w:spacing w:before="60" w:after="60" w:line="360" w:lineRule="auto"/>
        <w:ind w:firstLine="720"/>
        <w:jc w:val="both"/>
        <w:rPr>
          <w:sz w:val="26"/>
          <w:szCs w:val="28"/>
          <w:lang w:val="nl-NL"/>
        </w:rPr>
      </w:pPr>
      <w:r w:rsidRPr="008E61E7">
        <w:rPr>
          <w:b/>
          <w:bCs/>
          <w:sz w:val="26"/>
          <w:szCs w:val="28"/>
          <w:lang w:val="nl-NL"/>
        </w:rPr>
        <w:t>1. Tổ chức, cá nhân thực hiện đề án:</w:t>
      </w:r>
      <w:r w:rsidRPr="008E61E7">
        <w:rPr>
          <w:sz w:val="26"/>
          <w:szCs w:val="28"/>
          <w:lang w:val="nl-NL"/>
        </w:rPr>
        <w:tab/>
        <w:t xml:space="preserve"> </w:t>
      </w:r>
    </w:p>
    <w:p w:rsidR="003C711B" w:rsidRPr="008E61E7" w:rsidRDefault="003C711B" w:rsidP="003C711B">
      <w:pPr>
        <w:tabs>
          <w:tab w:val="right" w:leader="dot" w:pos="9356"/>
        </w:tabs>
        <w:spacing w:before="60" w:after="60" w:line="360" w:lineRule="auto"/>
        <w:ind w:firstLine="720"/>
        <w:jc w:val="both"/>
        <w:rPr>
          <w:sz w:val="26"/>
          <w:szCs w:val="28"/>
          <w:lang w:val="nl-NL"/>
        </w:rPr>
      </w:pPr>
      <w:r w:rsidRPr="008E61E7">
        <w:rPr>
          <w:sz w:val="26"/>
          <w:szCs w:val="28"/>
          <w:lang w:val="nl-NL"/>
        </w:rPr>
        <w:t>- Địa chỉ:</w:t>
      </w:r>
      <w:r w:rsidRPr="008E61E7">
        <w:rPr>
          <w:sz w:val="26"/>
          <w:szCs w:val="28"/>
          <w:lang w:val="nl-NL"/>
        </w:rPr>
        <w:tab/>
      </w:r>
    </w:p>
    <w:p w:rsidR="003C711B" w:rsidRPr="008E61E7" w:rsidRDefault="003C711B" w:rsidP="003C711B">
      <w:pPr>
        <w:tabs>
          <w:tab w:val="right" w:leader="dot" w:pos="5387"/>
          <w:tab w:val="right" w:leader="dot" w:pos="9356"/>
        </w:tabs>
        <w:spacing w:before="60" w:after="60" w:line="360" w:lineRule="auto"/>
        <w:ind w:firstLine="720"/>
        <w:jc w:val="both"/>
        <w:rPr>
          <w:sz w:val="26"/>
          <w:szCs w:val="28"/>
          <w:lang w:val="nl-NL"/>
        </w:rPr>
      </w:pPr>
      <w:r w:rsidRPr="008E61E7">
        <w:rPr>
          <w:sz w:val="26"/>
          <w:szCs w:val="28"/>
          <w:lang w:val="nl-NL"/>
        </w:rPr>
        <w:t xml:space="preserve">- Số điện thoại: </w:t>
      </w:r>
      <w:r w:rsidRPr="008E61E7">
        <w:rPr>
          <w:sz w:val="26"/>
          <w:szCs w:val="28"/>
          <w:lang w:val="nl-NL"/>
        </w:rPr>
        <w:tab/>
        <w:t>Số fax (email):</w:t>
      </w:r>
      <w:r w:rsidRPr="008E61E7">
        <w:rPr>
          <w:sz w:val="26"/>
          <w:szCs w:val="28"/>
          <w:lang w:val="nl-NL"/>
        </w:rPr>
        <w:tab/>
      </w:r>
    </w:p>
    <w:p w:rsidR="003C711B" w:rsidRPr="008E61E7" w:rsidRDefault="003C711B" w:rsidP="003C711B">
      <w:pPr>
        <w:tabs>
          <w:tab w:val="right" w:leader="dot" w:pos="9356"/>
        </w:tabs>
        <w:spacing w:before="60" w:after="60" w:line="360" w:lineRule="auto"/>
        <w:ind w:firstLine="720"/>
        <w:jc w:val="both"/>
        <w:rPr>
          <w:sz w:val="26"/>
          <w:szCs w:val="28"/>
          <w:lang w:val="nl-NL"/>
        </w:rPr>
      </w:pPr>
      <w:r w:rsidRPr="008E61E7">
        <w:rPr>
          <w:b/>
          <w:bCs/>
          <w:sz w:val="26"/>
          <w:szCs w:val="28"/>
          <w:lang w:val="nl-NL"/>
        </w:rPr>
        <w:t>2. Tên đề án:</w:t>
      </w:r>
      <w:r w:rsidRPr="008E61E7">
        <w:rPr>
          <w:sz w:val="26"/>
          <w:szCs w:val="28"/>
          <w:lang w:val="nl-NL"/>
        </w:rPr>
        <w:tab/>
      </w:r>
    </w:p>
    <w:p w:rsidR="003C711B" w:rsidRPr="008E61E7" w:rsidRDefault="003C711B" w:rsidP="003C711B">
      <w:pPr>
        <w:spacing w:before="60" w:after="60" w:line="360" w:lineRule="auto"/>
        <w:ind w:firstLine="720"/>
        <w:jc w:val="both"/>
        <w:rPr>
          <w:sz w:val="26"/>
          <w:szCs w:val="28"/>
          <w:lang w:val="nl-NL"/>
        </w:rPr>
      </w:pPr>
      <w:r w:rsidRPr="008E61E7">
        <w:rPr>
          <w:b/>
          <w:bCs/>
          <w:sz w:val="26"/>
          <w:szCs w:val="28"/>
          <w:lang w:val="nl-NL"/>
        </w:rPr>
        <w:t>3. Các chỉ tiêu đề án:</w:t>
      </w:r>
    </w:p>
    <w:p w:rsidR="003C711B" w:rsidRPr="008E61E7" w:rsidRDefault="003C711B" w:rsidP="003C711B">
      <w:pPr>
        <w:tabs>
          <w:tab w:val="right" w:leader="dot" w:pos="9356"/>
        </w:tabs>
        <w:spacing w:before="60" w:after="60" w:line="360" w:lineRule="auto"/>
        <w:ind w:firstLine="720"/>
        <w:jc w:val="both"/>
        <w:rPr>
          <w:sz w:val="26"/>
          <w:szCs w:val="28"/>
          <w:lang w:val="nl-NL"/>
        </w:rPr>
      </w:pPr>
      <w:r w:rsidRPr="008E61E7">
        <w:rPr>
          <w:sz w:val="26"/>
          <w:szCs w:val="28"/>
          <w:lang w:val="nl-NL"/>
        </w:rPr>
        <w:t xml:space="preserve">- Quy mô: </w:t>
      </w:r>
      <w:r w:rsidRPr="008E61E7">
        <w:rPr>
          <w:sz w:val="26"/>
          <w:szCs w:val="28"/>
          <w:lang w:val="nl-NL"/>
        </w:rPr>
        <w:tab/>
      </w:r>
    </w:p>
    <w:p w:rsidR="003C711B" w:rsidRPr="008E61E7" w:rsidRDefault="003C711B" w:rsidP="003C711B">
      <w:pPr>
        <w:tabs>
          <w:tab w:val="right" w:leader="dot" w:pos="9356"/>
        </w:tabs>
        <w:spacing w:before="60" w:after="60" w:line="360" w:lineRule="auto"/>
        <w:ind w:firstLine="720"/>
        <w:jc w:val="both"/>
        <w:rPr>
          <w:sz w:val="26"/>
          <w:szCs w:val="28"/>
          <w:lang w:val="nl-NL"/>
        </w:rPr>
      </w:pPr>
      <w:r w:rsidRPr="008E61E7">
        <w:rPr>
          <w:sz w:val="26"/>
          <w:szCs w:val="28"/>
          <w:lang w:val="nl-NL"/>
        </w:rPr>
        <w:t>- Địa điểm thực hiện:</w:t>
      </w:r>
      <w:r w:rsidRPr="008E61E7">
        <w:rPr>
          <w:sz w:val="26"/>
          <w:szCs w:val="28"/>
          <w:lang w:val="nl-NL"/>
        </w:rPr>
        <w:tab/>
      </w:r>
    </w:p>
    <w:p w:rsidR="003C711B" w:rsidRPr="008E61E7" w:rsidRDefault="003C711B" w:rsidP="003C711B">
      <w:pPr>
        <w:tabs>
          <w:tab w:val="right" w:leader="dot" w:pos="9356"/>
        </w:tabs>
        <w:spacing w:before="60" w:after="60" w:line="360" w:lineRule="auto"/>
        <w:ind w:firstLine="720"/>
        <w:jc w:val="both"/>
        <w:rPr>
          <w:sz w:val="26"/>
          <w:szCs w:val="28"/>
        </w:rPr>
      </w:pPr>
      <w:r w:rsidRPr="008E61E7">
        <w:rPr>
          <w:sz w:val="26"/>
          <w:szCs w:val="28"/>
        </w:rPr>
        <w:t>- Thời gian thực hiện:</w:t>
      </w:r>
      <w:r w:rsidRPr="008E61E7">
        <w:rPr>
          <w:sz w:val="26"/>
          <w:szCs w:val="28"/>
        </w:rPr>
        <w:tab/>
        <w:t xml:space="preserve"> </w:t>
      </w:r>
    </w:p>
    <w:p w:rsidR="003C711B" w:rsidRPr="008E61E7" w:rsidRDefault="003C711B" w:rsidP="003C711B">
      <w:pPr>
        <w:spacing w:before="60" w:after="60" w:line="360" w:lineRule="auto"/>
        <w:ind w:firstLine="720"/>
        <w:jc w:val="both"/>
        <w:rPr>
          <w:sz w:val="26"/>
          <w:szCs w:val="28"/>
        </w:rPr>
      </w:pPr>
      <w:r w:rsidRPr="008E61E7">
        <w:rPr>
          <w:b/>
          <w:bCs/>
          <w:sz w:val="26"/>
          <w:szCs w:val="28"/>
        </w:rPr>
        <w:t>4. Kinh phí đề án:</w:t>
      </w:r>
    </w:p>
    <w:p w:rsidR="003C711B" w:rsidRPr="008E61E7" w:rsidRDefault="003C711B" w:rsidP="003C711B">
      <w:pPr>
        <w:tabs>
          <w:tab w:val="right" w:leader="dot" w:pos="9356"/>
        </w:tabs>
        <w:spacing w:before="60" w:after="60" w:line="360" w:lineRule="auto"/>
        <w:ind w:firstLine="720"/>
        <w:jc w:val="both"/>
        <w:rPr>
          <w:sz w:val="26"/>
          <w:szCs w:val="28"/>
        </w:rPr>
      </w:pPr>
      <w:r w:rsidRPr="008E61E7">
        <w:rPr>
          <w:sz w:val="26"/>
          <w:szCs w:val="28"/>
        </w:rPr>
        <w:t>- Tổng kinh phí dự toán:</w:t>
      </w:r>
      <w:r w:rsidRPr="008E61E7">
        <w:rPr>
          <w:sz w:val="26"/>
          <w:szCs w:val="28"/>
        </w:rPr>
        <w:tab/>
      </w:r>
    </w:p>
    <w:p w:rsidR="003C711B" w:rsidRPr="008E61E7" w:rsidRDefault="003C711B" w:rsidP="003C711B">
      <w:pPr>
        <w:tabs>
          <w:tab w:val="right" w:leader="dot" w:pos="9356"/>
        </w:tabs>
        <w:spacing w:before="60" w:after="60" w:line="360" w:lineRule="auto"/>
        <w:ind w:firstLine="720"/>
        <w:jc w:val="both"/>
        <w:rPr>
          <w:sz w:val="26"/>
          <w:szCs w:val="28"/>
        </w:rPr>
      </w:pPr>
      <w:r w:rsidRPr="008E61E7">
        <w:rPr>
          <w:sz w:val="26"/>
          <w:szCs w:val="28"/>
        </w:rPr>
        <w:t>- Đề nghị hỗ trợ từ kinh phí khuyến công:</w:t>
      </w:r>
      <w:r w:rsidRPr="008E61E7">
        <w:rPr>
          <w:sz w:val="26"/>
          <w:szCs w:val="28"/>
        </w:rPr>
        <w:tab/>
      </w:r>
    </w:p>
    <w:p w:rsidR="003C711B" w:rsidRPr="008E61E7" w:rsidRDefault="003C711B" w:rsidP="003C711B">
      <w:pPr>
        <w:spacing w:before="60" w:after="60" w:line="360" w:lineRule="auto"/>
        <w:ind w:firstLine="720"/>
        <w:jc w:val="both"/>
        <w:rPr>
          <w:sz w:val="26"/>
          <w:szCs w:val="28"/>
        </w:rPr>
      </w:pPr>
      <w:r w:rsidRPr="008E61E7">
        <w:rPr>
          <w:sz w:val="26"/>
          <w:szCs w:val="28"/>
        </w:rPr>
        <w:t xml:space="preserve">……………………… </w:t>
      </w:r>
      <w:r w:rsidRPr="008E61E7">
        <w:rPr>
          <w:i/>
          <w:iCs/>
          <w:sz w:val="26"/>
          <w:szCs w:val="28"/>
        </w:rPr>
        <w:t>(tên của tổ chức, cá nhân)</w:t>
      </w:r>
      <w:r w:rsidRPr="008E61E7">
        <w:rPr>
          <w:sz w:val="26"/>
          <w:szCs w:val="28"/>
        </w:rPr>
        <w:t xml:space="preserve"> cam kết đề án chưa được hỗ trợ từ bất kỳ nguồn kinh phí nào của nhà nước và đầu tư đủ kinh phí để hoàn thành đề án (ngoài số kinh phí được ngân sách nhà nước hỗ trợ). Đồng thời, hoàn chỉnh hồ sơ đề nghị hỗ trợ, tuân thủ quy trình hỗ trợ kinh phí khuyến công; thực hiện đề án và sử dụng kinh phí được hỗ trợ theo đúng quy định hiện hành của nhà nước.</w:t>
      </w:r>
    </w:p>
    <w:p w:rsidR="003C711B" w:rsidRPr="008E61E7" w:rsidRDefault="003C711B" w:rsidP="003C711B">
      <w:pPr>
        <w:spacing w:before="60" w:after="60" w:line="360" w:lineRule="auto"/>
        <w:ind w:firstLine="720"/>
        <w:jc w:val="both"/>
        <w:rPr>
          <w:sz w:val="26"/>
          <w:szCs w:val="28"/>
        </w:rPr>
      </w:pPr>
      <w:r w:rsidRPr="008E61E7">
        <w:rPr>
          <w:sz w:val="26"/>
          <w:szCs w:val="28"/>
        </w:rPr>
        <w:t>Đề nghị Chủ tịch Ủy ban nhân dân tỉnh xem xét, hỗ trợ kinh phí cho đề án./.</w:t>
      </w:r>
    </w:p>
    <w:p w:rsidR="003C711B" w:rsidRPr="008E61E7" w:rsidRDefault="003C711B" w:rsidP="003C711B">
      <w:pPr>
        <w:spacing w:before="60" w:after="60" w:line="264" w:lineRule="auto"/>
        <w:ind w:firstLine="720"/>
        <w:rPr>
          <w:sz w:val="26"/>
          <w:szCs w:val="28"/>
        </w:rPr>
      </w:pPr>
      <w:r w:rsidRPr="008E61E7">
        <w:rPr>
          <w:sz w:val="26"/>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3C711B" w:rsidRPr="008E61E7" w:rsidTr="00AE7BE5">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C711B" w:rsidRPr="008E61E7" w:rsidRDefault="003C711B" w:rsidP="00AE7BE5">
            <w:pPr>
              <w:spacing w:before="60" w:after="60" w:line="264" w:lineRule="auto"/>
              <w:ind w:firstLine="720"/>
              <w:rPr>
                <w:sz w:val="26"/>
                <w:szCs w:val="28"/>
              </w:rPr>
            </w:pPr>
            <w:r w:rsidRPr="008E61E7">
              <w:rPr>
                <w:sz w:val="26"/>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3C711B" w:rsidRPr="008E61E7" w:rsidRDefault="003C711B" w:rsidP="00AE7BE5">
            <w:pPr>
              <w:spacing w:before="60" w:after="60" w:line="264" w:lineRule="auto"/>
              <w:ind w:firstLine="720"/>
              <w:jc w:val="center"/>
              <w:rPr>
                <w:sz w:val="26"/>
                <w:szCs w:val="28"/>
              </w:rPr>
            </w:pPr>
            <w:r w:rsidRPr="008E61E7">
              <w:rPr>
                <w:b/>
                <w:bCs/>
                <w:sz w:val="26"/>
                <w:szCs w:val="28"/>
              </w:rPr>
              <w:t>Thủ trưởng đơn vị</w:t>
            </w:r>
            <w:r w:rsidRPr="008E61E7">
              <w:rPr>
                <w:b/>
                <w:bCs/>
                <w:sz w:val="26"/>
                <w:szCs w:val="28"/>
              </w:rPr>
              <w:br/>
            </w:r>
            <w:r w:rsidRPr="008E61E7">
              <w:rPr>
                <w:i/>
                <w:iCs/>
                <w:sz w:val="26"/>
                <w:szCs w:val="28"/>
              </w:rPr>
              <w:t>(Ký tên, đóng dấu)</w:t>
            </w:r>
          </w:p>
        </w:tc>
      </w:tr>
    </w:tbl>
    <w:p w:rsidR="003E4347" w:rsidRDefault="003E4347">
      <w:bookmarkStart w:id="0" w:name="_GoBack"/>
      <w:bookmarkEnd w:id="0"/>
    </w:p>
    <w:sectPr w:rsidR="003E4347" w:rsidSect="002678BE">
      <w:pgSz w:w="11907" w:h="16840" w:code="9"/>
      <w:pgMar w:top="1134" w:right="1134" w:bottom="1134" w:left="1701" w:header="720" w:footer="567" w:gutter="0"/>
      <w:cols w:space="708"/>
      <w:titlePg/>
      <w:docGrid w:linePitch="381"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2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1B"/>
    <w:rsid w:val="002678BE"/>
    <w:rsid w:val="003C711B"/>
    <w:rsid w:val="003E4347"/>
    <w:rsid w:val="004D6F4E"/>
    <w:rsid w:val="004D7510"/>
    <w:rsid w:val="00E236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ED60D-675A-40EC-A3B3-66CB9C2A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2020-04-20T15:43:00Z</dcterms:created>
  <dcterms:modified xsi:type="dcterms:W3CDTF">2020-04-20T15:44:00Z</dcterms:modified>
</cp:coreProperties>
</file>