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31" w:rsidRPr="005D1B74" w:rsidRDefault="00686731" w:rsidP="00686731">
      <w:pPr>
        <w:keepNext/>
        <w:widowControl w:val="0"/>
        <w:jc w:val="right"/>
        <w:rPr>
          <w:b/>
          <w:sz w:val="26"/>
          <w:lang w:val="pt-BR"/>
        </w:rPr>
      </w:pPr>
      <w:bookmarkStart w:id="0" w:name="_GoBack"/>
      <w:r w:rsidRPr="005D1B74">
        <w:rPr>
          <w:lang w:val="pt-BR"/>
        </w:rPr>
        <w:t>Mẫu 05 - HSGCN</w:t>
      </w:r>
    </w:p>
    <w:bookmarkEnd w:id="0"/>
    <w:p w:rsidR="00686731" w:rsidRPr="005D1B74" w:rsidRDefault="00686731" w:rsidP="00686731">
      <w:pPr>
        <w:keepNext/>
        <w:widowControl w:val="0"/>
        <w:jc w:val="center"/>
        <w:rPr>
          <w:b/>
          <w:sz w:val="26"/>
          <w:lang w:val="pt-BR"/>
        </w:rPr>
      </w:pPr>
    </w:p>
    <w:p w:rsidR="00686731" w:rsidRPr="005D1B74" w:rsidRDefault="00686731" w:rsidP="00686731">
      <w:pPr>
        <w:keepNext/>
        <w:widowControl w:val="0"/>
        <w:jc w:val="center"/>
        <w:rPr>
          <w:b/>
          <w:sz w:val="26"/>
          <w:lang w:val="pt-BR"/>
        </w:rPr>
      </w:pPr>
      <w:r w:rsidRPr="005D1B74">
        <w:rPr>
          <w:b/>
          <w:sz w:val="26"/>
          <w:lang w:val="pt-BR"/>
        </w:rPr>
        <w:t>CỘNG HÒA XÃ HỘI CHỦ NGHĨA VIỆT NAM</w:t>
      </w:r>
    </w:p>
    <w:p w:rsidR="00686731" w:rsidRPr="005D1B74" w:rsidRDefault="00686731" w:rsidP="00686731">
      <w:pPr>
        <w:keepNext/>
        <w:widowControl w:val="0"/>
        <w:jc w:val="center"/>
        <w:rPr>
          <w:b/>
          <w:sz w:val="26"/>
          <w:szCs w:val="26"/>
        </w:rPr>
      </w:pPr>
      <w:r w:rsidRPr="005D1B74">
        <w:rPr>
          <w:b/>
          <w:sz w:val="26"/>
          <w:szCs w:val="26"/>
        </w:rPr>
        <w:t>Độc lập - Tự do - Hạnh phúc</w:t>
      </w:r>
    </w:p>
    <w:p w:rsidR="00686731" w:rsidRPr="005D1B74" w:rsidRDefault="00686731" w:rsidP="00686731">
      <w:pPr>
        <w:keepNext/>
        <w:widowControl w:val="0"/>
        <w:spacing w:before="120" w:line="288" w:lineRule="auto"/>
        <w:jc w:val="both"/>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2002155</wp:posOffset>
                </wp:positionH>
                <wp:positionV relativeFrom="paragraph">
                  <wp:posOffset>8255</wp:posOffset>
                </wp:positionV>
                <wp:extent cx="2057400" cy="0"/>
                <wp:effectExtent l="13970"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5pt,.65pt" to="319.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0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"/>
            </w:pict>
          </mc:Fallback>
        </mc:AlternateContent>
      </w:r>
    </w:p>
    <w:p w:rsidR="00686731" w:rsidRPr="005D1B74" w:rsidRDefault="00686731" w:rsidP="00686731">
      <w:pPr>
        <w:keepNext/>
        <w:widowControl w:val="0"/>
        <w:spacing w:line="288" w:lineRule="auto"/>
        <w:jc w:val="center"/>
        <w:rPr>
          <w:b/>
          <w:sz w:val="26"/>
          <w:szCs w:val="26"/>
        </w:rPr>
      </w:pPr>
      <w:r w:rsidRPr="005D1B74">
        <w:rPr>
          <w:b/>
          <w:sz w:val="26"/>
          <w:szCs w:val="26"/>
        </w:rPr>
        <w:t>BẢN CAM KẾT</w:t>
      </w:r>
    </w:p>
    <w:p w:rsidR="00686731" w:rsidRPr="005D1B74" w:rsidRDefault="00686731" w:rsidP="00686731">
      <w:pPr>
        <w:keepNext/>
        <w:widowControl w:val="0"/>
        <w:spacing w:line="288" w:lineRule="auto"/>
        <w:ind w:right="709" w:firstLine="709"/>
        <w:jc w:val="center"/>
        <w:rPr>
          <w:sz w:val="26"/>
          <w:szCs w:val="26"/>
        </w:rPr>
      </w:pPr>
      <w:r w:rsidRPr="005D1B74">
        <w:rPr>
          <w:b/>
          <w:sz w:val="26"/>
          <w:szCs w:val="26"/>
        </w:rPr>
        <w:t>SỬ DỤNG CHỈ DẪN ĐỊA LÝ ĐIỆN BIÊN DÙNG CHO SẢN PHẨM GẠO BẮC THƠM SỐ 7 VÀ IR64</w:t>
      </w:r>
    </w:p>
    <w:p w:rsidR="00686731" w:rsidRPr="005D1B74" w:rsidRDefault="00686731" w:rsidP="00686731">
      <w:pPr>
        <w:keepNext/>
        <w:widowControl w:val="0"/>
        <w:spacing w:before="240" w:line="288" w:lineRule="auto"/>
        <w:ind w:firstLine="1168"/>
        <w:jc w:val="center"/>
        <w:rPr>
          <w:sz w:val="26"/>
          <w:szCs w:val="26"/>
        </w:rPr>
      </w:pPr>
      <w:r w:rsidRPr="005D1B74">
        <w:rPr>
          <w:b/>
          <w:sz w:val="26"/>
          <w:szCs w:val="26"/>
        </w:rPr>
        <w:t>Kính gửi:</w:t>
      </w:r>
      <w:r w:rsidRPr="005D1B74">
        <w:rPr>
          <w:sz w:val="26"/>
          <w:szCs w:val="26"/>
        </w:rPr>
        <w:t xml:space="preserve"> Sở Khoa học và Công nghệ Điện Biên</w:t>
      </w:r>
    </w:p>
    <w:p w:rsidR="00686731" w:rsidRPr="005D1B74" w:rsidRDefault="00686731" w:rsidP="00686731">
      <w:pPr>
        <w:keepNext/>
        <w:widowControl w:val="0"/>
        <w:spacing w:before="240" w:line="288" w:lineRule="auto"/>
        <w:ind w:firstLine="720"/>
        <w:jc w:val="both"/>
        <w:rPr>
          <w:sz w:val="26"/>
          <w:szCs w:val="26"/>
        </w:rPr>
      </w:pPr>
      <w:r w:rsidRPr="005D1B74">
        <w:rPr>
          <w:sz w:val="26"/>
          <w:szCs w:val="26"/>
        </w:rPr>
        <w:t>Họ và tên tổ chức, cá nhân:……………………………………………………..</w:t>
      </w:r>
    </w:p>
    <w:p w:rsidR="00686731" w:rsidRPr="005D1B74" w:rsidRDefault="00686731" w:rsidP="00686731">
      <w:pPr>
        <w:keepNext/>
        <w:widowControl w:val="0"/>
        <w:spacing w:line="288" w:lineRule="auto"/>
        <w:ind w:firstLine="720"/>
        <w:jc w:val="both"/>
        <w:rPr>
          <w:sz w:val="26"/>
          <w:szCs w:val="26"/>
        </w:rPr>
      </w:pPr>
      <w:r w:rsidRPr="005D1B74">
        <w:rPr>
          <w:sz w:val="26"/>
          <w:szCs w:val="26"/>
        </w:rPr>
        <w:t>Họ và tên người đại diện (nếu là tổ chức):………………………………………</w:t>
      </w:r>
    </w:p>
    <w:p w:rsidR="00686731" w:rsidRPr="005D1B74" w:rsidRDefault="00686731" w:rsidP="00686731">
      <w:pPr>
        <w:keepNext/>
        <w:widowControl w:val="0"/>
        <w:spacing w:line="288" w:lineRule="auto"/>
        <w:ind w:firstLine="720"/>
        <w:jc w:val="both"/>
        <w:rPr>
          <w:sz w:val="26"/>
          <w:szCs w:val="26"/>
        </w:rPr>
      </w:pPr>
      <w:r w:rsidRPr="005D1B74">
        <w:rPr>
          <w:sz w:val="26"/>
          <w:szCs w:val="26"/>
        </w:rPr>
        <w:t>Chức vụ:………………………………………………………………………….</w:t>
      </w:r>
    </w:p>
    <w:p w:rsidR="00686731" w:rsidRPr="005D1B74" w:rsidRDefault="00686731" w:rsidP="00686731">
      <w:pPr>
        <w:keepNext/>
        <w:widowControl w:val="0"/>
        <w:spacing w:line="288" w:lineRule="auto"/>
        <w:ind w:firstLine="720"/>
        <w:jc w:val="both"/>
        <w:rPr>
          <w:sz w:val="26"/>
          <w:szCs w:val="26"/>
        </w:rPr>
      </w:pPr>
      <w:r w:rsidRPr="005D1B74">
        <w:rPr>
          <w:sz w:val="26"/>
          <w:szCs w:val="26"/>
        </w:rPr>
        <w:t>Địa chỉ:…………………………………………………………………………..</w:t>
      </w:r>
    </w:p>
    <w:p w:rsidR="00686731" w:rsidRPr="005D1B74" w:rsidRDefault="00686731" w:rsidP="00686731">
      <w:pPr>
        <w:keepNext/>
        <w:widowControl w:val="0"/>
        <w:spacing w:line="288" w:lineRule="auto"/>
        <w:ind w:firstLine="567"/>
        <w:jc w:val="both"/>
        <w:rPr>
          <w:sz w:val="26"/>
          <w:szCs w:val="26"/>
        </w:rPr>
      </w:pPr>
      <w:r w:rsidRPr="005D1B74">
        <w:rPr>
          <w:sz w:val="26"/>
          <w:szCs w:val="26"/>
        </w:rPr>
        <w:t xml:space="preserve">   Điện thoại liên lạc:……………………………………………………………….</w:t>
      </w:r>
    </w:p>
    <w:p w:rsidR="00686731" w:rsidRPr="005D1B74" w:rsidRDefault="00686731" w:rsidP="00686731">
      <w:pPr>
        <w:keepNext/>
        <w:widowControl w:val="0"/>
        <w:spacing w:before="240" w:line="288" w:lineRule="auto"/>
        <w:ind w:firstLine="567"/>
        <w:jc w:val="both"/>
        <w:rPr>
          <w:sz w:val="26"/>
          <w:szCs w:val="26"/>
        </w:rPr>
      </w:pPr>
      <w:r w:rsidRPr="005D1B74">
        <w:rPr>
          <w:sz w:val="26"/>
          <w:szCs w:val="26"/>
        </w:rPr>
        <w:t xml:space="preserve">Sau khi đọc kỹ về các quy định quản lý và sử dụng chỉ dẫn địa lý Điện Biên dùng cho sản phẩm gạo Bắc thơm số 7 và IR64, nếu được cấp </w:t>
      </w:r>
      <w:r w:rsidRPr="005D1B74">
        <w:rPr>
          <w:b/>
          <w:i/>
          <w:sz w:val="26"/>
          <w:szCs w:val="26"/>
        </w:rPr>
        <w:t>Giấy chứng nhận</w:t>
      </w:r>
      <w:r w:rsidRPr="005D1B74">
        <w:rPr>
          <w:sz w:val="26"/>
          <w:szCs w:val="26"/>
        </w:rPr>
        <w:t xml:space="preserve"> quyền sử dụng chỉ dẫn địa lý, tôi/chúng tôi cam kết như sau:</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Đã hiểu rõ về các quy định quản lý và sử dụng chỉ dẫn địa lý Điện Biên dùng cho sản phẩm gạo Bắc thơm số 7 và IR64.</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Chấp hành đầy đủ các quy định về quản lý và sử dụng chỉ dẫn địa lý Điện Biên do Ủy ban nhân dân tỉnh Điện Biên và các cơ quan được ủy quyền ban hành và các quy định khác của nhà nước có liên quan.</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 xml:space="preserve"> Thường xuyên nâng cao tinh thần trách nhiệm trong sản xuất, kinh doanh sản phẩm gạo mang chỉ dẫn địa lý Điện Biên nhằm giữ gìn uy tín, phát triển danh tiếng của sản phẩm đối với khách hàng.</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 xml:space="preserve"> Sử dụng chỉ dẫn địa lý thường xuyên theo đúng quy định.</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Không có những hành vi làm ảnh hưởng đến uy tín của chỉ dẫn địa lý Điện Biên dùng cho sản phẩm gạo Bắc thơm số 7 và IR64.</w:t>
      </w:r>
    </w:p>
    <w:p w:rsidR="00686731" w:rsidRPr="005D1B74" w:rsidRDefault="00686731" w:rsidP="00686731">
      <w:pPr>
        <w:keepNext/>
        <w:widowControl w:val="0"/>
        <w:numPr>
          <w:ilvl w:val="0"/>
          <w:numId w:val="1"/>
        </w:numPr>
        <w:tabs>
          <w:tab w:val="left" w:pos="426"/>
          <w:tab w:val="left" w:pos="567"/>
        </w:tabs>
        <w:spacing w:before="120" w:line="288" w:lineRule="auto"/>
        <w:ind w:left="0" w:firstLine="284"/>
        <w:jc w:val="both"/>
        <w:rPr>
          <w:sz w:val="26"/>
          <w:szCs w:val="26"/>
        </w:rPr>
      </w:pPr>
      <w:r w:rsidRPr="005D1B74">
        <w:rPr>
          <w:sz w:val="26"/>
          <w:szCs w:val="26"/>
        </w:rPr>
        <w:t xml:space="preserve"> Góp phần cùng các tổ chức, cá nhân khác nâng cao chất lượng sản phẩm, quảng bá phát triển chỉ dẫn địa lý Điện Biên trên thị trường.</w:t>
      </w:r>
    </w:p>
    <w:p w:rsidR="00686731" w:rsidRPr="005D1B74" w:rsidRDefault="00686731" w:rsidP="00686731">
      <w:pPr>
        <w:keepNext/>
        <w:widowControl w:val="0"/>
        <w:spacing w:before="120" w:line="288" w:lineRule="auto"/>
        <w:ind w:left="4680"/>
        <w:jc w:val="center"/>
        <w:rPr>
          <w:b/>
          <w:sz w:val="26"/>
          <w:szCs w:val="26"/>
        </w:rPr>
      </w:pPr>
      <w:r w:rsidRPr="005D1B74">
        <w:rPr>
          <w:b/>
          <w:sz w:val="26"/>
          <w:szCs w:val="26"/>
        </w:rPr>
        <w:t>TỔ CHỨC/CÁ NHÂN NỘP ĐƠN</w:t>
      </w:r>
    </w:p>
    <w:p w:rsidR="00686731" w:rsidRPr="005D1B74" w:rsidRDefault="00686731" w:rsidP="00686731">
      <w:pPr>
        <w:keepNext/>
        <w:widowControl w:val="0"/>
        <w:spacing w:line="288" w:lineRule="auto"/>
        <w:ind w:left="4680"/>
        <w:jc w:val="center"/>
        <w:rPr>
          <w:i/>
          <w:sz w:val="26"/>
          <w:szCs w:val="26"/>
        </w:rPr>
      </w:pPr>
      <w:r w:rsidRPr="005D1B74">
        <w:rPr>
          <w:i/>
          <w:sz w:val="26"/>
          <w:szCs w:val="26"/>
        </w:rPr>
        <w:t>(Ký, họ tên, đóng dấu)</w:t>
      </w:r>
    </w:p>
    <w:p w:rsidR="00240408" w:rsidRDefault="00240408"/>
    <w:sectPr w:rsidR="00240408" w:rsidSect="005044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3B7E"/>
    <w:multiLevelType w:val="hybridMultilevel"/>
    <w:tmpl w:val="4E4899AE"/>
    <w:lvl w:ilvl="0" w:tplc="537A08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31"/>
    <w:rsid w:val="00240408"/>
    <w:rsid w:val="00504488"/>
    <w:rsid w:val="0068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31"/>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31"/>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tthh</dc:creator>
  <cp:lastModifiedBy>tthh</cp:lastModifiedBy>
  <cp:revision>1</cp:revision>
  <dcterms:created xsi:type="dcterms:W3CDTF">2021-06-09T02:25:00Z</dcterms:created>
  <dcterms:modified xsi:type="dcterms:W3CDTF">2021-06-09T02:25:00Z</dcterms:modified>
</cp:coreProperties>
</file>