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Phụ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lục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sz w:val="26"/>
          <w:szCs w:val="26"/>
        </w:rPr>
        <w:t xml:space="preserve">MẪU GIẤY ĐĂNG KÝ CHỈ ĐỊNH HOẠT ĐỘNG CHỨNG NHẬN </w:t>
      </w:r>
      <w:r w:rsidRPr="003466BB">
        <w:rPr>
          <w:rFonts w:ascii="Times New Roman" w:hAnsi="Times New Roman"/>
          <w:b/>
          <w:bCs/>
          <w:sz w:val="26"/>
          <w:szCs w:val="26"/>
        </w:rPr>
        <w:t xml:space="preserve">HỢP QUY </w:t>
      </w:r>
    </w:p>
    <w:p w:rsidR="009C4F0A" w:rsidRPr="003466BB" w:rsidRDefault="009C4F0A" w:rsidP="009C4F0A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3466BB">
        <w:rPr>
          <w:rFonts w:ascii="Times New Roman" w:hAnsi="Times New Roman"/>
          <w:i/>
          <w:iCs/>
          <w:sz w:val="26"/>
          <w:szCs w:val="26"/>
        </w:rPr>
        <w:t xml:space="preserve">(Ban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Thông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tư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: ........../2013/TT-BYT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.....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.....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2013</w:t>
      </w:r>
    </w:p>
    <w:p w:rsidR="009C4F0A" w:rsidRPr="003466BB" w:rsidRDefault="009C4F0A" w:rsidP="009C4F0A">
      <w:pPr>
        <w:jc w:val="center"/>
        <w:rPr>
          <w:rFonts w:ascii="Times New Roman" w:hAnsi="Times New Roman"/>
          <w:i/>
          <w:sz w:val="26"/>
          <w:szCs w:val="26"/>
        </w:rPr>
      </w:pPr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proofErr w:type="gram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Y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tế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>)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CỘNG </w:t>
      </w:r>
      <w:bookmarkStart w:id="0" w:name="VNS002B"/>
      <w:r w:rsidRPr="003466BB">
        <w:rPr>
          <w:rFonts w:ascii="Times New Roman" w:hAnsi="Times New Roman"/>
          <w:b/>
          <w:bCs/>
          <w:sz w:val="26"/>
          <w:szCs w:val="26"/>
        </w:rPr>
        <w:t>HOÀ</w:t>
      </w:r>
      <w:bookmarkEnd w:id="0"/>
      <w:r w:rsidRPr="003466BB">
        <w:rPr>
          <w:rFonts w:ascii="Times New Roman" w:hAnsi="Times New Roman"/>
          <w:b/>
          <w:bCs/>
          <w:sz w:val="26"/>
          <w:szCs w:val="26"/>
        </w:rPr>
        <w:t xml:space="preserve"> XÃ HỘI CHỦ NGHĨA VIỆT </w:t>
      </w:r>
      <w:smartTag w:uri="urn:schemas-microsoft-com:office:smarttags" w:element="address">
        <w:smartTag w:uri="urn:schemas-microsoft-com:office:smarttags" w:element="country-region">
          <w:r w:rsidRPr="003466BB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  <w:r w:rsidRPr="003466BB">
        <w:rPr>
          <w:rFonts w:ascii="Times New Roman" w:hAnsi="Times New Roman"/>
          <w:b/>
          <w:bCs/>
          <w:sz w:val="26"/>
          <w:szCs w:val="26"/>
        </w:rPr>
        <w:br/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1270</wp:posOffset>
                </wp:positionV>
                <wp:extent cx="1739900" cy="0"/>
                <wp:effectExtent l="6350" t="11430" r="635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.1pt" to="295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6N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k8P83k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"/>
            </w:pict>
          </mc:Fallback>
        </mc:AlternateContent>
      </w:r>
      <w:r w:rsidRPr="003466BB">
        <w:rPr>
          <w:rFonts w:ascii="Times New Roman" w:hAnsi="Times New Roman"/>
          <w:b/>
          <w:bCs/>
          <w:sz w:val="26"/>
          <w:szCs w:val="26"/>
        </w:rPr>
        <w:br/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GIẤY ĐĂNG KÝ CHỈ ĐỊNH HOẠT ĐỘNG CHỨNG NHẬN HỢP QUY ĐỐI VỚI THỰC PHẨM ĐÃ QUA CHẾ BIẾN BAO GÓI SẴN; PHỤ GIA THỰC PHẨM;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CHẤT HỖ TRỢ CHẾ BIẾN THỰC PHẨM; VẬT LIỆU BAO GÓI,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>DỤNG CỤ TIẾP XÚC TRỰC TIẾP VỚI THỰC PHẨM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sz w:val="26"/>
          <w:szCs w:val="26"/>
        </w:rPr>
        <w:t>Kính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gửi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Cục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gramStart"/>
      <w:r w:rsidRPr="003466BB">
        <w:rPr>
          <w:rFonts w:ascii="Times New Roman" w:hAnsi="Times New Roman"/>
          <w:iCs/>
          <w:sz w:val="26"/>
          <w:szCs w:val="26"/>
        </w:rPr>
        <w:t>An</w:t>
      </w:r>
      <w:proofErr w:type="gram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phẩm</w:t>
      </w:r>
      <w:proofErr w:type="spellEnd"/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3466BB">
        <w:rPr>
          <w:rFonts w:ascii="Times New Roman" w:hAnsi="Times New Roman"/>
          <w:sz w:val="26"/>
          <w:szCs w:val="26"/>
        </w:rPr>
        <w:t>Tên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tổ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chức</w:t>
      </w:r>
      <w:proofErr w:type="gramStart"/>
      <w:r w:rsidRPr="003466BB">
        <w:rPr>
          <w:rFonts w:ascii="Times New Roman" w:hAnsi="Times New Roman"/>
          <w:sz w:val="26"/>
          <w:szCs w:val="26"/>
        </w:rPr>
        <w:t>:............................................................................................</w:t>
      </w:r>
      <w:proofErr w:type="gramEnd"/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3466BB">
        <w:rPr>
          <w:rFonts w:ascii="Times New Roman" w:hAnsi="Times New Roman"/>
          <w:sz w:val="26"/>
          <w:szCs w:val="26"/>
        </w:rPr>
        <w:t>Địa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chỉ</w:t>
      </w:r>
      <w:proofErr w:type="spellEnd"/>
      <w:r w:rsidRPr="003466BB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sz w:val="26"/>
          <w:szCs w:val="26"/>
        </w:rPr>
        <w:t>Điện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3466BB">
        <w:rPr>
          <w:rFonts w:ascii="Times New Roman" w:hAnsi="Times New Roman"/>
          <w:sz w:val="26"/>
          <w:szCs w:val="26"/>
        </w:rPr>
        <w:t>:.</w:t>
      </w:r>
      <w:proofErr w:type="gramEnd"/>
      <w:r w:rsidRPr="003466BB">
        <w:rPr>
          <w:rFonts w:ascii="Times New Roman" w:hAnsi="Times New Roman"/>
          <w:sz w:val="26"/>
          <w:szCs w:val="26"/>
        </w:rPr>
        <w:t xml:space="preserve"> .............................. Fax</w:t>
      </w:r>
      <w:proofErr w:type="gramStart"/>
      <w:r w:rsidRPr="003466BB">
        <w:rPr>
          <w:rFonts w:ascii="Times New Roman" w:hAnsi="Times New Roman"/>
          <w:sz w:val="26"/>
          <w:szCs w:val="26"/>
        </w:rPr>
        <w:t>:.</w:t>
      </w:r>
      <w:proofErr w:type="gramEnd"/>
      <w:r w:rsidRPr="003466BB">
        <w:rPr>
          <w:rFonts w:ascii="Times New Roman" w:hAnsi="Times New Roman"/>
          <w:sz w:val="26"/>
          <w:szCs w:val="26"/>
        </w:rPr>
        <w:t xml:space="preserve"> ........................... E-mail</w:t>
      </w:r>
      <w:proofErr w:type="gramStart"/>
      <w:r w:rsidRPr="003466BB">
        <w:rPr>
          <w:rFonts w:ascii="Times New Roman" w:hAnsi="Times New Roman"/>
          <w:sz w:val="26"/>
          <w:szCs w:val="26"/>
        </w:rPr>
        <w:t>:............................</w:t>
      </w:r>
      <w:proofErr w:type="gramEnd"/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3466BB">
        <w:rPr>
          <w:rFonts w:ascii="Times New Roman" w:hAnsi="Times New Roman"/>
          <w:sz w:val="26"/>
          <w:szCs w:val="26"/>
        </w:rPr>
        <w:t>Quyết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thành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lập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466BB">
        <w:rPr>
          <w:rFonts w:ascii="Times New Roman" w:hAnsi="Times New Roman"/>
          <w:sz w:val="26"/>
          <w:szCs w:val="26"/>
        </w:rPr>
        <w:t>nếu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có</w:t>
      </w:r>
      <w:proofErr w:type="spellEnd"/>
      <w:r w:rsidRPr="003466BB">
        <w:rPr>
          <w:rFonts w:ascii="Times New Roman" w:hAnsi="Times New Roman"/>
          <w:sz w:val="26"/>
          <w:szCs w:val="26"/>
        </w:rPr>
        <w:t>)/</w:t>
      </w:r>
      <w:proofErr w:type="spellStart"/>
      <w:r w:rsidRPr="003466BB">
        <w:rPr>
          <w:rFonts w:ascii="Times New Roman" w:hAnsi="Times New Roman"/>
          <w:sz w:val="26"/>
          <w:szCs w:val="26"/>
        </w:rPr>
        <w:t>Giấy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đăng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ký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kinh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doanh</w:t>
      </w:r>
      <w:proofErr w:type="spellEnd"/>
      <w:r w:rsidRPr="003466BB">
        <w:rPr>
          <w:rFonts w:ascii="Times New Roman" w:hAnsi="Times New Roman"/>
          <w:sz w:val="26"/>
          <w:szCs w:val="26"/>
        </w:rPr>
        <w:t>/</w:t>
      </w:r>
      <w:proofErr w:type="spellStart"/>
      <w:r w:rsidRPr="003466BB">
        <w:rPr>
          <w:rFonts w:ascii="Times New Roman" w:hAnsi="Times New Roman"/>
          <w:sz w:val="26"/>
          <w:szCs w:val="26"/>
        </w:rPr>
        <w:t>Giấy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phép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đầu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tư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số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………. </w:t>
      </w:r>
      <w:proofErr w:type="spellStart"/>
      <w:r w:rsidRPr="003466BB">
        <w:rPr>
          <w:rFonts w:ascii="Times New Roman" w:hAnsi="Times New Roman"/>
          <w:sz w:val="26"/>
          <w:szCs w:val="26"/>
        </w:rPr>
        <w:t>Cơ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quan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cấp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: …………… </w:t>
      </w:r>
      <w:proofErr w:type="spellStart"/>
      <w:r w:rsidRPr="003466BB">
        <w:rPr>
          <w:rFonts w:ascii="Times New Roman" w:hAnsi="Times New Roman"/>
          <w:sz w:val="26"/>
          <w:szCs w:val="26"/>
        </w:rPr>
        <w:t>cấp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ngày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…….. </w:t>
      </w:r>
      <w:proofErr w:type="spellStart"/>
      <w:proofErr w:type="gramStart"/>
      <w:r w:rsidRPr="003466BB">
        <w:rPr>
          <w:rFonts w:ascii="Times New Roman" w:hAnsi="Times New Roman"/>
          <w:sz w:val="26"/>
          <w:szCs w:val="26"/>
        </w:rPr>
        <w:t>tại</w:t>
      </w:r>
      <w:proofErr w:type="spellEnd"/>
      <w:proofErr w:type="gramEnd"/>
      <w:r w:rsidRPr="003466BB">
        <w:rPr>
          <w:rFonts w:ascii="Times New Roman" w:hAnsi="Times New Roman"/>
          <w:sz w:val="26"/>
          <w:szCs w:val="26"/>
        </w:rPr>
        <w:t>.......................................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3466BB">
        <w:rPr>
          <w:rFonts w:ascii="Times New Roman" w:hAnsi="Times New Roman"/>
          <w:sz w:val="26"/>
          <w:szCs w:val="26"/>
        </w:rPr>
        <w:t>Hồ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sơ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kèm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3466BB">
        <w:rPr>
          <w:rFonts w:ascii="Times New Roman" w:hAnsi="Times New Roman"/>
          <w:sz w:val="26"/>
          <w:szCs w:val="26"/>
        </w:rPr>
        <w:t>: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-. ......................................................................................................................................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-. .......................................................................................................................................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3466BB">
        <w:rPr>
          <w:rFonts w:ascii="Times New Roman" w:hAnsi="Times New Roman"/>
          <w:sz w:val="26"/>
          <w:szCs w:val="26"/>
        </w:rPr>
        <w:t>Sau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khi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nghiên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cứu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điều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kiện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hoạt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động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nhận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hợp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đối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với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đã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qua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chế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biến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bao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sẵn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phụ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gia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chất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hỗ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trợ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chế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biến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vật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liệu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bao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dụng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cụ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tiếp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xúc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trực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tiếp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tại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Thông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tư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số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........... </w:t>
      </w:r>
      <w:proofErr w:type="spellStart"/>
      <w:proofErr w:type="gramStart"/>
      <w:r w:rsidRPr="003466BB">
        <w:rPr>
          <w:rFonts w:ascii="Times New Roman" w:hAnsi="Times New Roman"/>
          <w:sz w:val="26"/>
          <w:szCs w:val="26"/>
        </w:rPr>
        <w:t>ngày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....</w:t>
      </w:r>
      <w:proofErr w:type="gram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sz w:val="26"/>
          <w:szCs w:val="26"/>
        </w:rPr>
        <w:t>tháng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.....</w:t>
      </w:r>
      <w:proofErr w:type="gram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sz w:val="26"/>
          <w:szCs w:val="26"/>
        </w:rPr>
        <w:t>năm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........</w:t>
      </w:r>
      <w:proofErr w:type="gram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của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trưởng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3466BB">
        <w:rPr>
          <w:rFonts w:ascii="Times New Roman" w:hAnsi="Times New Roman"/>
          <w:sz w:val="26"/>
          <w:szCs w:val="26"/>
        </w:rPr>
        <w:t>tế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hướng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dẫn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yêu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cầu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66BB">
        <w:rPr>
          <w:rFonts w:ascii="Times New Roman" w:hAnsi="Times New Roman"/>
          <w:sz w:val="26"/>
          <w:szCs w:val="26"/>
        </w:rPr>
        <w:t>trình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tự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66BB">
        <w:rPr>
          <w:rFonts w:ascii="Times New Roman" w:hAnsi="Times New Roman"/>
          <w:sz w:val="26"/>
          <w:szCs w:val="26"/>
        </w:rPr>
        <w:t>thủ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tục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chỉ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tổ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nhận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hợp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đối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với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đã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qua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chế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biến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bao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sẵn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phụ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gia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chất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hỗ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trợ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chế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biến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;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vật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liệu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bao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dụng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cụ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tiếp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xúc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trực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tiếp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  <w:lang w:val="es-ES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3466B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66BB">
        <w:rPr>
          <w:rFonts w:ascii="Times New Roman" w:hAnsi="Times New Roman"/>
          <w:sz w:val="26"/>
          <w:szCs w:val="26"/>
        </w:rPr>
        <w:t>chúng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tôi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nhận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thấy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có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đủ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điều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kiện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để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được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chỉ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hiện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hoạt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động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nhận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hợp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trong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lĩnh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vực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sản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......(</w:t>
      </w:r>
      <w:proofErr w:type="spellStart"/>
      <w:r w:rsidRPr="003466BB">
        <w:rPr>
          <w:rFonts w:ascii="Times New Roman" w:hAnsi="Times New Roman"/>
          <w:sz w:val="26"/>
          <w:szCs w:val="26"/>
        </w:rPr>
        <w:t>nêu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cụ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thể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tên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sản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chuẩn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kỹ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thuật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tương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ứng</w:t>
      </w:r>
      <w:proofErr w:type="spellEnd"/>
      <w:r w:rsidRPr="003466BB">
        <w:rPr>
          <w:rFonts w:ascii="Times New Roman" w:hAnsi="Times New Roman"/>
          <w:sz w:val="26"/>
          <w:szCs w:val="26"/>
        </w:rPr>
        <w:t>).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sz w:val="26"/>
          <w:szCs w:val="26"/>
        </w:rPr>
        <w:t>Đề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nghị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Cục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An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toàn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phẩm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xem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xét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để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chỉ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tên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tổ</w:t>
      </w:r>
      <w:proofErr w:type="spellEnd"/>
      <w:r w:rsidRPr="003466B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Cs/>
          <w:sz w:val="26"/>
          <w:szCs w:val="26"/>
        </w:rPr>
        <w:t>chức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3466BB">
        <w:rPr>
          <w:rFonts w:ascii="Times New Roman" w:hAnsi="Times New Roman"/>
          <w:sz w:val="26"/>
          <w:szCs w:val="26"/>
        </w:rPr>
        <w:t>được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hoạt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động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đánh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giá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nhận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hợp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đối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với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sản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phẩm</w:t>
      </w:r>
      <w:proofErr w:type="spellEnd"/>
      <w:proofErr w:type="gramStart"/>
      <w:r w:rsidRPr="003466BB">
        <w:rPr>
          <w:rFonts w:ascii="Times New Roman" w:hAnsi="Times New Roman"/>
          <w:sz w:val="26"/>
          <w:szCs w:val="26"/>
        </w:rPr>
        <w:t>:.........</w:t>
      </w:r>
      <w:proofErr w:type="gramEnd"/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sz w:val="26"/>
          <w:szCs w:val="26"/>
        </w:rPr>
        <w:t>Chúng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tôi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3466BB">
        <w:rPr>
          <w:rFonts w:ascii="Times New Roman" w:hAnsi="Times New Roman"/>
          <w:sz w:val="26"/>
          <w:szCs w:val="26"/>
        </w:rPr>
        <w:t>kết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sẽ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thực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hiện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đầy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đủ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của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Nhà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nước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trong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lĩnh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vực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nhận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hợp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quy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đối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với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sản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phẩm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được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chỉ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định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và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chịu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trách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nhiệm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về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khai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báo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nói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trên</w:t>
      </w:r>
      <w:proofErr w:type="spellEnd"/>
      <w:proofErr w:type="gramStart"/>
      <w:r w:rsidRPr="003466BB">
        <w:rPr>
          <w:rFonts w:ascii="Times New Roman" w:hAnsi="Times New Roman"/>
          <w:sz w:val="26"/>
          <w:szCs w:val="26"/>
        </w:rPr>
        <w:t>./</w:t>
      </w:r>
      <w:proofErr w:type="gramEnd"/>
      <w:r w:rsidRPr="003466BB">
        <w:rPr>
          <w:rFonts w:ascii="Times New Roman" w:hAnsi="Times New Roman"/>
          <w:sz w:val="26"/>
          <w:szCs w:val="26"/>
        </w:rPr>
        <w:t>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4402"/>
      </w:tblGrid>
      <w:tr w:rsidR="009C4F0A" w:rsidRPr="003466BB" w:rsidTr="00735A03">
        <w:trPr>
          <w:trHeight w:val="117"/>
          <w:jc w:val="center"/>
        </w:trPr>
        <w:tc>
          <w:tcPr>
            <w:tcW w:w="4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proofErr w:type="spell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…. </w:t>
            </w:r>
            <w:proofErr w:type="spell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 …….</w:t>
            </w:r>
            <w:r w:rsidRPr="003466BB">
              <w:rPr>
                <w:rFonts w:ascii="Times New Roman" w:hAnsi="Times New Roman"/>
                <w:i/>
                <w:sz w:val="26"/>
                <w:szCs w:val="26"/>
              </w:rPr>
              <w:br/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Ký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tên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đóng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dấu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</w:tbl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 </w:t>
      </w:r>
    </w:p>
    <w:p w:rsidR="00A67085" w:rsidRDefault="000F2B25" w:rsidP="000F2B25">
      <w:bookmarkStart w:id="1" w:name="_GoBack"/>
      <w:bookmarkEnd w:id="1"/>
    </w:p>
    <w:sectPr w:rsidR="00A67085" w:rsidSect="000F2B25">
      <w:pgSz w:w="12240" w:h="15840"/>
      <w:pgMar w:top="900" w:right="90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0A"/>
    <w:rsid w:val="000F2B25"/>
    <w:rsid w:val="009C4F0A"/>
    <w:rsid w:val="00CD19DE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2020-06-26T09:51:00Z</dcterms:created>
  <dcterms:modified xsi:type="dcterms:W3CDTF">2020-06-26T09:55:00Z</dcterms:modified>
</cp:coreProperties>
</file>