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25" w:rsidRPr="00F17B95" w:rsidRDefault="00256C25" w:rsidP="00256C25">
      <w:pPr>
        <w:pStyle w:val="ListParagraph"/>
        <w:ind w:left="0"/>
        <w:jc w:val="center"/>
        <w:rPr>
          <w:b/>
          <w:sz w:val="28"/>
          <w:szCs w:val="28"/>
        </w:rPr>
      </w:pPr>
      <w:r w:rsidRPr="00F17B95">
        <w:rPr>
          <w:b/>
          <w:sz w:val="28"/>
          <w:szCs w:val="28"/>
        </w:rPr>
        <w:t>Mẫu 03</w:t>
      </w:r>
    </w:p>
    <w:p w:rsidR="00256C25" w:rsidRPr="00F17B95" w:rsidRDefault="00256C25" w:rsidP="00256C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B95">
        <w:rPr>
          <w:rFonts w:ascii="Times New Roman" w:hAnsi="Times New Roman"/>
          <w:b/>
          <w:bCs/>
          <w:sz w:val="28"/>
          <w:szCs w:val="28"/>
        </w:rPr>
        <w:t>Áp dụng đối với trường hợp chứng chỉ người hành nghề là người nước ngoài, người Việt Nam định cư ở nước ngoài bị thu hồi theo quy định tại Khoản 1 Điều 29 Luật khám bệnh, chữa bệnh</w:t>
      </w:r>
    </w:p>
    <w:p w:rsidR="00256C25" w:rsidRPr="00F17B95" w:rsidRDefault="00256C25" w:rsidP="00256C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23"/>
      </w:tblGrid>
      <w:tr w:rsidR="00256C25" w:rsidRPr="00F17B95" w:rsidTr="0006605E">
        <w:trPr>
          <w:trHeight w:val="2871"/>
        </w:trPr>
        <w:tc>
          <w:tcPr>
            <w:tcW w:w="9123" w:type="dxa"/>
          </w:tcPr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70.85pt,4.5pt" to="278.85pt,4.5pt"/>
              </w:pict>
            </w:r>
          </w:p>
          <w:p w:rsidR="00256C25" w:rsidRPr="00F17B95" w:rsidRDefault="00256C25" w:rsidP="0006605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......</w:t>
            </w:r>
            <w:r w:rsidRPr="00F17B95">
              <w:rPr>
                <w:rStyle w:val="FootnoteReference"/>
                <w:rFonts w:ascii="Times New Roman" w:hAnsi="Times New Roman"/>
                <w:i/>
                <w:iCs/>
                <w:sz w:val="28"/>
                <w:szCs w:val="28"/>
              </w:rPr>
              <w:footnoteReference w:id="2"/>
            </w:r>
            <w:r w:rsidRPr="00F17B95">
              <w:rPr>
                <w:rFonts w:ascii="Times New Roman" w:hAnsi="Times New Roman"/>
                <w:i/>
                <w:iCs/>
                <w:sz w:val="28"/>
                <w:szCs w:val="28"/>
              </w:rPr>
              <w:t>......., ngày      tháng      năm  20....</w:t>
            </w: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ĐƠN ĐỀ NGHỊ </w:t>
            </w: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left:0;text-align:left;z-index:251661312" from="170.85pt,23.7pt" to="278.85pt,23.7pt"/>
              </w:pict>
            </w:r>
            <w:r w:rsidRPr="00F17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Cấp lại chứng chỉ hành nghề bác sỹ gia đình </w:t>
            </w:r>
          </w:p>
        </w:tc>
      </w:tr>
    </w:tbl>
    <w:p w:rsidR="00256C25" w:rsidRPr="00F17B95" w:rsidRDefault="00256C25" w:rsidP="00256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Kính gửi: ................................</w:t>
      </w:r>
      <w:r w:rsidRPr="00F17B95">
        <w:rPr>
          <w:rStyle w:val="FootnoteReference"/>
          <w:rFonts w:ascii="Times New Roman" w:hAnsi="Times New Roman"/>
          <w:sz w:val="28"/>
          <w:szCs w:val="28"/>
          <w:lang w:val="fr-FR"/>
        </w:rPr>
        <w:footnoteReference w:id="3"/>
      </w:r>
      <w:r w:rsidRPr="00F17B95">
        <w:rPr>
          <w:rFonts w:ascii="Times New Roman" w:hAnsi="Times New Roman"/>
          <w:sz w:val="28"/>
          <w:szCs w:val="28"/>
        </w:rPr>
        <w:t>.........................................</w:t>
      </w:r>
    </w:p>
    <w:p w:rsidR="00256C25" w:rsidRPr="00F17B95" w:rsidRDefault="00256C25" w:rsidP="00256C25">
      <w:pPr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</w:p>
    <w:p w:rsidR="00256C25" w:rsidRPr="00F17B95" w:rsidRDefault="00256C25" w:rsidP="00256C25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Họ và tên: </w:t>
      </w:r>
      <w:r w:rsidRPr="00F17B95">
        <w:rPr>
          <w:rFonts w:ascii="Times New Roman" w:hAnsi="Times New Roman"/>
          <w:sz w:val="28"/>
          <w:szCs w:val="28"/>
        </w:rPr>
        <w:tab/>
        <w:t xml:space="preserve"> </w:t>
      </w:r>
    </w:p>
    <w:p w:rsidR="00256C25" w:rsidRPr="00F17B95" w:rsidRDefault="00256C25" w:rsidP="00256C25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Ngày, tháng, năm sinh:  </w:t>
      </w:r>
      <w:r w:rsidRPr="00F17B95">
        <w:rPr>
          <w:rFonts w:ascii="Times New Roman" w:hAnsi="Times New Roman"/>
          <w:sz w:val="28"/>
          <w:szCs w:val="28"/>
        </w:rPr>
        <w:tab/>
      </w:r>
    </w:p>
    <w:p w:rsidR="00256C25" w:rsidRPr="00F17B95" w:rsidRDefault="00256C25" w:rsidP="00256C25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Chỗ ở hiện nay: </w:t>
      </w:r>
      <w:r w:rsidRPr="00F17B95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F17B95">
        <w:rPr>
          <w:rFonts w:ascii="Times New Roman" w:hAnsi="Times New Roman"/>
          <w:sz w:val="28"/>
          <w:szCs w:val="28"/>
        </w:rPr>
        <w:t xml:space="preserve"> </w:t>
      </w:r>
      <w:r w:rsidRPr="00F17B95">
        <w:rPr>
          <w:rFonts w:ascii="Times New Roman" w:hAnsi="Times New Roman"/>
          <w:sz w:val="28"/>
          <w:szCs w:val="28"/>
        </w:rPr>
        <w:tab/>
      </w:r>
    </w:p>
    <w:p w:rsidR="00256C25" w:rsidRPr="00F17B95" w:rsidRDefault="00256C25" w:rsidP="00256C25">
      <w:pPr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Giấy chứng minh nhân dân/Hộ chiếu số:………..…Ngày cấp: .…….. Nơi cấp:………</w:t>
      </w:r>
    </w:p>
    <w:p w:rsidR="00256C25" w:rsidRPr="00F17B95" w:rsidRDefault="00256C25" w:rsidP="00256C25">
      <w:pPr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Điện thoại: .................................................  Email ( nếu có):...........................................</w:t>
      </w:r>
    </w:p>
    <w:p w:rsidR="00256C25" w:rsidRPr="00F17B95" w:rsidRDefault="00256C25" w:rsidP="00256C25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Văn bằng chuyên môn: </w:t>
      </w:r>
      <w:r w:rsidRPr="00F17B95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F17B95">
        <w:rPr>
          <w:rFonts w:ascii="Times New Roman" w:hAnsi="Times New Roman"/>
          <w:sz w:val="28"/>
          <w:szCs w:val="28"/>
        </w:rPr>
        <w:tab/>
        <w:t>….</w:t>
      </w:r>
    </w:p>
    <w:p w:rsidR="00256C25" w:rsidRPr="00F17B95" w:rsidRDefault="00256C25" w:rsidP="00256C25">
      <w:pPr>
        <w:tabs>
          <w:tab w:val="left" w:leader="dot" w:pos="9214"/>
        </w:tabs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Lý do thu hồi chứng chỉ hành nghề: </w:t>
      </w:r>
      <w:r w:rsidRPr="00F17B95">
        <w:rPr>
          <w:rFonts w:ascii="Times New Roman" w:hAnsi="Times New Roman"/>
          <w:sz w:val="28"/>
          <w:szCs w:val="28"/>
        </w:rPr>
        <w:tab/>
        <w:t>….</w:t>
      </w:r>
    </w:p>
    <w:p w:rsidR="00256C25" w:rsidRPr="00F17B95" w:rsidRDefault="00256C25" w:rsidP="00256C25">
      <w:pPr>
        <w:spacing w:after="0" w:line="240" w:lineRule="auto"/>
        <w:ind w:left="-142" w:right="-510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Tôi xin gửi kèm theo đơn này bộ hồ sơ gồm các giấy tờ sau: </w:t>
      </w:r>
    </w:p>
    <w:tbl>
      <w:tblPr>
        <w:tblW w:w="0" w:type="auto"/>
        <w:tblLayout w:type="fixed"/>
        <w:tblLook w:val="00A0"/>
      </w:tblPr>
      <w:tblGrid>
        <w:gridCol w:w="445"/>
        <w:gridCol w:w="7110"/>
        <w:gridCol w:w="731"/>
      </w:tblGrid>
      <w:tr w:rsidR="00256C25" w:rsidRPr="00F17B95" w:rsidTr="0006605E">
        <w:tc>
          <w:tcPr>
            <w:tcW w:w="445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10" w:type="dxa"/>
          </w:tcPr>
          <w:p w:rsidR="00256C25" w:rsidRPr="00F17B95" w:rsidRDefault="00256C25" w:rsidP="0006605E">
            <w:pPr>
              <w:keepNext/>
              <w:spacing w:after="0" w:line="240" w:lineRule="auto"/>
              <w:ind w:right="-1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Bản sao có chứng thực văn bằng chuyên môn</w:t>
            </w:r>
          </w:p>
        </w:tc>
        <w:tc>
          <w:tcPr>
            <w:tcW w:w="731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256C25" w:rsidRPr="00F17B95" w:rsidTr="0006605E">
        <w:tc>
          <w:tcPr>
            <w:tcW w:w="445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110" w:type="dxa"/>
          </w:tcPr>
          <w:p w:rsidR="00256C25" w:rsidRPr="00F17B95" w:rsidRDefault="00256C25" w:rsidP="0006605E">
            <w:pPr>
              <w:keepNext/>
              <w:spacing w:after="0" w:line="240" w:lineRule="auto"/>
              <w:ind w:right="-1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Văn bản xác nhận quá trình thực hành</w:t>
            </w:r>
          </w:p>
        </w:tc>
        <w:tc>
          <w:tcPr>
            <w:tcW w:w="731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256C25" w:rsidRPr="00F17B95" w:rsidTr="0006605E">
        <w:tc>
          <w:tcPr>
            <w:tcW w:w="445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10" w:type="dxa"/>
          </w:tcPr>
          <w:p w:rsidR="00256C25" w:rsidRPr="00F17B95" w:rsidRDefault="00256C25" w:rsidP="000660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Bản sao giấy chứng nhận</w:t>
            </w:r>
            <w:r w:rsidRPr="00F17B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biết tiếng Việt thành thạo</w:t>
            </w:r>
            <w:r w:rsidRPr="00F17B95">
              <w:rPr>
                <w:rFonts w:ascii="Times New Roman" w:hAnsi="Times New Roman"/>
                <w:sz w:val="28"/>
                <w:szCs w:val="28"/>
              </w:rPr>
              <w:t xml:space="preserve"> hoặc giấy chứng nhận sử dụng thành thạo ngôn ngữ khác hoặc giấy chứng nhận</w:t>
            </w:r>
            <w:r w:rsidRPr="00F17B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17B95">
              <w:rPr>
                <w:rFonts w:ascii="Times New Roman" w:hAnsi="Times New Roman"/>
                <w:sz w:val="28"/>
                <w:szCs w:val="28"/>
              </w:rPr>
              <w:t>đủ trình độ phiên dịch trong khám bệnh, chữa bệnh</w:t>
            </w:r>
          </w:p>
        </w:tc>
        <w:tc>
          <w:tcPr>
            <w:tcW w:w="731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sz w:val="28"/>
                <w:szCs w:val="28"/>
              </w:rPr>
            </w:r>
            <w:r w:rsidRPr="00F17B9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256C25" w:rsidRPr="00F17B95" w:rsidTr="0006605E">
        <w:tc>
          <w:tcPr>
            <w:tcW w:w="445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110" w:type="dxa"/>
          </w:tcPr>
          <w:p w:rsidR="00256C25" w:rsidRPr="00F17B95" w:rsidRDefault="00256C25" w:rsidP="0006605E">
            <w:pPr>
              <w:keepNext/>
              <w:spacing w:after="0" w:line="240" w:lineRule="auto"/>
              <w:ind w:right="-1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Giấy chứng nhận đã cập nhật kiến thức y khoa liên tục</w:t>
            </w:r>
          </w:p>
        </w:tc>
        <w:tc>
          <w:tcPr>
            <w:tcW w:w="731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256C25" w:rsidRPr="00F17B95" w:rsidTr="0006605E">
        <w:tc>
          <w:tcPr>
            <w:tcW w:w="445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110" w:type="dxa"/>
          </w:tcPr>
          <w:p w:rsidR="00256C25" w:rsidRPr="00F17B95" w:rsidRDefault="00256C25" w:rsidP="0006605E">
            <w:pPr>
              <w:keepNext/>
              <w:spacing w:after="0" w:line="240" w:lineRule="auto"/>
              <w:ind w:right="-1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Bản sao có chứng thực giấy phép lao động</w:t>
            </w:r>
          </w:p>
        </w:tc>
        <w:tc>
          <w:tcPr>
            <w:tcW w:w="731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256C25" w:rsidRPr="00F17B95" w:rsidTr="0006605E">
        <w:tc>
          <w:tcPr>
            <w:tcW w:w="445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110" w:type="dxa"/>
          </w:tcPr>
          <w:p w:rsidR="00256C25" w:rsidRPr="00F17B95" w:rsidRDefault="00256C25" w:rsidP="0006605E">
            <w:pPr>
              <w:keepNext/>
              <w:spacing w:after="0" w:line="240" w:lineRule="auto"/>
              <w:ind w:right="-1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t>Hai ảnh 04cm x 06cm</w:t>
            </w:r>
          </w:p>
        </w:tc>
        <w:tc>
          <w:tcPr>
            <w:tcW w:w="731" w:type="dxa"/>
            <w:vAlign w:val="center"/>
          </w:tcPr>
          <w:p w:rsidR="00256C25" w:rsidRPr="00F17B95" w:rsidRDefault="00256C25" w:rsidP="00066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</w:r>
            <w:r w:rsidRPr="00F17B95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256C25" w:rsidRPr="00F17B95" w:rsidRDefault="00256C25" w:rsidP="00256C25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Kính đề nghị Quý cơ quan xem xét và cấp lại chứng chỉ hành nghề bác sỹ gia đình cho tôi.</w:t>
      </w:r>
    </w:p>
    <w:tbl>
      <w:tblPr>
        <w:tblW w:w="0" w:type="auto"/>
        <w:tblLayout w:type="fixed"/>
        <w:tblLook w:val="0000"/>
      </w:tblPr>
      <w:tblGrid>
        <w:gridCol w:w="4428"/>
        <w:gridCol w:w="4611"/>
      </w:tblGrid>
      <w:tr w:rsidR="00256C25" w:rsidRPr="00F17B95" w:rsidTr="0006605E">
        <w:tc>
          <w:tcPr>
            <w:tcW w:w="4428" w:type="dxa"/>
          </w:tcPr>
          <w:p w:rsidR="00256C25" w:rsidRPr="00F17B95" w:rsidRDefault="00256C25" w:rsidP="00066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(ký và ghi rõ họ, tên)</w:t>
            </w: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C25" w:rsidRPr="00F17B95" w:rsidRDefault="00256C25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C25" w:rsidRPr="00F17B95" w:rsidRDefault="00256C25" w:rsidP="00256C25">
      <w:pPr>
        <w:pStyle w:val="ListParagraph"/>
        <w:ind w:left="0"/>
        <w:jc w:val="center"/>
        <w:rPr>
          <w:b/>
          <w:i/>
          <w:sz w:val="28"/>
          <w:szCs w:val="28"/>
        </w:rPr>
      </w:pPr>
    </w:p>
    <w:p w:rsidR="00E640B0" w:rsidRDefault="00E640B0"/>
    <w:sectPr w:rsidR="00E64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0B0" w:rsidRDefault="00E640B0" w:rsidP="00256C25">
      <w:pPr>
        <w:spacing w:after="0" w:line="240" w:lineRule="auto"/>
      </w:pPr>
      <w:r>
        <w:separator/>
      </w:r>
    </w:p>
  </w:endnote>
  <w:endnote w:type="continuationSeparator" w:id="1">
    <w:p w:rsidR="00E640B0" w:rsidRDefault="00E640B0" w:rsidP="002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0B0" w:rsidRDefault="00E640B0" w:rsidP="00256C25">
      <w:pPr>
        <w:spacing w:after="0" w:line="240" w:lineRule="auto"/>
      </w:pPr>
      <w:r>
        <w:separator/>
      </w:r>
    </w:p>
  </w:footnote>
  <w:footnote w:type="continuationSeparator" w:id="1">
    <w:p w:rsidR="00E640B0" w:rsidRDefault="00E640B0" w:rsidP="00256C25">
      <w:pPr>
        <w:spacing w:after="0" w:line="240" w:lineRule="auto"/>
      </w:pPr>
      <w:r>
        <w:continuationSeparator/>
      </w:r>
    </w:p>
  </w:footnote>
  <w:footnote w:id="2">
    <w:p w:rsidR="00256C25" w:rsidRDefault="00256C25" w:rsidP="00256C25">
      <w:pPr>
        <w:pStyle w:val="FootnoteText"/>
        <w:jc w:val="both"/>
      </w:pPr>
      <w:r w:rsidRPr="001A04D9">
        <w:rPr>
          <w:rStyle w:val="FootnoteReference"/>
        </w:rPr>
        <w:footnoteRef/>
      </w:r>
      <w:r w:rsidRPr="001A04D9">
        <w:t xml:space="preserve"> Địa danh</w:t>
      </w:r>
    </w:p>
  </w:footnote>
  <w:footnote w:id="3">
    <w:p w:rsidR="00256C25" w:rsidRDefault="00256C25" w:rsidP="00256C25">
      <w:pPr>
        <w:pStyle w:val="FootnoteText"/>
        <w:jc w:val="both"/>
      </w:pPr>
      <w:r w:rsidRPr="001A04D9">
        <w:rPr>
          <w:rStyle w:val="FootnoteReference"/>
        </w:rPr>
        <w:footnoteRef/>
      </w:r>
      <w:r w:rsidRPr="001A04D9">
        <w:t xml:space="preserve"> Tên cơ quan cấp chứng chỉ hành nghề</w:t>
      </w:r>
    </w:p>
  </w:footnote>
  <w:footnote w:id="4">
    <w:p w:rsidR="00256C25" w:rsidRDefault="00256C25" w:rsidP="00256C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36E2">
        <w:t>Ghi rõ địa chỉ theo nơi đăng ký thường trú hoặc tạm trú.</w:t>
      </w:r>
    </w:p>
  </w:footnote>
  <w:footnote w:id="5">
    <w:p w:rsidR="00256C25" w:rsidRDefault="00256C25" w:rsidP="00256C25">
      <w:pPr>
        <w:pStyle w:val="FootnoteText"/>
      </w:pPr>
      <w:r>
        <w:rPr>
          <w:rStyle w:val="FootnoteReference"/>
        </w:rPr>
        <w:footnoteRef/>
      </w:r>
      <w:r>
        <w:t xml:space="preserve"> Văn bằng</w:t>
      </w:r>
      <w:r w:rsidRPr="001A04D9">
        <w:t xml:space="preserve"> chuyên môn ghi theo đối tượ</w:t>
      </w:r>
      <w:r>
        <w:t xml:space="preserve">ng xin cấp chứng chỉ hành nghề </w:t>
      </w:r>
      <w:r w:rsidRPr="001A04D9">
        <w:t>qu</w:t>
      </w:r>
      <w:r>
        <w:t>y</w:t>
      </w:r>
      <w:r w:rsidRPr="001A04D9">
        <w:t xml:space="preserve"> định tại Điều 17 Luật khám bệnh, chữa </w:t>
      </w:r>
      <w:r w:rsidRPr="009904E7">
        <w:t>hoặc các văn bằng chuyên môn khác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C25"/>
    <w:rsid w:val="00256C25"/>
    <w:rsid w:val="00E6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25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256C25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256C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EECF0-95F4-4B61-9FD8-8A8C28B63160}"/>
</file>

<file path=customXml/itemProps2.xml><?xml version="1.0" encoding="utf-8"?>
<ds:datastoreItem xmlns:ds="http://schemas.openxmlformats.org/officeDocument/2006/customXml" ds:itemID="{E3D97165-799A-4A7F-A63C-6AE715E9BFC0}"/>
</file>

<file path=customXml/itemProps3.xml><?xml version="1.0" encoding="utf-8"?>
<ds:datastoreItem xmlns:ds="http://schemas.openxmlformats.org/officeDocument/2006/customXml" ds:itemID="{DF1B04B1-AA80-440E-829C-46F9648A4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vietnd</dc:creator>
  <cp:keywords/>
  <dc:description/>
  <cp:lastModifiedBy>vietnd</cp:lastModifiedBy>
  <cp:revision>2</cp:revision>
  <dcterms:created xsi:type="dcterms:W3CDTF">2015-02-26T02:57:00Z</dcterms:created>
  <dcterms:modified xsi:type="dcterms:W3CDTF">2015-02-26T02:57:00Z</dcterms:modified>
</cp:coreProperties>
</file>