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D1" w:rsidRPr="004E1EEB" w:rsidRDefault="002E7DD1" w:rsidP="002E7DD1">
      <w:pPr>
        <w:pStyle w:val="Heading1"/>
        <w:rPr>
          <w:highlight w:val="red"/>
        </w:rPr>
      </w:pPr>
      <w:r w:rsidRPr="00224813">
        <w:t>Mẫu 3</w:t>
      </w:r>
    </w:p>
    <w:p w:rsidR="002E7DD1" w:rsidRPr="004E1EEB" w:rsidRDefault="002E7DD1" w:rsidP="002E7DD1">
      <w:pPr>
        <w:spacing w:before="60" w:after="60"/>
        <w:jc w:val="center"/>
        <w:rPr>
          <w:rFonts w:ascii="Times New Roman" w:hAnsi="Times New Roman"/>
          <w:i/>
          <w:highlight w:val="red"/>
          <w:lang w:val="nl-NL"/>
        </w:rPr>
      </w:pPr>
      <w:r w:rsidRPr="00810C89">
        <w:rPr>
          <w:rFonts w:ascii="Times New Roman" w:hAnsi="Times New Roman"/>
          <w:i/>
          <w:lang w:val="nl-NL"/>
        </w:rPr>
        <w:t>(</w:t>
      </w:r>
      <w:r w:rsidRPr="00CD110C">
        <w:rPr>
          <w:rFonts w:ascii="Times New Roman" w:hAnsi="Times New Roman"/>
          <w:i/>
          <w:lang w:val="nl-NL"/>
        </w:rPr>
        <w:t xml:space="preserve">Phụ lục </w:t>
      </w:r>
      <w:r>
        <w:rPr>
          <w:rFonts w:ascii="Times New Roman" w:hAnsi="Times New Roman"/>
          <w:i/>
          <w:lang w:val="nl-NL"/>
        </w:rPr>
        <w:t>2</w:t>
      </w:r>
      <w:r w:rsidRPr="00CD110C">
        <w:rPr>
          <w:rFonts w:ascii="Times New Roman" w:hAnsi="Times New Roman"/>
          <w:i/>
          <w:lang w:val="nl-NL"/>
        </w:rPr>
        <w:t xml:space="preserve"> ban hành kèm theo Thông t</w:t>
      </w:r>
      <w:r w:rsidRPr="00CD110C">
        <w:rPr>
          <w:rFonts w:ascii="Times New Roman" w:hAnsi="Times New Roman" w:hint="eastAsia"/>
          <w:i/>
          <w:lang w:val="nl-NL"/>
        </w:rPr>
        <w:t>ư</w:t>
      </w:r>
      <w:r w:rsidRPr="00CD110C">
        <w:rPr>
          <w:rFonts w:ascii="Times New Roman" w:hAnsi="Times New Roman"/>
          <w:i/>
          <w:lang w:val="nl-NL"/>
        </w:rPr>
        <w:t xml:space="preserve"> số 17/2015/TT-BTNMT ngày 06 tháng 4 n</w:t>
      </w:r>
      <w:r w:rsidRPr="00CD110C">
        <w:rPr>
          <w:rFonts w:ascii="Times New Roman" w:hAnsi="Times New Roman" w:hint="eastAsia"/>
          <w:i/>
          <w:lang w:val="nl-NL"/>
        </w:rPr>
        <w:t>ă</w:t>
      </w:r>
      <w:r w:rsidRPr="00CD110C">
        <w:rPr>
          <w:rFonts w:ascii="Times New Roman" w:hAnsi="Times New Roman"/>
          <w:i/>
          <w:lang w:val="nl-NL"/>
        </w:rPr>
        <w:t xml:space="preserve">m 2015 </w:t>
      </w:r>
      <w:r>
        <w:rPr>
          <w:rFonts w:ascii="Times New Roman" w:hAnsi="Times New Roman"/>
          <w:i/>
          <w:lang w:val="nl-NL"/>
        </w:rPr>
        <w:br/>
      </w:r>
      <w:r w:rsidRPr="00CD110C">
        <w:rPr>
          <w:rFonts w:ascii="Times New Roman" w:hAnsi="Times New Roman"/>
          <w:i/>
          <w:lang w:val="nl-NL"/>
        </w:rPr>
        <w:t>của Bộ Tài nguyên và Môi tr</w:t>
      </w:r>
      <w:r w:rsidRPr="00CD110C">
        <w:rPr>
          <w:rFonts w:ascii="Times New Roman" w:hAnsi="Times New Roman" w:hint="eastAsia"/>
          <w:i/>
          <w:lang w:val="nl-NL"/>
        </w:rPr>
        <w:t>ư</w:t>
      </w:r>
      <w:r w:rsidRPr="00CD110C">
        <w:rPr>
          <w:rFonts w:ascii="Times New Roman" w:hAnsi="Times New Roman"/>
          <w:i/>
          <w:lang w:val="nl-NL"/>
        </w:rPr>
        <w:t>ờng</w:t>
      </w:r>
      <w:r w:rsidRPr="00810C89">
        <w:rPr>
          <w:rFonts w:ascii="Times New Roman" w:hAnsi="Times New Roman"/>
          <w:i/>
          <w:lang w:val="nl-NL"/>
        </w:rPr>
        <w:t>)</w:t>
      </w:r>
      <w:r w:rsidRPr="004E1EEB" w:rsidDel="00F557FB">
        <w:rPr>
          <w:rFonts w:ascii="Times New Roman" w:hAnsi="Times New Roman"/>
          <w:i/>
          <w:highlight w:val="red"/>
          <w:lang w:val="nl-NL"/>
        </w:rPr>
        <w:t xml:space="preserve"> </w:t>
      </w:r>
    </w:p>
    <w:p w:rsidR="002E7DD1" w:rsidRPr="004E1EEB" w:rsidRDefault="002E7DD1" w:rsidP="002E7DD1">
      <w:pPr>
        <w:pStyle w:val="Heading1"/>
        <w:rPr>
          <w:highlight w:val="red"/>
          <w:lang w:val="nl-NL"/>
        </w:rPr>
      </w:pPr>
      <w:r w:rsidRPr="004E1EEB">
        <w:rPr>
          <w:highlight w:val="red"/>
        </w:rPr>
        <w:pict>
          <v:line id="_x0000_s1026" style="position:absolute;left:0;text-align:left;z-index:251660288" from="204.3pt,1.6pt" to="247.9pt,1.6pt"/>
        </w:pict>
      </w:r>
      <w:r w:rsidRPr="004E1EEB">
        <w:rPr>
          <w:bCs/>
          <w:highlight w:val="red"/>
          <w:lang w:val="nl-NL"/>
        </w:rPr>
        <w:t xml:space="preserve"> </w:t>
      </w:r>
    </w:p>
    <w:p w:rsidR="002E7DD1" w:rsidRPr="00C8619C" w:rsidRDefault="002E7DD1" w:rsidP="002E7DD1">
      <w:pPr>
        <w:widowControl w:val="0"/>
        <w:tabs>
          <w:tab w:val="left" w:pos="680"/>
        </w:tabs>
        <w:autoSpaceDE w:val="0"/>
        <w:autoSpaceDN w:val="0"/>
        <w:adjustRightInd w:val="0"/>
        <w:jc w:val="both"/>
        <w:rPr>
          <w:rFonts w:ascii="Times New Roman" w:eastAsia="MS Mincho" w:hAnsi="Times New Roman"/>
          <w:b/>
          <w:color w:val="000000"/>
          <w:sz w:val="28"/>
          <w:szCs w:val="28"/>
          <w:lang w:val="nl-NL" w:eastAsia="ja-JP"/>
        </w:rPr>
      </w:pPr>
      <w:r w:rsidRPr="00F557FB">
        <w:rPr>
          <w:rFonts w:ascii="Times New Roman" w:eastAsia="MS Mincho" w:hAnsi="Times New Roman"/>
          <w:b/>
          <w:color w:val="000000"/>
          <w:sz w:val="28"/>
          <w:szCs w:val="28"/>
          <w:lang w:val="vi-VN" w:eastAsia="ja-JP"/>
        </w:rPr>
        <w:t>Mẫu đề xuất phương pháp luận</w:t>
      </w:r>
    </w:p>
    <w:p w:rsidR="002E7DD1" w:rsidRPr="00F557FB" w:rsidRDefault="002E7DD1" w:rsidP="002E7DD1">
      <w:pPr>
        <w:widowControl w:val="0"/>
        <w:tabs>
          <w:tab w:val="left" w:pos="680"/>
        </w:tabs>
        <w:autoSpaceDE w:val="0"/>
        <w:autoSpaceDN w:val="0"/>
        <w:adjustRightInd w:val="0"/>
        <w:jc w:val="both"/>
        <w:rPr>
          <w:rFonts w:ascii="Times New Roman" w:eastAsia="MS Mincho" w:hAnsi="Times New Roman"/>
          <w:b/>
          <w:color w:val="000000"/>
          <w:sz w:val="28"/>
          <w:szCs w:val="28"/>
          <w:lang w:val="nl-NL"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E7DD1" w:rsidRPr="00F557FB" w:rsidTr="00272902">
        <w:tc>
          <w:tcPr>
            <w:tcW w:w="9072" w:type="dxa"/>
            <w:shd w:val="clear" w:color="auto" w:fill="17365D"/>
          </w:tcPr>
          <w:p w:rsidR="002E7DD1" w:rsidRPr="00F557FB" w:rsidRDefault="002E7DD1" w:rsidP="00272902">
            <w:pPr>
              <w:widowControl w:val="0"/>
              <w:jc w:val="both"/>
              <w:rPr>
                <w:rFonts w:ascii="Times New Roman" w:eastAsia="MS Mincho" w:hAnsi="Times New Roman"/>
                <w:b/>
                <w:kern w:val="2"/>
                <w:sz w:val="22"/>
                <w:lang w:val="vi-VN" w:eastAsia="ja-JP"/>
              </w:rPr>
            </w:pPr>
            <w:r w:rsidRPr="00F557FB">
              <w:rPr>
                <w:rFonts w:ascii="Times New Roman" w:eastAsia="MS Mincho" w:hAnsi="Times New Roman"/>
                <w:b/>
                <w:kern w:val="2"/>
                <w:sz w:val="22"/>
                <w:lang w:val="vi-VN" w:eastAsia="ja-JP"/>
              </w:rPr>
              <w:t>Tờ bìa Mẫu đề xuất phương pháp luận</w:t>
            </w:r>
          </w:p>
        </w:tc>
      </w:tr>
    </w:tbl>
    <w:p w:rsidR="002E7DD1" w:rsidRPr="00F557FB" w:rsidRDefault="002E7DD1" w:rsidP="002E7DD1">
      <w:pPr>
        <w:widowControl w:val="0"/>
        <w:tabs>
          <w:tab w:val="left" w:pos="680"/>
        </w:tabs>
        <w:autoSpaceDE w:val="0"/>
        <w:autoSpaceDN w:val="0"/>
        <w:adjustRightInd w:val="0"/>
        <w:ind w:left="425" w:hanging="425"/>
        <w:jc w:val="both"/>
        <w:rPr>
          <w:rFonts w:ascii="Times New Roman" w:eastAsia="MS Mincho" w:hAnsi="Times New Roman"/>
          <w:color w:val="000000"/>
          <w:sz w:val="22"/>
          <w:szCs w:val="22"/>
          <w:lang w:val="vi-VN" w:eastAsia="ja-JP"/>
        </w:rPr>
      </w:pPr>
      <w:r w:rsidRPr="00F557FB">
        <w:rPr>
          <w:rFonts w:ascii="Times New Roman" w:eastAsia="MS Mincho" w:hAnsi="Times New Roman"/>
          <w:color w:val="000000"/>
          <w:sz w:val="22"/>
          <w:szCs w:val="22"/>
          <w:lang w:val="vi-VN" w:eastAsia="ja-JP"/>
        </w:rPr>
        <w:t>Mẫu đệ trình đề xuất phương pháp luận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7"/>
        <w:gridCol w:w="5015"/>
      </w:tblGrid>
      <w:tr w:rsidR="002E7DD1" w:rsidRPr="00F557FB" w:rsidTr="00272902">
        <w:tc>
          <w:tcPr>
            <w:tcW w:w="4057" w:type="dxa"/>
            <w:shd w:val="clear" w:color="auto" w:fill="C6D9F1"/>
          </w:tcPr>
          <w:p w:rsidR="002E7DD1" w:rsidRPr="00F557FB" w:rsidRDefault="002E7DD1" w:rsidP="00272902">
            <w:pPr>
              <w:widowControl w:val="0"/>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Nước chủ nhà</w:t>
            </w:r>
          </w:p>
        </w:tc>
        <w:tc>
          <w:tcPr>
            <w:tcW w:w="5015" w:type="dxa"/>
            <w:shd w:val="clear" w:color="auto" w:fill="auto"/>
          </w:tcPr>
          <w:p w:rsidR="002E7DD1" w:rsidRPr="00F557FB" w:rsidRDefault="002E7DD1" w:rsidP="00272902">
            <w:pPr>
              <w:widowControl w:val="0"/>
              <w:jc w:val="both"/>
              <w:rPr>
                <w:rFonts w:ascii="Times New Roman" w:eastAsia="MS Mincho" w:hAnsi="Times New Roman"/>
                <w:color w:val="FF0000"/>
                <w:kern w:val="2"/>
                <w:sz w:val="22"/>
                <w:lang w:eastAsia="ja-JP"/>
              </w:rPr>
            </w:pPr>
            <w:r w:rsidRPr="00F557FB">
              <w:rPr>
                <w:rFonts w:ascii="Times New Roman" w:eastAsia="MS Mincho" w:hAnsi="Times New Roman"/>
                <w:color w:val="FF0000"/>
                <w:kern w:val="2"/>
                <w:sz w:val="22"/>
                <w:lang w:eastAsia="ja-JP"/>
              </w:rPr>
              <w:t>CHXHCN Việt Nam</w:t>
            </w:r>
          </w:p>
        </w:tc>
      </w:tr>
      <w:tr w:rsidR="002E7DD1" w:rsidRPr="00F557FB" w:rsidTr="00272902">
        <w:tc>
          <w:tcPr>
            <w:tcW w:w="4057" w:type="dxa"/>
            <w:shd w:val="clear" w:color="auto" w:fill="C6D9F1"/>
          </w:tcPr>
          <w:p w:rsidR="002E7DD1" w:rsidRPr="00F557FB" w:rsidRDefault="002E7DD1" w:rsidP="00272902">
            <w:pPr>
              <w:widowControl w:val="0"/>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 xml:space="preserve">Tên gọi bên đề xuất phương pháp luận đệ trình mẫu này </w:t>
            </w:r>
          </w:p>
        </w:tc>
        <w:tc>
          <w:tcPr>
            <w:tcW w:w="5015" w:type="dxa"/>
            <w:shd w:val="clear" w:color="auto" w:fill="auto"/>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4057" w:type="dxa"/>
            <w:shd w:val="clear" w:color="auto" w:fill="C6D9F1"/>
          </w:tcPr>
          <w:p w:rsidR="002E7DD1" w:rsidRPr="00F557FB" w:rsidRDefault="002E7DD1" w:rsidP="00272902">
            <w:pPr>
              <w:widowControl w:val="0"/>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Phạm vi ngành</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eastAsia="ja-JP"/>
              </w:rPr>
              <w:t xml:space="preserve">sẽ áp dụng phương pháp luận được đề xuất </w:t>
            </w:r>
          </w:p>
        </w:tc>
        <w:tc>
          <w:tcPr>
            <w:tcW w:w="5015" w:type="dxa"/>
            <w:shd w:val="clear" w:color="auto" w:fill="auto"/>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4057" w:type="dxa"/>
            <w:shd w:val="clear" w:color="auto" w:fill="C6D9F1"/>
          </w:tcPr>
          <w:p w:rsidR="002E7DD1" w:rsidRPr="00F557FB" w:rsidRDefault="002E7DD1" w:rsidP="00272902">
            <w:pPr>
              <w:widowControl w:val="0"/>
              <w:jc w:val="both"/>
              <w:rPr>
                <w:rFonts w:ascii="Times New Roman" w:eastAsia="MS Mincho" w:hAnsi="Times New Roman" w:hint="eastAsia"/>
                <w:kern w:val="2"/>
                <w:sz w:val="22"/>
                <w:lang w:eastAsia="ja-JP"/>
              </w:rPr>
            </w:pPr>
            <w:r w:rsidRPr="00F557FB">
              <w:rPr>
                <w:rFonts w:ascii="Times New Roman" w:eastAsia="MS Mincho" w:hAnsi="Times New Roman"/>
                <w:kern w:val="2"/>
                <w:sz w:val="22"/>
                <w:lang w:eastAsia="ja-JP"/>
              </w:rPr>
              <w:t>Tên của phương pháp luận được đề xuất và số phiên bản</w:t>
            </w:r>
          </w:p>
        </w:tc>
        <w:tc>
          <w:tcPr>
            <w:tcW w:w="5015" w:type="dxa"/>
            <w:shd w:val="clear" w:color="auto" w:fill="auto"/>
          </w:tcPr>
          <w:p w:rsidR="002E7DD1" w:rsidRPr="00F557FB" w:rsidRDefault="002E7DD1" w:rsidP="00272902">
            <w:pPr>
              <w:widowControl w:val="0"/>
              <w:jc w:val="both"/>
              <w:rPr>
                <w:rFonts w:ascii="Times New Roman" w:eastAsia="MS Mincho" w:hAnsi="Times New Roman"/>
                <w:color w:val="FF0000"/>
                <w:kern w:val="2"/>
                <w:sz w:val="22"/>
                <w:szCs w:val="22"/>
                <w:lang w:eastAsia="ja-JP"/>
              </w:rPr>
            </w:pPr>
          </w:p>
        </w:tc>
      </w:tr>
      <w:tr w:rsidR="002E7DD1" w:rsidRPr="00F557FB" w:rsidTr="00272902">
        <w:tc>
          <w:tcPr>
            <w:tcW w:w="4057" w:type="dxa"/>
            <w:shd w:val="clear" w:color="auto" w:fill="C6D9F1"/>
          </w:tcPr>
          <w:p w:rsidR="002E7DD1" w:rsidRPr="00F557FB" w:rsidRDefault="002E7DD1" w:rsidP="00272902">
            <w:pPr>
              <w:widowControl w:val="0"/>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Danh mục các tài liệu gửi kèm:</w:t>
            </w:r>
          </w:p>
        </w:tc>
        <w:tc>
          <w:tcPr>
            <w:tcW w:w="5015" w:type="dxa"/>
            <w:shd w:val="clear" w:color="auto" w:fill="auto"/>
          </w:tcPr>
          <w:p w:rsidR="002E7DD1" w:rsidRPr="00F557FB" w:rsidRDefault="002E7DD1" w:rsidP="00272902">
            <w:pPr>
              <w:widowControl w:val="0"/>
              <w:jc w:val="both"/>
              <w:rPr>
                <w:rFonts w:ascii="Times New Roman" w:eastAsia="MS Mincho" w:hAnsi="Times New Roman"/>
                <w:kern w:val="2"/>
                <w:sz w:val="22"/>
                <w:lang w:eastAsia="ja-JP"/>
              </w:rPr>
            </w:pPr>
            <w:r w:rsidRPr="00F557FB">
              <w:rPr>
                <w:rFonts w:ascii="Arial" w:eastAsia="MS Mincho" w:hAnsi="Arial"/>
                <w:bCs/>
                <w:kern w:val="2"/>
                <w:sz w:val="20"/>
                <w:lang w:eastAsia="ja-JP"/>
              </w:rPr>
              <w:fldChar w:fldCharType="begin">
                <w:ffData>
                  <w:name w:val="Check3"/>
                  <w:enabled/>
                  <w:calcOnExit w:val="0"/>
                  <w:checkBox>
                    <w:sizeAuto/>
                    <w:default w:val="0"/>
                  </w:checkBox>
                </w:ffData>
              </w:fldChar>
            </w:r>
            <w:bookmarkStart w:id="0" w:name="Check3"/>
            <w:r w:rsidRPr="00F557FB">
              <w:rPr>
                <w:rFonts w:ascii="Arial" w:eastAsia="MS Mincho" w:hAnsi="Arial"/>
                <w:bCs/>
                <w:kern w:val="2"/>
                <w:sz w:val="20"/>
                <w:lang w:eastAsia="ja-JP"/>
              </w:rPr>
              <w:instrText xml:space="preserve"> FORMCHECKBOX </w:instrText>
            </w:r>
            <w:r w:rsidRPr="00F557FB">
              <w:rPr>
                <w:rFonts w:ascii="Arial" w:eastAsia="MS Mincho" w:hAnsi="Arial"/>
                <w:bCs/>
                <w:kern w:val="2"/>
                <w:sz w:val="20"/>
                <w:lang w:eastAsia="ja-JP"/>
              </w:rPr>
            </w:r>
            <w:r w:rsidRPr="00F557FB">
              <w:rPr>
                <w:rFonts w:ascii="Arial" w:eastAsia="MS Mincho" w:hAnsi="Arial"/>
                <w:bCs/>
                <w:kern w:val="2"/>
                <w:sz w:val="20"/>
                <w:lang w:eastAsia="ja-JP"/>
              </w:rPr>
              <w:fldChar w:fldCharType="end"/>
            </w:r>
            <w:bookmarkEnd w:id="0"/>
            <w:r w:rsidRPr="00F557FB">
              <w:rPr>
                <w:rFonts w:ascii="Arial" w:eastAsia="MS Mincho" w:hAnsi="Arial"/>
                <w:bCs/>
                <w:kern w:val="2"/>
                <w:sz w:val="20"/>
                <w:lang w:eastAsia="ja-JP"/>
              </w:rPr>
              <w:t xml:space="preserve"> </w:t>
            </w:r>
            <w:r w:rsidRPr="00F557FB">
              <w:rPr>
                <w:rFonts w:ascii="Times New Roman" w:eastAsia="MS Mincho" w:hAnsi="Times New Roman"/>
                <w:kern w:val="2"/>
                <w:sz w:val="22"/>
                <w:lang w:eastAsia="ja-JP"/>
              </w:rPr>
              <w:t xml:space="preserve">Dự thảo PDD theo Cơ chế </w:t>
            </w:r>
            <w:r w:rsidRPr="00F557FB">
              <w:rPr>
                <w:rFonts w:ascii="Times New Roman" w:eastAsia="MS Mincho" w:hAnsi="Times New Roman" w:hint="eastAsia"/>
                <w:kern w:val="2"/>
                <w:sz w:val="22"/>
                <w:lang w:eastAsia="ja-JP"/>
              </w:rPr>
              <w:t>JCM</w:t>
            </w:r>
            <w:r w:rsidRPr="00F557FB">
              <w:rPr>
                <w:rFonts w:ascii="Times New Roman" w:eastAsia="MS Mincho" w:hAnsi="Times New Roman"/>
                <w:kern w:val="2"/>
                <w:sz w:val="22"/>
                <w:lang w:eastAsia="ja-JP"/>
              </w:rPr>
              <w:t xml:space="preserve"> đính kèm:</w:t>
            </w:r>
          </w:p>
          <w:p w:rsidR="002E7DD1" w:rsidRPr="00F557FB" w:rsidRDefault="002E7DD1" w:rsidP="00272902">
            <w:pPr>
              <w:widowControl w:val="0"/>
              <w:jc w:val="both"/>
              <w:rPr>
                <w:rFonts w:ascii="Times New Roman" w:eastAsia="MS Mincho" w:hAnsi="Times New Roman"/>
                <w:color w:val="FF0000"/>
                <w:kern w:val="2"/>
                <w:sz w:val="22"/>
                <w:lang w:val="vi-VN" w:eastAsia="ja-JP"/>
              </w:rPr>
            </w:pPr>
            <w:r w:rsidRPr="00F557FB">
              <w:rPr>
                <w:rFonts w:ascii="Arial" w:eastAsia="MS Mincho" w:hAnsi="Arial"/>
                <w:bCs/>
                <w:kern w:val="2"/>
                <w:sz w:val="20"/>
                <w:lang w:eastAsia="ja-JP"/>
              </w:rPr>
              <w:fldChar w:fldCharType="begin">
                <w:ffData>
                  <w:name w:val="Check3"/>
                  <w:enabled/>
                  <w:calcOnExit w:val="0"/>
                  <w:checkBox>
                    <w:sizeAuto/>
                    <w:default w:val="0"/>
                  </w:checkBox>
                </w:ffData>
              </w:fldChar>
            </w:r>
            <w:r w:rsidRPr="00F557FB">
              <w:rPr>
                <w:rFonts w:ascii="Arial" w:eastAsia="MS Mincho" w:hAnsi="Arial"/>
                <w:bCs/>
                <w:kern w:val="2"/>
                <w:sz w:val="20"/>
                <w:lang w:eastAsia="ja-JP"/>
              </w:rPr>
              <w:instrText xml:space="preserve"> FORMCHECKBOX </w:instrText>
            </w:r>
            <w:r w:rsidRPr="00F557FB">
              <w:rPr>
                <w:rFonts w:ascii="Arial" w:eastAsia="MS Mincho" w:hAnsi="Arial"/>
                <w:bCs/>
                <w:kern w:val="2"/>
                <w:sz w:val="20"/>
                <w:lang w:eastAsia="ja-JP"/>
              </w:rPr>
            </w:r>
            <w:r w:rsidRPr="00F557FB">
              <w:rPr>
                <w:rFonts w:ascii="Arial" w:eastAsia="MS Mincho" w:hAnsi="Arial"/>
                <w:bCs/>
                <w:kern w:val="2"/>
                <w:sz w:val="20"/>
                <w:lang w:eastAsia="ja-JP"/>
              </w:rPr>
              <w:fldChar w:fldCharType="end"/>
            </w:r>
            <w:r w:rsidRPr="00F557FB">
              <w:rPr>
                <w:rFonts w:ascii="Times New Roman" w:eastAsia="MS Mincho" w:hAnsi="Times New Roman"/>
                <w:kern w:val="2"/>
                <w:sz w:val="22"/>
                <w:lang w:eastAsia="ja-JP"/>
              </w:rPr>
              <w:t xml:space="preserve"> Thông tin bổ sung</w:t>
            </w:r>
          </w:p>
        </w:tc>
      </w:tr>
      <w:tr w:rsidR="002E7DD1" w:rsidRPr="00F557FB" w:rsidTr="00272902">
        <w:tc>
          <w:tcPr>
            <w:tcW w:w="4057" w:type="dxa"/>
            <w:shd w:val="clear" w:color="auto" w:fill="C6D9F1"/>
          </w:tcPr>
          <w:p w:rsidR="002E7DD1" w:rsidRPr="00F557FB" w:rsidRDefault="002E7DD1" w:rsidP="00272902">
            <w:pPr>
              <w:widowControl w:val="0"/>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Ngày hoàn thành</w:t>
            </w:r>
          </w:p>
        </w:tc>
        <w:tc>
          <w:tcPr>
            <w:tcW w:w="5015" w:type="dxa"/>
            <w:shd w:val="clear" w:color="auto" w:fill="auto"/>
          </w:tcPr>
          <w:p w:rsidR="002E7DD1" w:rsidRPr="00F557FB" w:rsidRDefault="002E7DD1" w:rsidP="00272902">
            <w:pPr>
              <w:widowControl w:val="0"/>
              <w:jc w:val="both"/>
              <w:rPr>
                <w:rFonts w:ascii="Times New Roman" w:eastAsia="MS Mincho" w:hAnsi="Times New Roman"/>
                <w:color w:val="FF0000"/>
                <w:kern w:val="2"/>
                <w:sz w:val="22"/>
                <w:lang w:eastAsia="ja-JP"/>
              </w:rPr>
            </w:pPr>
          </w:p>
        </w:tc>
      </w:tr>
    </w:tbl>
    <w:p w:rsidR="002E7DD1" w:rsidRDefault="002E7DD1" w:rsidP="002E7DD1">
      <w:pPr>
        <w:widowControl w:val="0"/>
        <w:jc w:val="both"/>
        <w:rPr>
          <w:rFonts w:ascii="Times New Roman" w:eastAsia="MS Mincho" w:hAnsi="Times New Roman"/>
          <w:kern w:val="2"/>
          <w:sz w:val="22"/>
          <w:lang w:eastAsia="ja-JP"/>
        </w:rPr>
      </w:pPr>
    </w:p>
    <w:p w:rsidR="002E7DD1" w:rsidRPr="00F557FB" w:rsidRDefault="002E7DD1" w:rsidP="002E7DD1">
      <w:pPr>
        <w:widowControl w:val="0"/>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Lịch sử phương pháp luận được đề xuất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701"/>
        <w:gridCol w:w="6237"/>
      </w:tblGrid>
      <w:tr w:rsidR="002E7DD1" w:rsidRPr="00F557FB" w:rsidTr="00272902">
        <w:tc>
          <w:tcPr>
            <w:tcW w:w="1134" w:type="dxa"/>
            <w:shd w:val="clear" w:color="auto" w:fill="C6D9F1"/>
          </w:tcPr>
          <w:p w:rsidR="002E7DD1" w:rsidRPr="00F557FB" w:rsidRDefault="002E7DD1"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Phiên bản</w:t>
            </w:r>
          </w:p>
        </w:tc>
        <w:tc>
          <w:tcPr>
            <w:tcW w:w="1701" w:type="dxa"/>
            <w:shd w:val="clear" w:color="auto" w:fill="C6D9F1"/>
          </w:tcPr>
          <w:p w:rsidR="002E7DD1" w:rsidRPr="00F557FB" w:rsidRDefault="002E7DD1"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Ngày</w:t>
            </w:r>
          </w:p>
        </w:tc>
        <w:tc>
          <w:tcPr>
            <w:tcW w:w="6237" w:type="dxa"/>
            <w:shd w:val="clear" w:color="auto" w:fill="C6D9F1"/>
          </w:tcPr>
          <w:p w:rsidR="002E7DD1" w:rsidRPr="00F557FB" w:rsidRDefault="002E7DD1"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Nội dung sửa đổi</w:t>
            </w:r>
          </w:p>
        </w:tc>
      </w:tr>
      <w:tr w:rsidR="002E7DD1" w:rsidRPr="00F557FB" w:rsidTr="00272902">
        <w:tc>
          <w:tcPr>
            <w:tcW w:w="1134" w:type="dxa"/>
            <w:shd w:val="clear" w:color="auto" w:fill="auto"/>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1701" w:type="dxa"/>
            <w:shd w:val="clear" w:color="auto" w:fill="auto"/>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6237" w:type="dxa"/>
            <w:shd w:val="clear" w:color="auto" w:fill="auto"/>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1134" w:type="dxa"/>
            <w:shd w:val="clear" w:color="auto" w:fill="auto"/>
          </w:tcPr>
          <w:p w:rsidR="002E7DD1" w:rsidRPr="00F557FB" w:rsidRDefault="002E7DD1" w:rsidP="00272902">
            <w:pPr>
              <w:widowControl w:val="0"/>
              <w:jc w:val="both"/>
              <w:rPr>
                <w:rFonts w:ascii="Times New Roman" w:eastAsia="MS Mincho" w:hAnsi="Times New Roman"/>
                <w:kern w:val="2"/>
                <w:sz w:val="22"/>
                <w:lang w:eastAsia="ja-JP"/>
              </w:rPr>
            </w:pPr>
          </w:p>
        </w:tc>
        <w:tc>
          <w:tcPr>
            <w:tcW w:w="1701" w:type="dxa"/>
            <w:shd w:val="clear" w:color="auto" w:fill="auto"/>
          </w:tcPr>
          <w:p w:rsidR="002E7DD1" w:rsidRPr="00F557FB" w:rsidRDefault="002E7DD1" w:rsidP="00272902">
            <w:pPr>
              <w:widowControl w:val="0"/>
              <w:jc w:val="both"/>
              <w:rPr>
                <w:rFonts w:ascii="Times New Roman" w:eastAsia="MS Mincho" w:hAnsi="Times New Roman"/>
                <w:kern w:val="2"/>
                <w:sz w:val="22"/>
                <w:lang w:eastAsia="ja-JP"/>
              </w:rPr>
            </w:pPr>
          </w:p>
        </w:tc>
        <w:tc>
          <w:tcPr>
            <w:tcW w:w="6237" w:type="dxa"/>
            <w:shd w:val="clear" w:color="auto" w:fill="auto"/>
          </w:tcPr>
          <w:p w:rsidR="002E7DD1" w:rsidRPr="00F557FB" w:rsidRDefault="002E7DD1" w:rsidP="00272902">
            <w:pPr>
              <w:widowControl w:val="0"/>
              <w:jc w:val="both"/>
              <w:rPr>
                <w:rFonts w:ascii="Times New Roman" w:eastAsia="MS Mincho" w:hAnsi="Times New Roman"/>
                <w:kern w:val="2"/>
                <w:sz w:val="22"/>
                <w:lang w:eastAsia="ja-JP"/>
              </w:rPr>
            </w:pPr>
          </w:p>
        </w:tc>
      </w:tr>
      <w:tr w:rsidR="002E7DD1" w:rsidRPr="00F557FB" w:rsidTr="00272902">
        <w:tc>
          <w:tcPr>
            <w:tcW w:w="1134" w:type="dxa"/>
            <w:shd w:val="clear" w:color="auto" w:fill="auto"/>
          </w:tcPr>
          <w:p w:rsidR="002E7DD1" w:rsidRPr="00F557FB" w:rsidRDefault="002E7DD1" w:rsidP="00272902">
            <w:pPr>
              <w:widowControl w:val="0"/>
              <w:jc w:val="both"/>
              <w:rPr>
                <w:rFonts w:ascii="Times New Roman" w:eastAsia="MS Mincho" w:hAnsi="Times New Roman"/>
                <w:kern w:val="2"/>
                <w:sz w:val="22"/>
                <w:lang w:eastAsia="ja-JP"/>
              </w:rPr>
            </w:pPr>
          </w:p>
        </w:tc>
        <w:tc>
          <w:tcPr>
            <w:tcW w:w="1701" w:type="dxa"/>
            <w:shd w:val="clear" w:color="auto" w:fill="auto"/>
          </w:tcPr>
          <w:p w:rsidR="002E7DD1" w:rsidRPr="00F557FB" w:rsidRDefault="002E7DD1" w:rsidP="00272902">
            <w:pPr>
              <w:widowControl w:val="0"/>
              <w:jc w:val="both"/>
              <w:rPr>
                <w:rFonts w:ascii="Times New Roman" w:eastAsia="MS Mincho" w:hAnsi="Times New Roman"/>
                <w:kern w:val="2"/>
                <w:sz w:val="22"/>
                <w:lang w:eastAsia="ja-JP"/>
              </w:rPr>
            </w:pPr>
          </w:p>
        </w:tc>
        <w:tc>
          <w:tcPr>
            <w:tcW w:w="6237" w:type="dxa"/>
            <w:shd w:val="clear" w:color="auto" w:fill="auto"/>
          </w:tcPr>
          <w:p w:rsidR="002E7DD1" w:rsidRPr="00F557FB" w:rsidRDefault="002E7DD1" w:rsidP="00272902">
            <w:pPr>
              <w:widowControl w:val="0"/>
              <w:jc w:val="both"/>
              <w:rPr>
                <w:rFonts w:ascii="Times New Roman" w:eastAsia="MS Mincho" w:hAnsi="Times New Roman"/>
                <w:kern w:val="2"/>
                <w:sz w:val="22"/>
                <w:lang w:eastAsia="ja-JP"/>
              </w:rPr>
            </w:pPr>
          </w:p>
        </w:tc>
      </w:tr>
    </w:tbl>
    <w:p w:rsidR="002E7DD1" w:rsidRPr="00F557FB" w:rsidRDefault="002E7DD1" w:rsidP="002E7DD1">
      <w:pPr>
        <w:widowControl w:val="0"/>
        <w:tabs>
          <w:tab w:val="left" w:pos="680"/>
        </w:tabs>
        <w:autoSpaceDE w:val="0"/>
        <w:autoSpaceDN w:val="0"/>
        <w:adjustRightInd w:val="0"/>
        <w:jc w:val="both"/>
        <w:rPr>
          <w:rFonts w:ascii="Times New Roman" w:eastAsia="MS Mincho" w:hAnsi="Times New Roman"/>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E7DD1" w:rsidRPr="00F557FB" w:rsidTr="00272902">
        <w:tc>
          <w:tcPr>
            <w:tcW w:w="9072" w:type="dxa"/>
            <w:shd w:val="clear" w:color="auto" w:fill="17365D"/>
          </w:tcPr>
          <w:p w:rsidR="002E7DD1" w:rsidRPr="00F557FB" w:rsidRDefault="002E7DD1" w:rsidP="002E7DD1">
            <w:pPr>
              <w:widowControl w:val="0"/>
              <w:numPr>
                <w:ilvl w:val="1"/>
                <w:numId w:val="2"/>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eastAsia="ja-JP"/>
              </w:rPr>
              <w:t>Tiêu đề phương pháp luận</w:t>
            </w:r>
          </w:p>
        </w:tc>
      </w:tr>
    </w:tbl>
    <w:p w:rsidR="002E7DD1" w:rsidRPr="00F557FB" w:rsidRDefault="002E7DD1" w:rsidP="002E7DD1">
      <w:pPr>
        <w:widowControl w:val="0"/>
        <w:jc w:val="both"/>
        <w:rPr>
          <w:rFonts w:ascii="Times New Roman" w:eastAsia="MS Mincho" w:hAnsi="Times New Roman"/>
          <w:kern w:val="2"/>
          <w:sz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E7DD1" w:rsidRPr="00F557FB" w:rsidTr="00272902">
        <w:tc>
          <w:tcPr>
            <w:tcW w:w="9072" w:type="dxa"/>
            <w:shd w:val="clear" w:color="auto" w:fill="17365D"/>
          </w:tcPr>
          <w:p w:rsidR="002E7DD1" w:rsidRPr="00F557FB" w:rsidRDefault="002E7DD1" w:rsidP="002E7DD1">
            <w:pPr>
              <w:widowControl w:val="0"/>
              <w:numPr>
                <w:ilvl w:val="1"/>
                <w:numId w:val="2"/>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eastAsia="ja-JP"/>
              </w:rPr>
              <w:t>Thuật ngữ và định nghĩa</w:t>
            </w:r>
          </w:p>
        </w:tc>
      </w:tr>
    </w:tbl>
    <w:p w:rsidR="002E7DD1" w:rsidRPr="00F557FB" w:rsidRDefault="002E7DD1" w:rsidP="002E7DD1">
      <w:pPr>
        <w:widowControl w:val="0"/>
        <w:tabs>
          <w:tab w:val="left" w:pos="680"/>
        </w:tabs>
        <w:autoSpaceDE w:val="0"/>
        <w:autoSpaceDN w:val="0"/>
        <w:adjustRightInd w:val="0"/>
        <w:ind w:left="425" w:hanging="425"/>
        <w:jc w:val="both"/>
        <w:rPr>
          <w:rFonts w:ascii="Times New Roman" w:eastAsia="MS Mincho" w:hAnsi="Times New Roman" w:hint="eastAsia"/>
          <w:color w:val="000000"/>
          <w:sz w:val="22"/>
          <w:szCs w:val="22"/>
          <w:lang w:eastAsia="ja-JP"/>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095"/>
      </w:tblGrid>
      <w:tr w:rsidR="002E7DD1" w:rsidRPr="00F557FB" w:rsidTr="00272902">
        <w:tc>
          <w:tcPr>
            <w:tcW w:w="2977" w:type="dxa"/>
            <w:shd w:val="clear" w:color="auto" w:fill="C6D9F1"/>
          </w:tcPr>
          <w:p w:rsidR="002E7DD1" w:rsidRPr="00F557FB" w:rsidRDefault="002E7DD1"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T</w:t>
            </w:r>
            <w:r w:rsidRPr="00F557FB">
              <w:rPr>
                <w:rFonts w:ascii="Times New Roman" w:eastAsia="MS Mincho" w:hAnsi="Times New Roman"/>
                <w:kern w:val="2"/>
                <w:sz w:val="22"/>
                <w:lang w:eastAsia="ja-JP"/>
              </w:rPr>
              <w:t>huật ngữ</w:t>
            </w:r>
          </w:p>
        </w:tc>
        <w:tc>
          <w:tcPr>
            <w:tcW w:w="6095" w:type="dxa"/>
            <w:shd w:val="clear" w:color="auto" w:fill="C6D9F1"/>
          </w:tcPr>
          <w:p w:rsidR="002E7DD1" w:rsidRPr="00F557FB" w:rsidRDefault="002E7DD1"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Định nghĩa</w:t>
            </w:r>
          </w:p>
        </w:tc>
      </w:tr>
      <w:tr w:rsidR="002E7DD1" w:rsidRPr="00F557FB" w:rsidTr="00272902">
        <w:tc>
          <w:tcPr>
            <w:tcW w:w="2977" w:type="dxa"/>
            <w:shd w:val="clear" w:color="auto" w:fill="auto"/>
          </w:tcPr>
          <w:p w:rsidR="002E7DD1" w:rsidRPr="00F557FB" w:rsidRDefault="002E7DD1" w:rsidP="00272902">
            <w:pPr>
              <w:widowControl w:val="0"/>
              <w:jc w:val="center"/>
              <w:rPr>
                <w:rFonts w:ascii="Times New Roman" w:eastAsia="MS Mincho" w:hAnsi="Times New Roman" w:hint="eastAsia"/>
                <w:color w:val="FF0000"/>
                <w:kern w:val="2"/>
                <w:sz w:val="22"/>
                <w:lang w:eastAsia="ja-JP"/>
              </w:rPr>
            </w:pPr>
          </w:p>
        </w:tc>
        <w:tc>
          <w:tcPr>
            <w:tcW w:w="6095" w:type="dxa"/>
            <w:shd w:val="clear" w:color="auto" w:fill="auto"/>
          </w:tcPr>
          <w:p w:rsidR="002E7DD1" w:rsidRPr="00F557FB" w:rsidRDefault="002E7DD1" w:rsidP="00272902">
            <w:pPr>
              <w:widowControl w:val="0"/>
              <w:rPr>
                <w:rFonts w:ascii="Times New Roman" w:eastAsia="MS Mincho" w:hAnsi="Times New Roman" w:hint="eastAsia"/>
                <w:color w:val="FF0000"/>
                <w:kern w:val="2"/>
                <w:sz w:val="22"/>
                <w:lang w:eastAsia="ja-JP"/>
              </w:rPr>
            </w:pPr>
          </w:p>
        </w:tc>
      </w:tr>
    </w:tbl>
    <w:p w:rsidR="002E7DD1" w:rsidRPr="00F557FB" w:rsidRDefault="002E7DD1" w:rsidP="002E7DD1">
      <w:pPr>
        <w:widowControl w:val="0"/>
        <w:tabs>
          <w:tab w:val="left" w:pos="680"/>
        </w:tabs>
        <w:autoSpaceDE w:val="0"/>
        <w:autoSpaceDN w:val="0"/>
        <w:adjustRightInd w:val="0"/>
        <w:jc w:val="both"/>
        <w:rPr>
          <w:rFonts w:ascii="Times New Roman" w:eastAsia="MS Mincho" w:hAnsi="Times New Roman"/>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E7DD1" w:rsidRPr="00F557FB" w:rsidTr="00272902">
        <w:tc>
          <w:tcPr>
            <w:tcW w:w="9072" w:type="dxa"/>
            <w:shd w:val="clear" w:color="auto" w:fill="17365D"/>
          </w:tcPr>
          <w:p w:rsidR="002E7DD1" w:rsidRPr="00F557FB" w:rsidRDefault="002E7DD1" w:rsidP="002E7DD1">
            <w:pPr>
              <w:widowControl w:val="0"/>
              <w:numPr>
                <w:ilvl w:val="1"/>
                <w:numId w:val="2"/>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eastAsia="ja-JP"/>
              </w:rPr>
              <w:t>Tóm tắt nội dung phương pháp luận</w:t>
            </w:r>
          </w:p>
        </w:tc>
      </w:tr>
    </w:tbl>
    <w:p w:rsidR="002E7DD1" w:rsidRPr="00F557FB" w:rsidRDefault="002E7DD1" w:rsidP="002E7DD1">
      <w:pPr>
        <w:widowControl w:val="0"/>
        <w:jc w:val="both"/>
        <w:rPr>
          <w:rFonts w:ascii="Times New Roman" w:eastAsia="MS Mincho" w:hAnsi="Times New Roman" w:hint="eastAsia"/>
          <w:color w:val="FF0000"/>
          <w:kern w:val="2"/>
          <w:sz w:val="22"/>
          <w:lang w:eastAsia="ja-JP"/>
        </w:rPr>
      </w:pPr>
      <w:r w:rsidRPr="00F557FB">
        <w:rPr>
          <w:rFonts w:ascii="Times New Roman" w:eastAsia="MS Mincho" w:hAnsi="Times New Roman" w:hint="eastAsia"/>
          <w:color w:val="FF0000"/>
          <w:kern w:val="2"/>
          <w:sz w:val="22"/>
          <w:lang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378"/>
      </w:tblGrid>
      <w:tr w:rsidR="002E7DD1" w:rsidRPr="00F557FB" w:rsidTr="00272902">
        <w:tc>
          <w:tcPr>
            <w:tcW w:w="2694" w:type="dxa"/>
            <w:shd w:val="clear" w:color="auto" w:fill="auto"/>
          </w:tcPr>
          <w:p w:rsidR="002E7DD1" w:rsidRPr="00F557FB" w:rsidRDefault="002E7DD1" w:rsidP="00272902">
            <w:pPr>
              <w:widowControl w:val="0"/>
              <w:tabs>
                <w:tab w:val="left" w:pos="680"/>
              </w:tabs>
              <w:autoSpaceDE w:val="0"/>
              <w:autoSpaceDN w:val="0"/>
              <w:adjustRightInd w:val="0"/>
              <w:jc w:val="center"/>
              <w:rPr>
                <w:rFonts w:ascii="Times New Roman" w:eastAsia="MS Mincho" w:hAnsi="Times New Roman"/>
                <w:color w:val="000000"/>
                <w:kern w:val="2"/>
                <w:sz w:val="22"/>
                <w:szCs w:val="22"/>
                <w:lang w:eastAsia="ja-JP"/>
              </w:rPr>
            </w:pPr>
            <w:r w:rsidRPr="00F557FB">
              <w:rPr>
                <w:rFonts w:ascii="Times New Roman" w:eastAsia="MS Mincho" w:hAnsi="Times New Roman"/>
                <w:color w:val="000000"/>
                <w:kern w:val="2"/>
                <w:sz w:val="22"/>
                <w:szCs w:val="22"/>
                <w:lang w:eastAsia="ja-JP"/>
              </w:rPr>
              <w:t>Đề mục</w:t>
            </w:r>
          </w:p>
        </w:tc>
        <w:tc>
          <w:tcPr>
            <w:tcW w:w="6378" w:type="dxa"/>
            <w:shd w:val="clear" w:color="auto" w:fill="auto"/>
          </w:tcPr>
          <w:p w:rsidR="002E7DD1" w:rsidRPr="00F557FB" w:rsidRDefault="002E7DD1" w:rsidP="00272902">
            <w:pPr>
              <w:widowControl w:val="0"/>
              <w:tabs>
                <w:tab w:val="left" w:pos="680"/>
              </w:tabs>
              <w:autoSpaceDE w:val="0"/>
              <w:autoSpaceDN w:val="0"/>
              <w:adjustRightInd w:val="0"/>
              <w:jc w:val="center"/>
              <w:rPr>
                <w:rFonts w:ascii="Times New Roman" w:eastAsia="MS Mincho" w:hAnsi="Times New Roman"/>
                <w:kern w:val="2"/>
                <w:sz w:val="22"/>
                <w:szCs w:val="22"/>
                <w:lang w:eastAsia="ja-JP"/>
              </w:rPr>
            </w:pPr>
            <w:r w:rsidRPr="00F557FB">
              <w:rPr>
                <w:rFonts w:ascii="Times New Roman" w:eastAsia="MS Mincho" w:hAnsi="Times New Roman"/>
                <w:kern w:val="2"/>
                <w:sz w:val="22"/>
                <w:szCs w:val="22"/>
                <w:lang w:eastAsia="ja-JP"/>
              </w:rPr>
              <w:t>Nội dung tóm tắt</w:t>
            </w:r>
          </w:p>
        </w:tc>
      </w:tr>
      <w:tr w:rsidR="002E7DD1" w:rsidRPr="00F557FB" w:rsidTr="00272902">
        <w:tc>
          <w:tcPr>
            <w:tcW w:w="2694" w:type="dxa"/>
            <w:shd w:val="clear" w:color="auto" w:fill="auto"/>
          </w:tcPr>
          <w:p w:rsidR="002E7DD1" w:rsidRPr="00F557FB" w:rsidRDefault="002E7DD1" w:rsidP="00272902">
            <w:pPr>
              <w:widowControl w:val="0"/>
              <w:tabs>
                <w:tab w:val="left" w:pos="680"/>
              </w:tabs>
              <w:autoSpaceDE w:val="0"/>
              <w:autoSpaceDN w:val="0"/>
              <w:adjustRightInd w:val="0"/>
              <w:jc w:val="both"/>
              <w:rPr>
                <w:rFonts w:ascii="Times New Roman" w:eastAsia="MS Mincho" w:hAnsi="Times New Roman"/>
                <w:color w:val="000000"/>
                <w:kern w:val="2"/>
                <w:sz w:val="22"/>
                <w:szCs w:val="22"/>
                <w:lang w:eastAsia="ja-JP"/>
              </w:rPr>
            </w:pPr>
            <w:r w:rsidRPr="00F557FB">
              <w:rPr>
                <w:rFonts w:ascii="Times New Roman" w:eastAsia="MS Mincho" w:hAnsi="Times New Roman"/>
                <w:i/>
                <w:color w:val="000000"/>
                <w:kern w:val="2"/>
                <w:sz w:val="22"/>
                <w:szCs w:val="22"/>
                <w:lang w:eastAsia="ja-JP"/>
              </w:rPr>
              <w:t>Các biện pháp giảm phát thải KNK</w:t>
            </w:r>
          </w:p>
        </w:tc>
        <w:tc>
          <w:tcPr>
            <w:tcW w:w="6378" w:type="dxa"/>
            <w:shd w:val="clear" w:color="auto" w:fill="auto"/>
          </w:tcPr>
          <w:p w:rsidR="002E7DD1" w:rsidRPr="00F557FB" w:rsidRDefault="002E7DD1" w:rsidP="00272902">
            <w:pPr>
              <w:widowControl w:val="0"/>
              <w:tabs>
                <w:tab w:val="left" w:pos="680"/>
              </w:tabs>
              <w:autoSpaceDE w:val="0"/>
              <w:autoSpaceDN w:val="0"/>
              <w:adjustRightInd w:val="0"/>
              <w:jc w:val="both"/>
              <w:rPr>
                <w:rFonts w:ascii="Times New Roman" w:eastAsia="MS Mincho" w:hAnsi="Times New Roman"/>
                <w:color w:val="FF0000"/>
                <w:kern w:val="2"/>
                <w:sz w:val="22"/>
                <w:szCs w:val="22"/>
                <w:lang w:eastAsia="ja-JP"/>
              </w:rPr>
            </w:pPr>
          </w:p>
        </w:tc>
      </w:tr>
      <w:tr w:rsidR="002E7DD1" w:rsidRPr="00F557FB" w:rsidTr="00272902">
        <w:tc>
          <w:tcPr>
            <w:tcW w:w="2694" w:type="dxa"/>
            <w:shd w:val="clear" w:color="auto" w:fill="auto"/>
          </w:tcPr>
          <w:p w:rsidR="002E7DD1" w:rsidRPr="00F557FB" w:rsidRDefault="002E7DD1" w:rsidP="00272902">
            <w:pPr>
              <w:widowControl w:val="0"/>
              <w:tabs>
                <w:tab w:val="left" w:pos="2753"/>
              </w:tabs>
              <w:autoSpaceDE w:val="0"/>
              <w:autoSpaceDN w:val="0"/>
              <w:adjustRightInd w:val="0"/>
              <w:jc w:val="both"/>
              <w:rPr>
                <w:rFonts w:ascii="Times New Roman" w:eastAsia="MS Mincho" w:hAnsi="Times New Roman"/>
                <w:color w:val="000000"/>
                <w:kern w:val="2"/>
                <w:sz w:val="22"/>
                <w:szCs w:val="22"/>
                <w:lang w:eastAsia="ja-JP"/>
              </w:rPr>
            </w:pPr>
            <w:r w:rsidRPr="00F557FB">
              <w:rPr>
                <w:rFonts w:ascii="Times New Roman" w:eastAsia="MS Mincho" w:hAnsi="Times New Roman"/>
                <w:i/>
                <w:color w:val="000000"/>
                <w:kern w:val="2"/>
                <w:sz w:val="22"/>
                <w:szCs w:val="22"/>
                <w:lang w:eastAsia="ja-JP"/>
              </w:rPr>
              <w:t>Tính toán lượng phát thải tham chiếu</w:t>
            </w:r>
          </w:p>
        </w:tc>
        <w:tc>
          <w:tcPr>
            <w:tcW w:w="6378" w:type="dxa"/>
            <w:shd w:val="clear" w:color="auto" w:fill="auto"/>
          </w:tcPr>
          <w:p w:rsidR="002E7DD1" w:rsidRPr="00F557FB" w:rsidRDefault="002E7DD1" w:rsidP="00272902">
            <w:pPr>
              <w:widowControl w:val="0"/>
              <w:jc w:val="both"/>
              <w:rPr>
                <w:rFonts w:ascii="Times New Roman" w:eastAsia="MS Mincho" w:hAnsi="Times New Roman"/>
                <w:kern w:val="2"/>
                <w:sz w:val="22"/>
                <w:lang w:eastAsia="ja-JP"/>
              </w:rPr>
            </w:pPr>
          </w:p>
          <w:p w:rsidR="002E7DD1" w:rsidRPr="00F557FB" w:rsidRDefault="002E7DD1" w:rsidP="00272902">
            <w:pPr>
              <w:widowControl w:val="0"/>
              <w:jc w:val="both"/>
              <w:rPr>
                <w:rFonts w:ascii="Times New Roman" w:eastAsia="MS Mincho" w:hAnsi="Times New Roman"/>
                <w:kern w:val="2"/>
                <w:sz w:val="22"/>
                <w:lang w:eastAsia="ja-JP"/>
              </w:rPr>
            </w:pPr>
          </w:p>
        </w:tc>
      </w:tr>
      <w:tr w:rsidR="002E7DD1" w:rsidRPr="00F557FB" w:rsidTr="00272902">
        <w:tc>
          <w:tcPr>
            <w:tcW w:w="2694" w:type="dxa"/>
            <w:shd w:val="clear" w:color="auto" w:fill="auto"/>
          </w:tcPr>
          <w:p w:rsidR="002E7DD1" w:rsidRPr="00F557FB" w:rsidRDefault="002E7DD1" w:rsidP="00272902">
            <w:pPr>
              <w:widowControl w:val="0"/>
              <w:tabs>
                <w:tab w:val="left" w:pos="680"/>
              </w:tabs>
              <w:autoSpaceDE w:val="0"/>
              <w:autoSpaceDN w:val="0"/>
              <w:adjustRightInd w:val="0"/>
              <w:jc w:val="both"/>
              <w:rPr>
                <w:rFonts w:ascii="Times New Roman" w:eastAsia="MS Mincho" w:hAnsi="Times New Roman"/>
                <w:color w:val="000000"/>
                <w:kern w:val="2"/>
                <w:sz w:val="22"/>
                <w:szCs w:val="22"/>
                <w:lang w:eastAsia="ja-JP"/>
              </w:rPr>
            </w:pPr>
            <w:r w:rsidRPr="00F557FB">
              <w:rPr>
                <w:rFonts w:ascii="Times New Roman" w:eastAsia="MS Mincho" w:hAnsi="Times New Roman"/>
                <w:i/>
                <w:color w:val="000000"/>
                <w:kern w:val="2"/>
                <w:sz w:val="22"/>
                <w:szCs w:val="22"/>
                <w:lang w:eastAsia="ja-JP"/>
              </w:rPr>
              <w:t>Tính toán lượng phát thải của dự án</w:t>
            </w:r>
          </w:p>
        </w:tc>
        <w:tc>
          <w:tcPr>
            <w:tcW w:w="6378" w:type="dxa"/>
            <w:shd w:val="clear" w:color="auto" w:fill="auto"/>
          </w:tcPr>
          <w:p w:rsidR="002E7DD1" w:rsidRPr="00F557FB" w:rsidRDefault="002E7DD1" w:rsidP="00272902">
            <w:pPr>
              <w:widowControl w:val="0"/>
              <w:tabs>
                <w:tab w:val="left" w:pos="680"/>
              </w:tabs>
              <w:autoSpaceDE w:val="0"/>
              <w:autoSpaceDN w:val="0"/>
              <w:adjustRightInd w:val="0"/>
              <w:jc w:val="both"/>
              <w:rPr>
                <w:rFonts w:ascii="Times New Roman" w:eastAsia="MS Mincho" w:hAnsi="Times New Roman" w:hint="eastAsia"/>
                <w:color w:val="FF0000"/>
                <w:kern w:val="2"/>
                <w:sz w:val="22"/>
                <w:szCs w:val="22"/>
                <w:lang w:eastAsia="ja-JP"/>
              </w:rPr>
            </w:pPr>
          </w:p>
        </w:tc>
      </w:tr>
      <w:tr w:rsidR="002E7DD1" w:rsidRPr="00F557FB" w:rsidTr="00272902">
        <w:tc>
          <w:tcPr>
            <w:tcW w:w="2694" w:type="dxa"/>
            <w:shd w:val="clear" w:color="auto" w:fill="auto"/>
          </w:tcPr>
          <w:p w:rsidR="002E7DD1" w:rsidRPr="00F557FB" w:rsidRDefault="002E7DD1" w:rsidP="00272902">
            <w:pPr>
              <w:widowControl w:val="0"/>
              <w:tabs>
                <w:tab w:val="left" w:pos="680"/>
              </w:tabs>
              <w:autoSpaceDE w:val="0"/>
              <w:autoSpaceDN w:val="0"/>
              <w:adjustRightInd w:val="0"/>
              <w:jc w:val="both"/>
              <w:rPr>
                <w:rFonts w:ascii="Times New Roman" w:eastAsia="MS Mincho" w:hAnsi="Times New Roman"/>
                <w:i/>
                <w:color w:val="000000"/>
                <w:kern w:val="2"/>
                <w:sz w:val="22"/>
                <w:szCs w:val="22"/>
                <w:lang w:eastAsia="ja-JP"/>
              </w:rPr>
            </w:pPr>
            <w:r w:rsidRPr="00F557FB">
              <w:rPr>
                <w:rFonts w:ascii="Times New Roman" w:eastAsia="MS Mincho" w:hAnsi="Times New Roman"/>
                <w:i/>
                <w:color w:val="000000"/>
                <w:kern w:val="2"/>
                <w:sz w:val="22"/>
                <w:szCs w:val="22"/>
                <w:lang w:eastAsia="ja-JP"/>
              </w:rPr>
              <w:t>Các thông số giám sát</w:t>
            </w:r>
          </w:p>
        </w:tc>
        <w:tc>
          <w:tcPr>
            <w:tcW w:w="6378" w:type="dxa"/>
            <w:shd w:val="clear" w:color="auto" w:fill="auto"/>
          </w:tcPr>
          <w:p w:rsidR="002E7DD1" w:rsidRPr="00F557FB" w:rsidRDefault="002E7DD1" w:rsidP="00272902">
            <w:pPr>
              <w:widowControl w:val="0"/>
              <w:tabs>
                <w:tab w:val="left" w:pos="680"/>
              </w:tabs>
              <w:autoSpaceDE w:val="0"/>
              <w:autoSpaceDN w:val="0"/>
              <w:adjustRightInd w:val="0"/>
              <w:jc w:val="both"/>
              <w:rPr>
                <w:rFonts w:ascii="Times New Roman" w:eastAsia="MS Mincho" w:hAnsi="Times New Roman" w:hint="eastAsia"/>
                <w:color w:val="FF0000"/>
                <w:kern w:val="2"/>
                <w:sz w:val="22"/>
                <w:szCs w:val="22"/>
                <w:lang w:eastAsia="ja-JP"/>
              </w:rPr>
            </w:pPr>
          </w:p>
        </w:tc>
      </w:tr>
    </w:tbl>
    <w:p w:rsidR="002E7DD1" w:rsidRPr="00F557FB" w:rsidRDefault="002E7DD1" w:rsidP="002E7DD1">
      <w:pPr>
        <w:widowControl w:val="0"/>
        <w:tabs>
          <w:tab w:val="left" w:pos="680"/>
        </w:tabs>
        <w:autoSpaceDE w:val="0"/>
        <w:autoSpaceDN w:val="0"/>
        <w:adjustRightInd w:val="0"/>
        <w:ind w:left="425" w:hanging="425"/>
        <w:jc w:val="both"/>
        <w:rPr>
          <w:rFonts w:ascii="Times New Roman" w:eastAsia="MS Mincho" w:hAnsi="Times New Roman"/>
          <w:color w:val="000000"/>
          <w:sz w:val="22"/>
          <w:szCs w:val="22"/>
          <w:lang w:eastAsia="ja-JP"/>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9072"/>
      </w:tblGrid>
      <w:tr w:rsidR="002E7DD1" w:rsidRPr="00F557FB" w:rsidTr="00272902">
        <w:tc>
          <w:tcPr>
            <w:tcW w:w="9072" w:type="dxa"/>
            <w:shd w:val="clear" w:color="auto" w:fill="auto"/>
          </w:tcPr>
          <w:p w:rsidR="002E7DD1" w:rsidRPr="00F557FB" w:rsidRDefault="002E7DD1" w:rsidP="002E7DD1">
            <w:pPr>
              <w:widowControl w:val="0"/>
              <w:numPr>
                <w:ilvl w:val="0"/>
                <w:numId w:val="3"/>
              </w:numPr>
              <w:jc w:val="both"/>
              <w:rPr>
                <w:rFonts w:ascii="Times New Roman" w:eastAsia="MS Mincho" w:hAnsi="Times New Roman" w:hint="eastAsia"/>
                <w:i/>
                <w:kern w:val="2"/>
                <w:sz w:val="22"/>
                <w:lang w:eastAsia="ja-JP"/>
              </w:rPr>
            </w:pPr>
            <w:r w:rsidRPr="00F557FB">
              <w:rPr>
                <w:rFonts w:ascii="Times New Roman" w:eastAsia="MS Mincho" w:hAnsi="Times New Roman"/>
                <w:i/>
                <w:kern w:val="2"/>
                <w:sz w:val="22"/>
                <w:lang w:eastAsia="ja-JP"/>
              </w:rPr>
              <w:t>Đề nghị tóm tắt nội dung của các yếu tố chính của phương pháp luận được đề xuất, bao gồm phần mô tả tóm lược về</w:t>
            </w:r>
            <w:r w:rsidRPr="00F557FB">
              <w:rPr>
                <w:rFonts w:ascii="Times New Roman" w:eastAsia="MS Mincho" w:hAnsi="Times New Roman" w:hint="eastAsia"/>
                <w:i/>
                <w:kern w:val="2"/>
                <w:sz w:val="22"/>
                <w:lang w:eastAsia="ja-JP"/>
              </w:rPr>
              <w:t>:</w:t>
            </w:r>
          </w:p>
          <w:p w:rsidR="002E7DD1" w:rsidRPr="00F557FB" w:rsidRDefault="002E7DD1" w:rsidP="002E7DD1">
            <w:pPr>
              <w:widowControl w:val="0"/>
              <w:numPr>
                <w:ilvl w:val="0"/>
                <w:numId w:val="5"/>
              </w:numPr>
              <w:jc w:val="both"/>
              <w:rPr>
                <w:rFonts w:ascii="Times New Roman" w:eastAsia="MS Mincho" w:hAnsi="Times New Roman" w:hint="eastAsia"/>
                <w:i/>
                <w:kern w:val="2"/>
                <w:sz w:val="22"/>
                <w:lang w:eastAsia="ja-JP"/>
              </w:rPr>
            </w:pPr>
            <w:r w:rsidRPr="00F557FB">
              <w:rPr>
                <w:rFonts w:ascii="Times New Roman" w:eastAsia="MS Mincho" w:hAnsi="Times New Roman"/>
                <w:i/>
                <w:kern w:val="2"/>
                <w:sz w:val="22"/>
                <w:lang w:eastAsia="ja-JP"/>
              </w:rPr>
              <w:t>Các biện pháp giảm phát thải KNK</w:t>
            </w:r>
            <w:r w:rsidRPr="00F557FB">
              <w:rPr>
                <w:rFonts w:ascii="Times New Roman" w:eastAsia="MS Mincho" w:hAnsi="Times New Roman" w:hint="eastAsia"/>
                <w:i/>
                <w:kern w:val="2"/>
                <w:sz w:val="22"/>
                <w:lang w:eastAsia="ja-JP"/>
              </w:rPr>
              <w:t>;</w:t>
            </w:r>
          </w:p>
          <w:p w:rsidR="002E7DD1" w:rsidRPr="00F557FB" w:rsidRDefault="002E7DD1" w:rsidP="002E7DD1">
            <w:pPr>
              <w:widowControl w:val="0"/>
              <w:numPr>
                <w:ilvl w:val="0"/>
                <w:numId w:val="5"/>
              </w:numPr>
              <w:jc w:val="both"/>
              <w:rPr>
                <w:rFonts w:ascii="Times New Roman" w:eastAsia="MS Mincho" w:hAnsi="Times New Roman" w:hint="eastAsia"/>
                <w:i/>
                <w:kern w:val="2"/>
                <w:sz w:val="22"/>
                <w:lang w:eastAsia="ja-JP"/>
              </w:rPr>
            </w:pPr>
            <w:r w:rsidRPr="00F557FB">
              <w:rPr>
                <w:rFonts w:ascii="Times New Roman" w:eastAsia="MS Mincho" w:hAnsi="Times New Roman"/>
                <w:i/>
                <w:kern w:val="2"/>
                <w:sz w:val="22"/>
                <w:lang w:eastAsia="ja-JP"/>
              </w:rPr>
              <w:lastRenderedPageBreak/>
              <w:t>Phương pháp luận được đề xuất tính toán lượng phát thải tham chiếu như thế nào</w:t>
            </w:r>
            <w:r w:rsidRPr="00F557FB">
              <w:rPr>
                <w:rFonts w:ascii="Times New Roman" w:eastAsia="MS Mincho" w:hAnsi="Times New Roman" w:hint="eastAsia"/>
                <w:i/>
                <w:kern w:val="2"/>
                <w:sz w:val="22"/>
                <w:lang w:eastAsia="ja-JP"/>
              </w:rPr>
              <w:t>;</w:t>
            </w:r>
          </w:p>
          <w:p w:rsidR="002E7DD1" w:rsidRPr="00F557FB" w:rsidRDefault="002E7DD1" w:rsidP="002E7DD1">
            <w:pPr>
              <w:widowControl w:val="0"/>
              <w:numPr>
                <w:ilvl w:val="0"/>
                <w:numId w:val="5"/>
              </w:numPr>
              <w:jc w:val="both"/>
              <w:rPr>
                <w:rFonts w:ascii="Times New Roman" w:eastAsia="MS Mincho" w:hAnsi="Times New Roman" w:hint="eastAsia"/>
                <w:i/>
                <w:kern w:val="2"/>
                <w:sz w:val="22"/>
                <w:lang w:eastAsia="ja-JP"/>
              </w:rPr>
            </w:pPr>
            <w:r w:rsidRPr="00F557FB">
              <w:rPr>
                <w:rFonts w:ascii="Times New Roman" w:eastAsia="MS Mincho" w:hAnsi="Times New Roman"/>
                <w:i/>
                <w:kern w:val="2"/>
                <w:sz w:val="22"/>
                <w:lang w:eastAsia="ja-JP"/>
              </w:rPr>
              <w:t>Phương pháp luận được đề xuất tính toán lượng phát thải của dự án như thế nào</w:t>
            </w:r>
            <w:r w:rsidRPr="00F557FB">
              <w:rPr>
                <w:rFonts w:ascii="Times New Roman" w:eastAsia="MS Mincho" w:hAnsi="Times New Roman" w:hint="eastAsia"/>
                <w:i/>
                <w:kern w:val="2"/>
                <w:sz w:val="22"/>
                <w:lang w:eastAsia="ja-JP"/>
              </w:rPr>
              <w:t>;</w:t>
            </w:r>
          </w:p>
          <w:p w:rsidR="002E7DD1" w:rsidRPr="00F557FB" w:rsidRDefault="002E7DD1" w:rsidP="002E7DD1">
            <w:pPr>
              <w:widowControl w:val="0"/>
              <w:numPr>
                <w:ilvl w:val="0"/>
                <w:numId w:val="5"/>
              </w:numPr>
              <w:jc w:val="both"/>
              <w:rPr>
                <w:rFonts w:ascii="Times New Roman" w:eastAsia="MS Mincho" w:hAnsi="Times New Roman"/>
                <w:i/>
                <w:kern w:val="2"/>
                <w:sz w:val="22"/>
                <w:lang w:eastAsia="ja-JP"/>
              </w:rPr>
            </w:pPr>
            <w:r w:rsidRPr="00F557FB">
              <w:rPr>
                <w:rFonts w:ascii="Times New Roman" w:eastAsia="MS Mincho" w:hAnsi="Times New Roman"/>
                <w:i/>
                <w:kern w:val="2"/>
                <w:sz w:val="22"/>
                <w:lang w:eastAsia="ja-JP"/>
              </w:rPr>
              <w:t>Các thông số và phương pháp giám sát chính</w:t>
            </w:r>
            <w:r w:rsidRPr="00F557FB">
              <w:rPr>
                <w:rFonts w:ascii="Times New Roman" w:eastAsia="MS Mincho" w:hAnsi="Times New Roman" w:hint="eastAsia"/>
                <w:i/>
                <w:kern w:val="2"/>
                <w:sz w:val="22"/>
                <w:lang w:eastAsia="ja-JP"/>
              </w:rPr>
              <w:t>.</w:t>
            </w:r>
          </w:p>
        </w:tc>
      </w:tr>
    </w:tbl>
    <w:p w:rsidR="002E7DD1" w:rsidRPr="00F557FB" w:rsidRDefault="002E7DD1" w:rsidP="002E7DD1">
      <w:pPr>
        <w:widowControl w:val="0"/>
        <w:tabs>
          <w:tab w:val="left" w:pos="680"/>
        </w:tabs>
        <w:autoSpaceDE w:val="0"/>
        <w:autoSpaceDN w:val="0"/>
        <w:adjustRightInd w:val="0"/>
        <w:jc w:val="both"/>
        <w:rPr>
          <w:rFonts w:ascii="Times New Roman" w:eastAsia="MS Mincho" w:hAnsi="Times New Roman"/>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E7DD1" w:rsidRPr="00F557FB" w:rsidTr="00272902">
        <w:tc>
          <w:tcPr>
            <w:tcW w:w="9072" w:type="dxa"/>
            <w:shd w:val="clear" w:color="auto" w:fill="17365D"/>
          </w:tcPr>
          <w:p w:rsidR="002E7DD1" w:rsidRPr="00F557FB" w:rsidRDefault="002E7DD1" w:rsidP="002E7DD1">
            <w:pPr>
              <w:widowControl w:val="0"/>
              <w:numPr>
                <w:ilvl w:val="1"/>
                <w:numId w:val="2"/>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eastAsia="ja-JP"/>
              </w:rPr>
              <w:t>Các tiêu chí về tính phù hợp</w:t>
            </w:r>
          </w:p>
        </w:tc>
      </w:tr>
    </w:tbl>
    <w:p w:rsidR="002E7DD1" w:rsidRPr="00F557FB" w:rsidRDefault="002E7DD1" w:rsidP="002E7DD1">
      <w:pPr>
        <w:widowControl w:val="0"/>
        <w:tabs>
          <w:tab w:val="left" w:pos="680"/>
        </w:tabs>
        <w:autoSpaceDE w:val="0"/>
        <w:autoSpaceDN w:val="0"/>
        <w:adjustRightInd w:val="0"/>
        <w:jc w:val="both"/>
        <w:rPr>
          <w:rFonts w:ascii="Times New Roman" w:eastAsia="MS Mincho" w:hAnsi="Times New Roman" w:hint="eastAsia"/>
          <w:color w:val="000000"/>
          <w:sz w:val="22"/>
          <w:szCs w:val="22"/>
          <w:lang w:eastAsia="ja-JP"/>
        </w:rPr>
      </w:pPr>
      <w:r w:rsidRPr="00F557FB">
        <w:rPr>
          <w:rFonts w:ascii="Times New Roman" w:eastAsia="MS Mincho" w:hAnsi="Times New Roman"/>
          <w:color w:val="000000"/>
          <w:lang w:eastAsia="ja-JP"/>
        </w:rPr>
        <w:t>Phương pháp luận này được áp dụng đối với các dự án đáp ứng được tất cả các tiêu chí sau: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7812"/>
      </w:tblGrid>
      <w:tr w:rsidR="002E7DD1" w:rsidRPr="00F557FB" w:rsidTr="00272902">
        <w:tc>
          <w:tcPr>
            <w:tcW w:w="1260" w:type="dxa"/>
            <w:tcBorders>
              <w:top w:val="single" w:sz="4" w:space="0" w:color="auto"/>
            </w:tcBorders>
            <w:shd w:val="clear" w:color="auto" w:fill="C6D9F1"/>
          </w:tcPr>
          <w:p w:rsidR="002E7DD1" w:rsidRPr="00F557FB" w:rsidRDefault="002E7DD1" w:rsidP="00272902">
            <w:pPr>
              <w:widowControl w:val="0"/>
              <w:jc w:val="both"/>
              <w:rPr>
                <w:rFonts w:ascii="Times New Roman" w:eastAsia="MS Mincho" w:hAnsi="Times New Roman"/>
                <w:kern w:val="2"/>
                <w:lang w:eastAsia="ja-JP"/>
              </w:rPr>
            </w:pPr>
            <w:r w:rsidRPr="00F557FB">
              <w:rPr>
                <w:rFonts w:ascii="Times New Roman" w:eastAsia="MS Mincho" w:hAnsi="Times New Roman"/>
                <w:kern w:val="2"/>
                <w:lang w:eastAsia="ja-JP"/>
              </w:rPr>
              <w:t>Tiêu chí 1</w:t>
            </w:r>
          </w:p>
        </w:tc>
        <w:tc>
          <w:tcPr>
            <w:tcW w:w="7812" w:type="dxa"/>
            <w:tcBorders>
              <w:top w:val="single" w:sz="4" w:space="0" w:color="auto"/>
            </w:tcBorders>
            <w:shd w:val="clear" w:color="auto" w:fill="auto"/>
          </w:tcPr>
          <w:p w:rsidR="002E7DD1" w:rsidRPr="00F557FB" w:rsidRDefault="002E7DD1" w:rsidP="00272902">
            <w:pPr>
              <w:widowControl w:val="0"/>
              <w:rPr>
                <w:rFonts w:ascii="Times New Roman" w:eastAsia="MS Mincho" w:hAnsi="Times New Roman"/>
                <w:color w:val="FF0000"/>
                <w:kern w:val="2"/>
                <w:sz w:val="22"/>
                <w:lang w:eastAsia="ja-JP"/>
              </w:rPr>
            </w:pPr>
          </w:p>
        </w:tc>
      </w:tr>
      <w:tr w:rsidR="002E7DD1" w:rsidRPr="00F557FB" w:rsidTr="00272902">
        <w:tc>
          <w:tcPr>
            <w:tcW w:w="1260" w:type="dxa"/>
            <w:shd w:val="clear" w:color="auto" w:fill="C6D9F1"/>
          </w:tcPr>
          <w:p w:rsidR="002E7DD1" w:rsidRPr="00F557FB" w:rsidRDefault="002E7DD1" w:rsidP="00272902">
            <w:pPr>
              <w:widowControl w:val="0"/>
              <w:jc w:val="both"/>
              <w:rPr>
                <w:rFonts w:ascii="Times New Roman" w:eastAsia="MS Mincho" w:hAnsi="Times New Roman"/>
                <w:kern w:val="2"/>
                <w:lang w:eastAsia="ja-JP"/>
              </w:rPr>
            </w:pPr>
            <w:r w:rsidRPr="00F557FB">
              <w:rPr>
                <w:rFonts w:ascii="Times New Roman" w:eastAsia="MS Mincho" w:hAnsi="Times New Roman"/>
                <w:kern w:val="2"/>
                <w:lang w:eastAsia="ja-JP"/>
              </w:rPr>
              <w:t>Tiêu chí 2</w:t>
            </w:r>
          </w:p>
        </w:tc>
        <w:tc>
          <w:tcPr>
            <w:tcW w:w="7812" w:type="dxa"/>
            <w:shd w:val="clear" w:color="auto" w:fill="auto"/>
          </w:tcPr>
          <w:p w:rsidR="002E7DD1" w:rsidRPr="00F557FB" w:rsidRDefault="002E7DD1" w:rsidP="00272902">
            <w:pPr>
              <w:widowControl w:val="0"/>
              <w:rPr>
                <w:rFonts w:ascii="Times New Roman" w:eastAsia="MS Mincho" w:hAnsi="Times New Roman"/>
                <w:color w:val="FF0000"/>
                <w:kern w:val="2"/>
                <w:sz w:val="22"/>
                <w:lang w:eastAsia="ja-JP"/>
              </w:rPr>
            </w:pPr>
          </w:p>
        </w:tc>
      </w:tr>
      <w:tr w:rsidR="002E7DD1" w:rsidRPr="00F557FB" w:rsidTr="00272902">
        <w:tc>
          <w:tcPr>
            <w:tcW w:w="1260" w:type="dxa"/>
            <w:shd w:val="clear" w:color="auto" w:fill="C6D9F1"/>
          </w:tcPr>
          <w:p w:rsidR="002E7DD1" w:rsidRPr="00F557FB" w:rsidRDefault="002E7DD1" w:rsidP="00272902">
            <w:pPr>
              <w:widowControl w:val="0"/>
              <w:jc w:val="both"/>
              <w:rPr>
                <w:rFonts w:ascii="Times New Roman" w:eastAsia="MS Mincho" w:hAnsi="Times New Roman"/>
                <w:kern w:val="2"/>
                <w:lang w:eastAsia="ja-JP"/>
              </w:rPr>
            </w:pPr>
            <w:r w:rsidRPr="00F557FB">
              <w:rPr>
                <w:rFonts w:ascii="Times New Roman" w:eastAsia="MS Mincho" w:hAnsi="Times New Roman"/>
                <w:kern w:val="2"/>
                <w:lang w:eastAsia="ja-JP"/>
              </w:rPr>
              <w:t>Tiêu chí 3</w:t>
            </w:r>
          </w:p>
        </w:tc>
        <w:tc>
          <w:tcPr>
            <w:tcW w:w="7812" w:type="dxa"/>
            <w:shd w:val="clear" w:color="auto" w:fill="auto"/>
          </w:tcPr>
          <w:p w:rsidR="002E7DD1" w:rsidRPr="00F557FB" w:rsidRDefault="002E7DD1" w:rsidP="00272902">
            <w:pPr>
              <w:widowControl w:val="0"/>
              <w:rPr>
                <w:rFonts w:ascii="Times New Roman" w:eastAsia="MS Mincho" w:hAnsi="Times New Roman"/>
                <w:color w:val="FF0000"/>
                <w:kern w:val="2"/>
                <w:sz w:val="22"/>
                <w:lang w:eastAsia="ja-JP"/>
              </w:rPr>
            </w:pPr>
          </w:p>
        </w:tc>
      </w:tr>
    </w:tbl>
    <w:p w:rsidR="002E7DD1" w:rsidRPr="00F557FB" w:rsidRDefault="002E7DD1" w:rsidP="002E7DD1">
      <w:pPr>
        <w:widowControl w:val="0"/>
        <w:tabs>
          <w:tab w:val="left" w:pos="680"/>
        </w:tabs>
        <w:autoSpaceDE w:val="0"/>
        <w:autoSpaceDN w:val="0"/>
        <w:adjustRightInd w:val="0"/>
        <w:jc w:val="both"/>
        <w:rPr>
          <w:rFonts w:ascii="Times New Roman" w:eastAsia="MS Mincho" w:hAnsi="Times New Roman" w:hint="eastAsia"/>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E7DD1" w:rsidRPr="00F557FB" w:rsidTr="00272902">
        <w:tc>
          <w:tcPr>
            <w:tcW w:w="9072" w:type="dxa"/>
            <w:shd w:val="clear" w:color="auto" w:fill="17365D"/>
          </w:tcPr>
          <w:p w:rsidR="002E7DD1" w:rsidRPr="00F557FB" w:rsidRDefault="002E7DD1" w:rsidP="002E7DD1">
            <w:pPr>
              <w:widowControl w:val="0"/>
              <w:numPr>
                <w:ilvl w:val="1"/>
                <w:numId w:val="2"/>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val="vi-VN" w:eastAsia="ja-JP"/>
              </w:rPr>
              <w:t>Các nguồn phát thải và các dạng KNK</w:t>
            </w:r>
          </w:p>
        </w:tc>
      </w:tr>
    </w:tbl>
    <w:p w:rsidR="002E7DD1" w:rsidRPr="00F557FB" w:rsidRDefault="002E7DD1" w:rsidP="002E7DD1">
      <w:pPr>
        <w:widowControl w:val="0"/>
        <w:tabs>
          <w:tab w:val="left" w:pos="680"/>
        </w:tabs>
        <w:autoSpaceDE w:val="0"/>
        <w:autoSpaceDN w:val="0"/>
        <w:adjustRightInd w:val="0"/>
        <w:ind w:left="425" w:hanging="425"/>
        <w:jc w:val="both"/>
        <w:rPr>
          <w:rFonts w:ascii="Times New Roman" w:eastAsia="MS Mincho" w:hAnsi="Times New Roman" w:hint="eastAsia"/>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2551"/>
      </w:tblGrid>
      <w:tr w:rsidR="002E7DD1" w:rsidRPr="00F557FB" w:rsidTr="00272902">
        <w:tc>
          <w:tcPr>
            <w:tcW w:w="9072" w:type="dxa"/>
            <w:gridSpan w:val="2"/>
            <w:tcBorders>
              <w:top w:val="single" w:sz="4" w:space="0" w:color="auto"/>
              <w:left w:val="single" w:sz="4" w:space="0" w:color="auto"/>
              <w:bottom w:val="single" w:sz="4" w:space="0" w:color="auto"/>
              <w:right w:val="single" w:sz="4" w:space="0" w:color="auto"/>
            </w:tcBorders>
            <w:shd w:val="clear" w:color="auto" w:fill="C6D9F1"/>
          </w:tcPr>
          <w:p w:rsidR="002E7DD1" w:rsidRPr="00F557FB" w:rsidRDefault="002E7DD1" w:rsidP="00272902">
            <w:pPr>
              <w:widowControl w:val="0"/>
              <w:jc w:val="center"/>
              <w:rPr>
                <w:rFonts w:ascii="Times New Roman" w:eastAsia="MS Mincho" w:hAnsi="Times New Roman" w:hint="eastAsia"/>
                <w:kern w:val="2"/>
                <w:sz w:val="22"/>
                <w:lang w:eastAsia="ja-JP"/>
              </w:rPr>
            </w:pPr>
            <w:r w:rsidRPr="00F557FB">
              <w:rPr>
                <w:rFonts w:ascii="Times New Roman" w:eastAsia="MS Mincho" w:hAnsi="Times New Roman"/>
                <w:kern w:val="2"/>
                <w:sz w:val="22"/>
                <w:lang w:eastAsia="ja-JP"/>
              </w:rPr>
              <w:t>Lượng phát thải tham chiếu</w:t>
            </w: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shd w:val="clear" w:color="auto" w:fill="C6D9F1"/>
          </w:tcPr>
          <w:p w:rsidR="002E7DD1" w:rsidRPr="00F557FB" w:rsidRDefault="002E7DD1"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 xml:space="preserve">Các nguồn phát thải </w:t>
            </w:r>
          </w:p>
        </w:tc>
        <w:tc>
          <w:tcPr>
            <w:tcW w:w="2551" w:type="dxa"/>
            <w:tcBorders>
              <w:top w:val="single" w:sz="4" w:space="0" w:color="auto"/>
              <w:left w:val="single" w:sz="4" w:space="0" w:color="auto"/>
              <w:bottom w:val="single" w:sz="4" w:space="0" w:color="auto"/>
              <w:right w:val="single" w:sz="4" w:space="0" w:color="auto"/>
            </w:tcBorders>
            <w:shd w:val="clear" w:color="auto" w:fill="C6D9F1"/>
          </w:tcPr>
          <w:p w:rsidR="002E7DD1" w:rsidRPr="00F557FB" w:rsidRDefault="002E7DD1"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 xml:space="preserve">Loại KNK </w:t>
            </w: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9072" w:type="dxa"/>
            <w:gridSpan w:val="2"/>
            <w:tcBorders>
              <w:top w:val="single" w:sz="4" w:space="0" w:color="auto"/>
              <w:left w:val="single" w:sz="4" w:space="0" w:color="auto"/>
              <w:bottom w:val="single" w:sz="4" w:space="0" w:color="auto"/>
              <w:right w:val="single" w:sz="4" w:space="0" w:color="auto"/>
            </w:tcBorders>
            <w:shd w:val="clear" w:color="auto" w:fill="C6D9F1"/>
          </w:tcPr>
          <w:p w:rsidR="002E7DD1" w:rsidRPr="00F557FB" w:rsidRDefault="002E7DD1" w:rsidP="00272902">
            <w:pPr>
              <w:widowControl w:val="0"/>
              <w:jc w:val="center"/>
              <w:rPr>
                <w:rFonts w:ascii="Times New Roman" w:eastAsia="MS Mincho" w:hAnsi="Times New Roman" w:hint="eastAsia"/>
                <w:kern w:val="2"/>
                <w:sz w:val="22"/>
                <w:lang w:eastAsia="ja-JP"/>
              </w:rPr>
            </w:pPr>
            <w:r w:rsidRPr="00F557FB">
              <w:rPr>
                <w:rFonts w:ascii="Times New Roman" w:eastAsia="MS Mincho" w:hAnsi="Times New Roman"/>
                <w:kern w:val="2"/>
                <w:sz w:val="22"/>
                <w:lang w:eastAsia="ja-JP"/>
              </w:rPr>
              <w:t xml:space="preserve">Lượng phát thải của dự án </w:t>
            </w: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shd w:val="clear" w:color="auto" w:fill="C6D9F1"/>
          </w:tcPr>
          <w:p w:rsidR="002E7DD1" w:rsidRPr="00F557FB" w:rsidRDefault="002E7DD1"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 xml:space="preserve">Các nguồn phát thải </w:t>
            </w:r>
          </w:p>
        </w:tc>
        <w:tc>
          <w:tcPr>
            <w:tcW w:w="2551" w:type="dxa"/>
            <w:tcBorders>
              <w:top w:val="single" w:sz="4" w:space="0" w:color="auto"/>
              <w:left w:val="single" w:sz="4" w:space="0" w:color="auto"/>
              <w:bottom w:val="single" w:sz="4" w:space="0" w:color="auto"/>
              <w:right w:val="single" w:sz="4" w:space="0" w:color="auto"/>
            </w:tcBorders>
            <w:shd w:val="clear" w:color="auto" w:fill="C6D9F1"/>
          </w:tcPr>
          <w:p w:rsidR="002E7DD1" w:rsidRPr="00F557FB" w:rsidRDefault="002E7DD1"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 xml:space="preserve">Loại KNK </w:t>
            </w: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r w:rsidR="002E7DD1" w:rsidRPr="00F557FB" w:rsidTr="00272902">
        <w:tc>
          <w:tcPr>
            <w:tcW w:w="652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E7DD1" w:rsidRPr="00F557FB" w:rsidRDefault="002E7DD1" w:rsidP="00272902">
            <w:pPr>
              <w:widowControl w:val="0"/>
              <w:jc w:val="both"/>
              <w:rPr>
                <w:rFonts w:ascii="Times New Roman" w:eastAsia="MS Mincho" w:hAnsi="Times New Roman"/>
                <w:color w:val="FF0000"/>
                <w:kern w:val="2"/>
                <w:sz w:val="22"/>
                <w:lang w:eastAsia="ja-JP"/>
              </w:rPr>
            </w:pPr>
          </w:p>
        </w:tc>
      </w:tr>
    </w:tbl>
    <w:p w:rsidR="002E7DD1" w:rsidRPr="00F557FB" w:rsidRDefault="002E7DD1" w:rsidP="002E7DD1">
      <w:pPr>
        <w:widowControl w:val="0"/>
        <w:tabs>
          <w:tab w:val="left" w:pos="680"/>
        </w:tabs>
        <w:autoSpaceDE w:val="0"/>
        <w:autoSpaceDN w:val="0"/>
        <w:adjustRightInd w:val="0"/>
        <w:ind w:left="425" w:hanging="425"/>
        <w:jc w:val="both"/>
        <w:rPr>
          <w:rFonts w:ascii="Times New Roman" w:eastAsia="MS Mincho" w:hAnsi="Times New Roman" w:hint="eastAsia"/>
          <w:color w:val="000000"/>
          <w:sz w:val="22"/>
          <w:szCs w:val="22"/>
          <w:lang w:eastAsia="ja-JP"/>
        </w:rPr>
      </w:pPr>
    </w:p>
    <w:p w:rsidR="002E7DD1" w:rsidRPr="00F557FB" w:rsidRDefault="002E7DD1" w:rsidP="002E7DD1">
      <w:pPr>
        <w:widowControl w:val="0"/>
        <w:tabs>
          <w:tab w:val="left" w:pos="680"/>
        </w:tabs>
        <w:autoSpaceDE w:val="0"/>
        <w:autoSpaceDN w:val="0"/>
        <w:adjustRightInd w:val="0"/>
        <w:jc w:val="both"/>
        <w:rPr>
          <w:rFonts w:ascii="Times New Roman" w:eastAsia="MS Mincho" w:hAnsi="Times New Roman"/>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E7DD1" w:rsidRPr="00F557FB" w:rsidTr="00272902">
        <w:tc>
          <w:tcPr>
            <w:tcW w:w="9072" w:type="dxa"/>
            <w:shd w:val="clear" w:color="auto" w:fill="17365D"/>
          </w:tcPr>
          <w:p w:rsidR="002E7DD1" w:rsidRPr="00F557FB" w:rsidRDefault="002E7DD1" w:rsidP="002E7DD1">
            <w:pPr>
              <w:widowControl w:val="0"/>
              <w:numPr>
                <w:ilvl w:val="1"/>
                <w:numId w:val="2"/>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val="vi-VN" w:eastAsia="ja-JP"/>
              </w:rPr>
              <w:t>Xây dựng và tính toán lượng phát thải tham chiếu</w:t>
            </w:r>
          </w:p>
        </w:tc>
      </w:tr>
    </w:tbl>
    <w:p w:rsidR="002E7DD1" w:rsidRPr="00F557FB" w:rsidRDefault="002E7DD1" w:rsidP="002E7DD1">
      <w:pPr>
        <w:widowControl w:val="0"/>
        <w:jc w:val="both"/>
        <w:rPr>
          <w:rFonts w:ascii="Times New Roman" w:eastAsia="MS Mincho" w:hAnsi="Times New Roman"/>
          <w:b/>
          <w:kern w:val="2"/>
          <w:sz w:val="22"/>
          <w:lang w:val="vi-VN" w:eastAsia="ja-JP"/>
        </w:rPr>
      </w:pPr>
      <w:r w:rsidRPr="00F557FB">
        <w:rPr>
          <w:rFonts w:ascii="Times New Roman" w:eastAsia="MS Mincho" w:hAnsi="Times New Roman" w:hint="eastAsia"/>
          <w:b/>
          <w:kern w:val="2"/>
          <w:sz w:val="22"/>
          <w:lang w:eastAsia="ja-JP"/>
        </w:rPr>
        <w:t xml:space="preserve">F.1. </w:t>
      </w:r>
      <w:r w:rsidRPr="00F557FB">
        <w:rPr>
          <w:rFonts w:ascii="Times New Roman" w:eastAsia="MS Mincho" w:hAnsi="Times New Roman"/>
          <w:b/>
          <w:kern w:val="2"/>
          <w:sz w:val="22"/>
          <w:lang w:val="vi-VN" w:eastAsia="ja-JP"/>
        </w:rPr>
        <w:t>Xây dượng lượng phát thải tham chiếu</w:t>
      </w:r>
    </w:p>
    <w:p w:rsidR="002E7DD1" w:rsidRPr="00F557FB" w:rsidRDefault="002E7DD1" w:rsidP="002E7DD1">
      <w:pPr>
        <w:widowControl w:val="0"/>
        <w:jc w:val="both"/>
        <w:rPr>
          <w:rFonts w:ascii="Times New Roman" w:eastAsia="MS Mincho" w:hAnsi="Times New Roman"/>
          <w:b/>
          <w:kern w:val="2"/>
          <w:sz w:val="22"/>
          <w:lang w:val="vi-VN" w:eastAsia="ja-JP"/>
        </w:rPr>
      </w:pPr>
      <w:r w:rsidRPr="00C8619C">
        <w:rPr>
          <w:rFonts w:ascii="Times New Roman" w:eastAsia="MS Mincho" w:hAnsi="Times New Roman" w:hint="eastAsia"/>
          <w:b/>
          <w:kern w:val="2"/>
          <w:sz w:val="22"/>
          <w:lang w:val="vi-VN" w:eastAsia="ja-JP"/>
        </w:rPr>
        <w:t xml:space="preserve">F.2. </w:t>
      </w:r>
      <w:r w:rsidRPr="00F557FB">
        <w:rPr>
          <w:rFonts w:ascii="Times New Roman" w:eastAsia="MS Mincho" w:hAnsi="Times New Roman"/>
          <w:b/>
          <w:kern w:val="2"/>
          <w:sz w:val="22"/>
          <w:lang w:val="vi-VN" w:eastAsia="ja-JP"/>
        </w:rPr>
        <w:t>Tính toán lượng phát thải tham chiếu</w:t>
      </w:r>
    </w:p>
    <w:p w:rsidR="002E7DD1" w:rsidRPr="00C8619C" w:rsidRDefault="002E7DD1" w:rsidP="002E7DD1">
      <w:pPr>
        <w:widowControl w:val="0"/>
        <w:tabs>
          <w:tab w:val="left" w:pos="680"/>
        </w:tabs>
        <w:autoSpaceDE w:val="0"/>
        <w:autoSpaceDN w:val="0"/>
        <w:adjustRightInd w:val="0"/>
        <w:jc w:val="both"/>
        <w:rPr>
          <w:rFonts w:ascii="Times New Roman" w:eastAsia="MS Mincho" w:hAnsi="Times New Roman"/>
          <w:color w:val="000000"/>
          <w:sz w:val="22"/>
          <w:szCs w:val="22"/>
          <w:lang w:val="vi-VN"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E7DD1" w:rsidRPr="00C8619C" w:rsidTr="00272902">
        <w:tc>
          <w:tcPr>
            <w:tcW w:w="9072" w:type="dxa"/>
            <w:shd w:val="clear" w:color="auto" w:fill="17365D"/>
          </w:tcPr>
          <w:p w:rsidR="002E7DD1" w:rsidRPr="00C8619C" w:rsidRDefault="002E7DD1" w:rsidP="002E7DD1">
            <w:pPr>
              <w:widowControl w:val="0"/>
              <w:numPr>
                <w:ilvl w:val="1"/>
                <w:numId w:val="2"/>
              </w:numPr>
              <w:jc w:val="both"/>
              <w:rPr>
                <w:rFonts w:ascii="Times New Roman" w:eastAsia="MS Mincho" w:hAnsi="Times New Roman"/>
                <w:b/>
                <w:kern w:val="2"/>
                <w:sz w:val="22"/>
                <w:lang w:val="vi-VN" w:eastAsia="ja-JP"/>
              </w:rPr>
            </w:pPr>
            <w:r w:rsidRPr="00F557FB">
              <w:rPr>
                <w:rFonts w:ascii="Times New Roman" w:eastAsia="MS Mincho" w:hAnsi="Times New Roman"/>
                <w:b/>
                <w:kern w:val="2"/>
                <w:sz w:val="22"/>
                <w:lang w:val="vi-VN" w:eastAsia="ja-JP"/>
              </w:rPr>
              <w:t>Tính toán lượng phát thải của dự án</w:t>
            </w:r>
          </w:p>
        </w:tc>
      </w:tr>
    </w:tbl>
    <w:p w:rsidR="002E7DD1" w:rsidRPr="00C8619C" w:rsidRDefault="002E7DD1" w:rsidP="002E7DD1">
      <w:pPr>
        <w:widowControl w:val="0"/>
        <w:tabs>
          <w:tab w:val="left" w:pos="680"/>
        </w:tabs>
        <w:autoSpaceDE w:val="0"/>
        <w:autoSpaceDN w:val="0"/>
        <w:adjustRightInd w:val="0"/>
        <w:jc w:val="both"/>
        <w:rPr>
          <w:rFonts w:ascii="Times New Roman" w:eastAsia="MS Mincho" w:hAnsi="Times New Roman" w:hint="eastAsia"/>
          <w:color w:val="000000"/>
          <w:sz w:val="22"/>
          <w:szCs w:val="22"/>
          <w:lang w:val="vi-VN"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E7DD1" w:rsidRPr="00C8619C" w:rsidTr="00272902">
        <w:tc>
          <w:tcPr>
            <w:tcW w:w="9072" w:type="dxa"/>
            <w:shd w:val="clear" w:color="auto" w:fill="17365D"/>
          </w:tcPr>
          <w:p w:rsidR="002E7DD1" w:rsidRPr="00C8619C" w:rsidRDefault="002E7DD1" w:rsidP="002E7DD1">
            <w:pPr>
              <w:widowControl w:val="0"/>
              <w:numPr>
                <w:ilvl w:val="1"/>
                <w:numId w:val="2"/>
              </w:numPr>
              <w:jc w:val="both"/>
              <w:rPr>
                <w:rFonts w:ascii="Times New Roman" w:eastAsia="MS Mincho" w:hAnsi="Times New Roman"/>
                <w:b/>
                <w:kern w:val="2"/>
                <w:sz w:val="22"/>
                <w:lang w:val="vi-VN" w:eastAsia="ja-JP"/>
              </w:rPr>
            </w:pPr>
            <w:r w:rsidRPr="00C8619C">
              <w:rPr>
                <w:rFonts w:ascii="Times New Roman" w:eastAsia="MS Mincho" w:hAnsi="Times New Roman"/>
                <w:b/>
                <w:kern w:val="2"/>
                <w:sz w:val="22"/>
                <w:lang w:val="vi-VN" w:eastAsia="ja-JP"/>
              </w:rPr>
              <w:t>Tính toán lượng phát thải giảm được</w:t>
            </w:r>
          </w:p>
        </w:tc>
      </w:tr>
    </w:tbl>
    <w:p w:rsidR="002E7DD1" w:rsidRPr="00C8619C" w:rsidRDefault="002E7DD1" w:rsidP="002E7DD1">
      <w:pPr>
        <w:widowControl w:val="0"/>
        <w:jc w:val="both"/>
        <w:rPr>
          <w:rFonts w:ascii="Times New Roman" w:eastAsia="MS Mincho" w:hAnsi="Times New Roman" w:hint="eastAsia"/>
          <w:color w:val="FF0000"/>
          <w:kern w:val="2"/>
          <w:sz w:val="22"/>
          <w:szCs w:val="22"/>
          <w:lang w:val="vi-VN"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E7DD1" w:rsidRPr="00C8619C" w:rsidTr="00272902">
        <w:tc>
          <w:tcPr>
            <w:tcW w:w="9072" w:type="dxa"/>
            <w:shd w:val="clear" w:color="auto" w:fill="17365D"/>
          </w:tcPr>
          <w:p w:rsidR="002E7DD1" w:rsidRPr="00C8619C" w:rsidRDefault="002E7DD1" w:rsidP="002E7DD1">
            <w:pPr>
              <w:widowControl w:val="0"/>
              <w:numPr>
                <w:ilvl w:val="1"/>
                <w:numId w:val="2"/>
              </w:numPr>
              <w:jc w:val="both"/>
              <w:rPr>
                <w:rFonts w:ascii="Times New Roman" w:eastAsia="MS Mincho" w:hAnsi="Times New Roman"/>
                <w:b/>
                <w:color w:val="FFFFFF"/>
                <w:kern w:val="2"/>
                <w:sz w:val="22"/>
                <w:szCs w:val="22"/>
                <w:lang w:val="vi-VN" w:eastAsia="ja-JP"/>
              </w:rPr>
            </w:pPr>
            <w:bookmarkStart w:id="1" w:name="_Ref348725876"/>
            <w:r w:rsidRPr="00F557FB">
              <w:rPr>
                <w:rFonts w:ascii="Times New Roman" w:eastAsia="MS Mincho" w:hAnsi="Times New Roman"/>
                <w:b/>
                <w:color w:val="FFFFFF"/>
                <w:kern w:val="2"/>
                <w:sz w:val="22"/>
                <w:szCs w:val="22"/>
                <w:lang w:val="vi-VN" w:eastAsia="ja-JP"/>
              </w:rPr>
              <w:t xml:space="preserve">Dữ liệu và các tham số được mặc định </w:t>
            </w:r>
            <w:bookmarkEnd w:id="1"/>
          </w:p>
        </w:tc>
      </w:tr>
    </w:tbl>
    <w:p w:rsidR="002E7DD1" w:rsidRPr="00C8619C" w:rsidRDefault="002E7DD1" w:rsidP="002E7DD1">
      <w:pPr>
        <w:widowControl w:val="0"/>
        <w:jc w:val="both"/>
        <w:rPr>
          <w:rFonts w:ascii="Times New Roman" w:eastAsia="MS Mincho" w:hAnsi="Times New Roman" w:hint="eastAsia"/>
          <w:kern w:val="2"/>
          <w:sz w:val="22"/>
          <w:lang w:val="vi-VN" w:eastAsia="ja-JP"/>
        </w:rPr>
      </w:pPr>
      <w:r w:rsidRPr="00F557FB">
        <w:rPr>
          <w:rFonts w:ascii="Times New Roman" w:eastAsia="MS Mincho" w:hAnsi="Times New Roman"/>
          <w:kern w:val="2"/>
          <w:sz w:val="22"/>
          <w:lang w:val="vi-VN" w:eastAsia="ja-JP"/>
        </w:rPr>
        <w:t>Nguồn của các dữ liệu và tham số được mặc định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4358"/>
        <w:gridCol w:w="3454"/>
      </w:tblGrid>
      <w:tr w:rsidR="002E7DD1" w:rsidRPr="00F557FB" w:rsidTr="00272902">
        <w:tc>
          <w:tcPr>
            <w:tcW w:w="1260" w:type="dxa"/>
            <w:shd w:val="clear" w:color="auto" w:fill="C6D9F1"/>
          </w:tcPr>
          <w:p w:rsidR="002E7DD1" w:rsidRPr="00F557FB" w:rsidRDefault="002E7DD1" w:rsidP="00272902">
            <w:pPr>
              <w:widowControl w:val="0"/>
              <w:jc w:val="center"/>
              <w:rPr>
                <w:rFonts w:ascii="Times New Roman" w:eastAsia="MS Mincho" w:hAnsi="Times New Roman"/>
                <w:kern w:val="2"/>
                <w:sz w:val="22"/>
                <w:lang w:val="vi-VN" w:eastAsia="ja-JP"/>
              </w:rPr>
            </w:pPr>
            <w:r w:rsidRPr="00F557FB">
              <w:rPr>
                <w:rFonts w:ascii="Times New Roman" w:eastAsia="MS Mincho" w:hAnsi="Times New Roman"/>
                <w:kern w:val="2"/>
                <w:sz w:val="22"/>
                <w:lang w:val="vi-VN" w:eastAsia="ja-JP"/>
              </w:rPr>
              <w:t>Tham số</w:t>
            </w:r>
          </w:p>
        </w:tc>
        <w:tc>
          <w:tcPr>
            <w:tcW w:w="4358" w:type="dxa"/>
            <w:shd w:val="clear" w:color="auto" w:fill="C6D9F1"/>
          </w:tcPr>
          <w:p w:rsidR="002E7DD1" w:rsidRPr="00F557FB" w:rsidRDefault="002E7DD1"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val="vi-VN" w:eastAsia="ja-JP"/>
              </w:rPr>
              <w:t xml:space="preserve">Mô tả dữ liệu </w:t>
            </w:r>
          </w:p>
        </w:tc>
        <w:tc>
          <w:tcPr>
            <w:tcW w:w="3454" w:type="dxa"/>
            <w:shd w:val="clear" w:color="auto" w:fill="C6D9F1"/>
          </w:tcPr>
          <w:p w:rsidR="002E7DD1" w:rsidRPr="00F557FB" w:rsidRDefault="002E7DD1" w:rsidP="00272902">
            <w:pPr>
              <w:widowControl w:val="0"/>
              <w:jc w:val="center"/>
              <w:rPr>
                <w:rFonts w:ascii="Times New Roman" w:eastAsia="MS Mincho" w:hAnsi="Times New Roman"/>
                <w:kern w:val="2"/>
                <w:sz w:val="22"/>
                <w:lang w:val="vi-VN" w:eastAsia="ja-JP"/>
              </w:rPr>
            </w:pPr>
            <w:r w:rsidRPr="00F557FB">
              <w:rPr>
                <w:rFonts w:ascii="Times New Roman" w:eastAsia="MS Mincho" w:hAnsi="Times New Roman"/>
                <w:kern w:val="2"/>
                <w:sz w:val="22"/>
                <w:lang w:val="vi-VN" w:eastAsia="ja-JP"/>
              </w:rPr>
              <w:t>Nguồn</w:t>
            </w:r>
          </w:p>
        </w:tc>
      </w:tr>
      <w:tr w:rsidR="002E7DD1" w:rsidRPr="00F557FB" w:rsidTr="00272902">
        <w:tc>
          <w:tcPr>
            <w:tcW w:w="1260" w:type="dxa"/>
            <w:shd w:val="clear" w:color="auto" w:fill="auto"/>
          </w:tcPr>
          <w:p w:rsidR="002E7DD1" w:rsidRPr="00F557FB" w:rsidRDefault="002E7DD1" w:rsidP="00272902">
            <w:pPr>
              <w:widowControl w:val="0"/>
              <w:jc w:val="both"/>
              <w:rPr>
                <w:rFonts w:ascii="Times New Roman" w:eastAsia="MS Mincho" w:hAnsi="Times New Roman"/>
                <w:color w:val="FF0000"/>
                <w:kern w:val="2"/>
                <w:sz w:val="22"/>
                <w:lang w:eastAsia="ja-JP"/>
              </w:rPr>
            </w:pPr>
          </w:p>
        </w:tc>
        <w:tc>
          <w:tcPr>
            <w:tcW w:w="4358" w:type="dxa"/>
            <w:shd w:val="clear" w:color="auto" w:fill="auto"/>
          </w:tcPr>
          <w:p w:rsidR="002E7DD1" w:rsidRPr="00F557FB" w:rsidRDefault="002E7DD1" w:rsidP="00272902">
            <w:pPr>
              <w:widowControl w:val="0"/>
              <w:rPr>
                <w:rFonts w:ascii="Times New Roman" w:eastAsia="MS Mincho" w:hAnsi="Times New Roman"/>
                <w:color w:val="FF0000"/>
                <w:kern w:val="2"/>
                <w:sz w:val="22"/>
                <w:lang w:eastAsia="ja-JP"/>
              </w:rPr>
            </w:pPr>
          </w:p>
        </w:tc>
        <w:tc>
          <w:tcPr>
            <w:tcW w:w="3454" w:type="dxa"/>
            <w:shd w:val="clear" w:color="auto" w:fill="auto"/>
          </w:tcPr>
          <w:p w:rsidR="002E7DD1" w:rsidRPr="00F557FB" w:rsidRDefault="002E7DD1" w:rsidP="00272902">
            <w:pPr>
              <w:widowControl w:val="0"/>
              <w:rPr>
                <w:rFonts w:ascii="Times New Roman" w:eastAsia="MS Mincho" w:hAnsi="Times New Roman" w:hint="eastAsia"/>
                <w:color w:val="FF0000"/>
                <w:kern w:val="2"/>
                <w:sz w:val="22"/>
                <w:lang w:eastAsia="ja-JP"/>
              </w:rPr>
            </w:pPr>
          </w:p>
        </w:tc>
      </w:tr>
      <w:tr w:rsidR="002E7DD1" w:rsidRPr="00F557FB" w:rsidTr="00272902">
        <w:tc>
          <w:tcPr>
            <w:tcW w:w="1260" w:type="dxa"/>
            <w:shd w:val="clear" w:color="auto" w:fill="auto"/>
          </w:tcPr>
          <w:p w:rsidR="002E7DD1" w:rsidRPr="00F557FB" w:rsidRDefault="002E7DD1" w:rsidP="00272902">
            <w:pPr>
              <w:widowControl w:val="0"/>
              <w:jc w:val="both"/>
              <w:rPr>
                <w:rFonts w:ascii="Times New Roman" w:eastAsia="MS Mincho" w:hAnsi="Times New Roman" w:hint="eastAsia"/>
                <w:kern w:val="2"/>
                <w:sz w:val="22"/>
                <w:lang w:eastAsia="ja-JP"/>
              </w:rPr>
            </w:pPr>
          </w:p>
        </w:tc>
        <w:tc>
          <w:tcPr>
            <w:tcW w:w="4358" w:type="dxa"/>
            <w:shd w:val="clear" w:color="auto" w:fill="auto"/>
          </w:tcPr>
          <w:p w:rsidR="002E7DD1" w:rsidRPr="00F557FB" w:rsidRDefault="002E7DD1" w:rsidP="00272902">
            <w:pPr>
              <w:widowControl w:val="0"/>
              <w:rPr>
                <w:rFonts w:ascii="Times New Roman" w:eastAsia="MS Mincho" w:hAnsi="Times New Roman" w:hint="eastAsia"/>
                <w:kern w:val="2"/>
                <w:sz w:val="22"/>
                <w:lang w:eastAsia="ja-JP"/>
              </w:rPr>
            </w:pPr>
          </w:p>
        </w:tc>
        <w:tc>
          <w:tcPr>
            <w:tcW w:w="3454" w:type="dxa"/>
            <w:shd w:val="clear" w:color="auto" w:fill="auto"/>
          </w:tcPr>
          <w:p w:rsidR="002E7DD1" w:rsidRPr="00F557FB" w:rsidRDefault="002E7DD1" w:rsidP="00272902">
            <w:pPr>
              <w:widowControl w:val="0"/>
              <w:rPr>
                <w:rFonts w:ascii="Times New Roman" w:eastAsia="MS Mincho" w:hAnsi="Times New Roman" w:hint="eastAsia"/>
                <w:color w:val="FF0000"/>
                <w:kern w:val="2"/>
                <w:sz w:val="22"/>
                <w:lang w:eastAsia="ja-JP"/>
              </w:rPr>
            </w:pPr>
          </w:p>
        </w:tc>
      </w:tr>
      <w:tr w:rsidR="002E7DD1" w:rsidRPr="00F557FB" w:rsidTr="00272902">
        <w:tc>
          <w:tcPr>
            <w:tcW w:w="1260" w:type="dxa"/>
            <w:shd w:val="clear" w:color="auto" w:fill="auto"/>
          </w:tcPr>
          <w:p w:rsidR="002E7DD1" w:rsidRPr="00F557FB" w:rsidRDefault="002E7DD1" w:rsidP="00272902">
            <w:pPr>
              <w:widowControl w:val="0"/>
              <w:jc w:val="both"/>
              <w:rPr>
                <w:rFonts w:ascii="Times New Roman" w:eastAsia="MS Mincho" w:hAnsi="Times New Roman" w:hint="eastAsia"/>
                <w:kern w:val="2"/>
                <w:sz w:val="22"/>
                <w:lang w:eastAsia="ja-JP"/>
              </w:rPr>
            </w:pPr>
          </w:p>
        </w:tc>
        <w:tc>
          <w:tcPr>
            <w:tcW w:w="4358" w:type="dxa"/>
            <w:shd w:val="clear" w:color="auto" w:fill="auto"/>
          </w:tcPr>
          <w:p w:rsidR="002E7DD1" w:rsidRPr="00F557FB" w:rsidRDefault="002E7DD1" w:rsidP="00272902">
            <w:pPr>
              <w:widowControl w:val="0"/>
              <w:rPr>
                <w:rFonts w:ascii="Times New Roman" w:eastAsia="MS Mincho" w:hAnsi="Times New Roman" w:hint="eastAsia"/>
                <w:kern w:val="2"/>
                <w:sz w:val="22"/>
                <w:lang w:eastAsia="ja-JP"/>
              </w:rPr>
            </w:pPr>
          </w:p>
        </w:tc>
        <w:tc>
          <w:tcPr>
            <w:tcW w:w="3454" w:type="dxa"/>
            <w:shd w:val="clear" w:color="auto" w:fill="auto"/>
          </w:tcPr>
          <w:p w:rsidR="002E7DD1" w:rsidRPr="00F557FB" w:rsidRDefault="002E7DD1" w:rsidP="00272902">
            <w:pPr>
              <w:widowControl w:val="0"/>
              <w:rPr>
                <w:rFonts w:ascii="Times New Roman" w:eastAsia="MS Mincho" w:hAnsi="Times New Roman" w:hint="eastAsia"/>
                <w:color w:val="FF0000"/>
                <w:kern w:val="2"/>
                <w:sz w:val="22"/>
                <w:lang w:eastAsia="ja-JP"/>
              </w:rPr>
            </w:pPr>
          </w:p>
        </w:tc>
      </w:tr>
      <w:tr w:rsidR="002E7DD1" w:rsidRPr="00F557FB" w:rsidTr="00272902">
        <w:tc>
          <w:tcPr>
            <w:tcW w:w="1260" w:type="dxa"/>
            <w:shd w:val="clear" w:color="auto" w:fill="auto"/>
          </w:tcPr>
          <w:p w:rsidR="002E7DD1" w:rsidRPr="00F557FB" w:rsidRDefault="002E7DD1" w:rsidP="00272902">
            <w:pPr>
              <w:widowControl w:val="0"/>
              <w:rPr>
                <w:rFonts w:ascii="Times New Roman" w:eastAsia="MS Mincho" w:hAnsi="Times New Roman" w:hint="eastAsia"/>
                <w:kern w:val="2"/>
                <w:sz w:val="22"/>
                <w:lang w:eastAsia="ja-JP"/>
              </w:rPr>
            </w:pPr>
          </w:p>
        </w:tc>
        <w:tc>
          <w:tcPr>
            <w:tcW w:w="4358" w:type="dxa"/>
            <w:shd w:val="clear" w:color="auto" w:fill="auto"/>
          </w:tcPr>
          <w:p w:rsidR="002E7DD1" w:rsidRPr="00F557FB" w:rsidRDefault="002E7DD1" w:rsidP="00272902">
            <w:pPr>
              <w:widowControl w:val="0"/>
              <w:rPr>
                <w:rFonts w:ascii="Times New Roman" w:eastAsia="MS Mincho" w:hAnsi="Times New Roman" w:hint="eastAsia"/>
                <w:kern w:val="2"/>
                <w:sz w:val="22"/>
                <w:lang w:eastAsia="ja-JP"/>
              </w:rPr>
            </w:pPr>
          </w:p>
        </w:tc>
        <w:tc>
          <w:tcPr>
            <w:tcW w:w="3454" w:type="dxa"/>
            <w:shd w:val="clear" w:color="auto" w:fill="auto"/>
          </w:tcPr>
          <w:p w:rsidR="002E7DD1" w:rsidRPr="00F557FB" w:rsidRDefault="002E7DD1" w:rsidP="00272902">
            <w:pPr>
              <w:widowControl w:val="0"/>
              <w:rPr>
                <w:rFonts w:ascii="Times New Roman" w:eastAsia="MS Mincho" w:hAnsi="Times New Roman" w:hint="eastAsia"/>
                <w:color w:val="FF0000"/>
                <w:kern w:val="2"/>
                <w:sz w:val="22"/>
                <w:lang w:eastAsia="ja-JP"/>
              </w:rPr>
            </w:pPr>
          </w:p>
        </w:tc>
      </w:tr>
    </w:tbl>
    <w:p w:rsidR="002E7DD1" w:rsidRPr="00F557FB" w:rsidRDefault="002E7DD1" w:rsidP="002E7DD1">
      <w:pPr>
        <w:widowControl w:val="0"/>
        <w:jc w:val="both"/>
        <w:rPr>
          <w:rFonts w:ascii="Times New Roman" w:eastAsia="MS Mincho" w:hAnsi="Times New Roman"/>
          <w:b/>
          <w:kern w:val="2"/>
          <w:sz w:val="22"/>
          <w:lang w:eastAsia="ja-JP"/>
        </w:rPr>
        <w:sectPr w:rsidR="002E7DD1" w:rsidRPr="00F557FB" w:rsidSect="00F557FB">
          <w:headerReference w:type="default" r:id="rId5"/>
          <w:footerReference w:type="default" r:id="rId6"/>
          <w:pgSz w:w="11906" w:h="16838" w:code="9"/>
          <w:pgMar w:top="851" w:right="1134" w:bottom="851" w:left="1701" w:header="851" w:footer="992" w:gutter="0"/>
          <w:cols w:space="425"/>
          <w:docGrid w:type="lines" w:linePitch="360"/>
        </w:sectPr>
      </w:pPr>
    </w:p>
    <w:p w:rsidR="002E7DD1" w:rsidRPr="00F557FB" w:rsidRDefault="002E7DD1" w:rsidP="002E7DD1">
      <w:pPr>
        <w:keepNext/>
        <w:widowControl w:val="0"/>
        <w:numPr>
          <w:ilvl w:val="0"/>
          <w:numId w:val="1"/>
        </w:numPr>
        <w:tabs>
          <w:tab w:val="left" w:pos="397"/>
        </w:tabs>
        <w:jc w:val="both"/>
        <w:outlineLvl w:val="0"/>
        <w:rPr>
          <w:rFonts w:ascii="Times New Roman" w:eastAsia="MS Mincho" w:hAnsi="Times New Roman"/>
          <w:b/>
          <w:kern w:val="2"/>
          <w:lang w:eastAsia="ja-JP"/>
        </w:rPr>
      </w:pPr>
      <w:bookmarkStart w:id="2" w:name="_Toc348717321"/>
      <w:bookmarkStart w:id="3" w:name="_Toc348721743"/>
      <w:bookmarkStart w:id="4" w:name="_Toc348725921"/>
      <w:bookmarkStart w:id="5" w:name="_Toc348957810"/>
      <w:bookmarkStart w:id="6" w:name="_Toc361242756"/>
      <w:bookmarkStart w:id="7" w:name="_Toc369961167"/>
      <w:bookmarkEnd w:id="2"/>
      <w:bookmarkEnd w:id="3"/>
      <w:bookmarkEnd w:id="4"/>
      <w:r w:rsidRPr="00F557FB">
        <w:rPr>
          <w:rFonts w:ascii="Times New Roman" w:eastAsia="MS Mincho" w:hAnsi="Times New Roman"/>
          <w:b/>
          <w:kern w:val="2"/>
          <w:lang w:eastAsia="ja-JP"/>
        </w:rPr>
        <w:lastRenderedPageBreak/>
        <w:t>Hướng dẫn hoàn thành Bảng tính Phương pháp luận được đề xuất</w:t>
      </w:r>
      <w:bookmarkEnd w:id="7"/>
      <w:r w:rsidRPr="00F557FB">
        <w:rPr>
          <w:rFonts w:ascii="Times New Roman" w:eastAsia="MS Mincho" w:hAnsi="Times New Roman"/>
          <w:b/>
          <w:kern w:val="2"/>
          <w:lang w:eastAsia="ja-JP"/>
        </w:rPr>
        <w:t xml:space="preserve"> </w:t>
      </w:r>
      <w:bookmarkEnd w:id="5"/>
      <w:bookmarkEnd w:id="6"/>
    </w:p>
    <w:p w:rsidR="002E7DD1" w:rsidRPr="00F557FB" w:rsidRDefault="002E7DD1" w:rsidP="002E7DD1">
      <w:pPr>
        <w:widowControl w:val="0"/>
        <w:jc w:val="both"/>
        <w:rPr>
          <w:rFonts w:ascii="Times New Roman" w:eastAsia="MS Mincho" w:hAnsi="Times New Roman" w:hint="eastAsia"/>
          <w:kern w:val="2"/>
          <w:sz w:val="22"/>
          <w:lang w:eastAsia="ja-JP"/>
        </w:rPr>
      </w:pPr>
      <w:r w:rsidRPr="00F557FB">
        <w:rPr>
          <w:rFonts w:ascii="Times New Roman" w:eastAsia="MS Mincho" w:hAnsi="Times New Roman"/>
          <w:kern w:val="2"/>
          <w:sz w:val="22"/>
          <w:lang w:val="vi-VN" w:eastAsia="ja-JP"/>
        </w:rPr>
        <w:t>Dưới đây là Hướng dẫn hoàn thành Bảng tính Phương pháp luận được đề xuất</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val="vi-VN" w:eastAsia="ja-JP"/>
        </w:rPr>
        <w:t>Bảng đầu vào của Bảng tính phải được hoàn thành như sau</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val="vi-VN" w:eastAsia="ja-JP"/>
        </w:rPr>
        <w:t xml:space="preserve">Bảng Đầu vào giả định của Bảng tính Phương pháp luận được đề xuất về cá hệ thống quản lý năng lượng tòa nhà </w:t>
      </w:r>
      <w:r w:rsidRPr="00F557FB">
        <w:rPr>
          <w:rFonts w:ascii="Times New Roman" w:eastAsia="MS Mincho" w:hAnsi="Times New Roman"/>
          <w:kern w:val="2"/>
          <w:sz w:val="22"/>
          <w:lang w:eastAsia="ja-JP"/>
        </w:rPr>
        <w:t>(BEMS) được sử dụng nhằm làm rõ Hướng dẫn này. Bảng đầu vào này này chỉ có tác dụng minh họa và không phải là Bảng đầu vào của Phương pháp luận được đề xuất sẽ được phê duyệt.</w:t>
      </w:r>
    </w:p>
    <w:p w:rsidR="002E7DD1" w:rsidRPr="00F557FB" w:rsidRDefault="002E7DD1" w:rsidP="002E7DD1">
      <w:pPr>
        <w:widowControl w:val="0"/>
        <w:snapToGrid w:val="0"/>
        <w:jc w:val="center"/>
        <w:rPr>
          <w:rFonts w:ascii="Times New Roman" w:eastAsia="MS Mincho" w:hAnsi="Times New Roman" w:hint="eastAsia"/>
          <w:kern w:val="2"/>
          <w:sz w:val="22"/>
          <w:lang w:eastAsia="ja-JP"/>
        </w:rPr>
      </w:pPr>
      <w:r>
        <w:rPr>
          <w:rFonts w:ascii="Times New Roman" w:eastAsia="MS Mincho" w:hAnsi="Times New Roman"/>
          <w:noProof/>
          <w:kern w:val="2"/>
          <w:sz w:val="22"/>
        </w:rPr>
        <w:lastRenderedPageBreak/>
        <w:drawing>
          <wp:inline distT="0" distB="0" distL="0" distR="0">
            <wp:extent cx="9258300" cy="5848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58300" cy="5848350"/>
                    </a:xfrm>
                    <a:prstGeom prst="rect">
                      <a:avLst/>
                    </a:prstGeom>
                    <a:noFill/>
                    <a:ln w="9525">
                      <a:noFill/>
                      <a:miter lim="800000"/>
                      <a:headEnd/>
                      <a:tailEnd/>
                    </a:ln>
                  </pic:spPr>
                </pic:pic>
              </a:graphicData>
            </a:graphic>
          </wp:inline>
        </w:drawing>
      </w:r>
    </w:p>
    <w:p w:rsidR="002E7DD1" w:rsidRPr="00F557FB" w:rsidRDefault="002E7DD1" w:rsidP="002E7DD1">
      <w:pPr>
        <w:widowControl w:val="0"/>
        <w:jc w:val="both"/>
        <w:rPr>
          <w:rFonts w:ascii="Times New Roman" w:eastAsia="MS Mincho" w:hAnsi="Times New Roman"/>
          <w:kern w:val="2"/>
          <w:sz w:val="22"/>
          <w:lang w:eastAsia="ja-JP"/>
        </w:rPr>
        <w:sectPr w:rsidR="002E7DD1" w:rsidRPr="00F557FB" w:rsidSect="00F557FB">
          <w:headerReference w:type="default" r:id="rId8"/>
          <w:footerReference w:type="default" r:id="rId9"/>
          <w:pgSz w:w="16838" w:h="11906" w:orient="landscape" w:code="9"/>
          <w:pgMar w:top="851" w:right="1134" w:bottom="851" w:left="1701" w:header="851" w:footer="567" w:gutter="0"/>
          <w:cols w:space="425"/>
          <w:docGrid w:type="lines" w:linePitch="360"/>
        </w:sectPr>
      </w:pPr>
    </w:p>
    <w:p w:rsidR="002E7DD1" w:rsidRPr="00F557FB" w:rsidRDefault="002E7DD1" w:rsidP="002E7DD1">
      <w:pPr>
        <w:widowControl w:val="0"/>
        <w:jc w:val="both"/>
        <w:rPr>
          <w:rFonts w:ascii="Times New Roman" w:eastAsia="MS Mincho" w:hAnsi="Times New Roman"/>
          <w:kern w:val="2"/>
          <w:sz w:val="22"/>
          <w:lang w:eastAsia="ja-JP"/>
        </w:rPr>
      </w:pPr>
      <w:r w:rsidRPr="00F557FB">
        <w:rPr>
          <w:rFonts w:ascii="Times New Roman" w:eastAsia="MS Mincho" w:hAnsi="Times New Roman"/>
          <w:kern w:val="2"/>
          <w:sz w:val="22"/>
          <w:lang w:val="vi-VN" w:eastAsia="ja-JP"/>
        </w:rPr>
        <w:lastRenderedPageBreak/>
        <w:t xml:space="preserve">Bảng Quá trình </w:t>
      </w:r>
      <w:r w:rsidRPr="00F557FB">
        <w:rPr>
          <w:rFonts w:ascii="Times New Roman" w:eastAsia="MS Mincho" w:hAnsi="Times New Roman"/>
          <w:kern w:val="2"/>
          <w:sz w:val="22"/>
          <w:lang w:eastAsia="ja-JP"/>
        </w:rPr>
        <w:t xml:space="preserve">tính toán của </w:t>
      </w:r>
      <w:r w:rsidRPr="00F557FB">
        <w:rPr>
          <w:rFonts w:ascii="Times New Roman" w:eastAsia="MS Mincho" w:hAnsi="Times New Roman"/>
          <w:kern w:val="2"/>
          <w:sz w:val="22"/>
          <w:lang w:val="vi-VN" w:eastAsia="ja-JP"/>
        </w:rPr>
        <w:t>Phương pháp luận được đề xuất phải được hoàn thành như sau</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val="vi-VN" w:eastAsia="ja-JP"/>
        </w:rPr>
        <w:t>Bảng Quá trình tính toán giả định của Bảng tính Phương pháp luận được đề xuất về cá</w:t>
      </w:r>
      <w:r w:rsidRPr="00F557FB">
        <w:rPr>
          <w:rFonts w:ascii="Times New Roman" w:eastAsia="MS Mincho" w:hAnsi="Times New Roman"/>
          <w:kern w:val="2"/>
          <w:sz w:val="22"/>
          <w:lang w:eastAsia="ja-JP"/>
        </w:rPr>
        <w:t>c</w:t>
      </w:r>
      <w:r w:rsidRPr="00F557FB">
        <w:rPr>
          <w:rFonts w:ascii="Times New Roman" w:eastAsia="MS Mincho" w:hAnsi="Times New Roman"/>
          <w:kern w:val="2"/>
          <w:sz w:val="22"/>
          <w:lang w:val="vi-VN" w:eastAsia="ja-JP"/>
        </w:rPr>
        <w:t xml:space="preserve"> hệ thống quản lý năng lượng tòa nhà </w:t>
      </w:r>
      <w:r w:rsidRPr="00F557FB">
        <w:rPr>
          <w:rFonts w:ascii="Times New Roman" w:eastAsia="MS Mincho" w:hAnsi="Times New Roman"/>
          <w:kern w:val="2"/>
          <w:sz w:val="22"/>
          <w:lang w:eastAsia="ja-JP"/>
        </w:rPr>
        <w:t>(BEMS) được sử dụng nhằm làm rõ Hướng dẫn này. Bảng đầu vào này này chỉ có tác dụng minh họa và không phải là Bảng đầu vào của Phương pháp luận được đề xuất sẽ được phê duyệt.</w:t>
      </w:r>
    </w:p>
    <w:p w:rsidR="002E7DD1" w:rsidRPr="00F557FB" w:rsidRDefault="002E7DD1" w:rsidP="002E7DD1">
      <w:pPr>
        <w:widowControl w:val="0"/>
        <w:jc w:val="both"/>
        <w:rPr>
          <w:rFonts w:ascii="Times New Roman" w:eastAsia="MS Mincho" w:hAnsi="Times New Roman" w:hint="eastAsia"/>
          <w:kern w:val="2"/>
          <w:sz w:val="22"/>
          <w:lang w:eastAsia="ja-JP"/>
        </w:rPr>
      </w:pPr>
      <w:r>
        <w:rPr>
          <w:rFonts w:ascii="Times New Roman" w:eastAsia="MS Mincho" w:hAnsi="Times New Roman"/>
          <w:noProof/>
          <w:kern w:val="2"/>
          <w:sz w:val="22"/>
        </w:rPr>
        <w:lastRenderedPageBreak/>
        <w:drawing>
          <wp:inline distT="0" distB="0" distL="0" distR="0">
            <wp:extent cx="4276725" cy="8486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276725" cy="8486775"/>
                    </a:xfrm>
                    <a:prstGeom prst="rect">
                      <a:avLst/>
                    </a:prstGeom>
                    <a:noFill/>
                    <a:ln w="9525">
                      <a:noFill/>
                      <a:miter lim="800000"/>
                      <a:headEnd/>
                      <a:tailEnd/>
                    </a:ln>
                  </pic:spPr>
                </pic:pic>
              </a:graphicData>
            </a:graphic>
          </wp:inline>
        </w:drawing>
      </w:r>
    </w:p>
    <w:p w:rsidR="002E7DD1" w:rsidRPr="00F557FB" w:rsidRDefault="002E7DD1" w:rsidP="002E7DD1">
      <w:pPr>
        <w:widowControl w:val="0"/>
        <w:jc w:val="both"/>
        <w:rPr>
          <w:rFonts w:ascii="Times New Roman" w:eastAsia="MS Mincho" w:hAnsi="Times New Roman" w:hint="eastAsia"/>
          <w:kern w:val="2"/>
          <w:sz w:val="22"/>
          <w:lang w:eastAsia="ja-JP"/>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8702"/>
      </w:tblGrid>
      <w:tr w:rsidR="002E7DD1" w:rsidRPr="00F557FB" w:rsidTr="00272902">
        <w:tc>
          <w:tcPr>
            <w:tcW w:w="8702" w:type="dxa"/>
            <w:shd w:val="clear" w:color="auto" w:fill="auto"/>
          </w:tcPr>
          <w:p w:rsidR="002E7DD1" w:rsidRPr="00F557FB" w:rsidRDefault="002E7DD1" w:rsidP="002E7DD1">
            <w:pPr>
              <w:widowControl w:val="0"/>
              <w:numPr>
                <w:ilvl w:val="0"/>
                <w:numId w:val="4"/>
              </w:numPr>
              <w:jc w:val="both"/>
              <w:rPr>
                <w:rFonts w:ascii="Times New Roman" w:eastAsia="MS Mincho" w:hAnsi="Times New Roman" w:hint="eastAsia"/>
                <w:i/>
                <w:kern w:val="2"/>
                <w:sz w:val="22"/>
                <w:szCs w:val="22"/>
                <w:lang w:eastAsia="ja-JP"/>
              </w:rPr>
            </w:pPr>
            <w:r w:rsidRPr="00F557FB">
              <w:rPr>
                <w:rFonts w:ascii="Times New Roman" w:eastAsia="MS Mincho" w:hAnsi="Times New Roman"/>
                <w:i/>
                <w:kern w:val="2"/>
                <w:sz w:val="22"/>
                <w:szCs w:val="22"/>
                <w:lang w:eastAsia="ja-JP"/>
              </w:rPr>
              <w:t>Bảng Đầu vào của Phương pháp luận được đề xuất bao gồm một bảng các thông số sẽ được quan trắc sau đó và các tham số được cố định trước</w:t>
            </w:r>
            <w:r w:rsidRPr="00F557FB">
              <w:rPr>
                <w:rFonts w:ascii="Times New Roman" w:eastAsia="MS Mincho" w:hAnsi="Times New Roman" w:hint="eastAsia"/>
                <w:i/>
                <w:kern w:val="2"/>
                <w:sz w:val="22"/>
                <w:lang w:eastAsia="ja-JP"/>
              </w:rPr>
              <w:t xml:space="preserve">, </w:t>
            </w:r>
            <w:r w:rsidRPr="00F557FB">
              <w:rPr>
                <w:rFonts w:ascii="Times New Roman" w:eastAsia="MS Mincho" w:hAnsi="Times New Roman"/>
                <w:i/>
                <w:kern w:val="2"/>
                <w:sz w:val="22"/>
                <w:lang w:val="vi-VN" w:eastAsia="ja-JP"/>
              </w:rPr>
              <w:t>các tham số này khi kết hợp sẽ tạo ra một danh mục hoàn chỉnh các dữ liệu cần phải thu thập để áp dụng phương pháp luận</w:t>
            </w:r>
            <w:r w:rsidRPr="00F557FB">
              <w:rPr>
                <w:rFonts w:ascii="Times New Roman" w:eastAsia="MS Mincho" w:hAnsi="Times New Roman"/>
                <w:i/>
                <w:kern w:val="2"/>
                <w:sz w:val="22"/>
                <w:szCs w:val="22"/>
                <w:lang w:eastAsia="ja-JP"/>
              </w:rPr>
              <w:t xml:space="preserve">. Các bảng này có thể bao gồm các dữ liệu được thu thập từ các nguồn khác </w:t>
            </w:r>
            <w:r w:rsidRPr="00F557FB">
              <w:rPr>
                <w:rFonts w:ascii="Times New Roman" w:eastAsia="MS Mincho" w:hAnsi="Times New Roman"/>
                <w:i/>
                <w:kern w:val="2"/>
                <w:sz w:val="22"/>
                <w:lang w:eastAsia="ja-JP"/>
              </w:rPr>
              <w:t>(ví dụ như thống kê chính thức, hướng dẫn của IPCC, tài liệu thương mại và khoa học)</w:t>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val="vi-VN" w:eastAsia="ja-JP"/>
              </w:rPr>
              <w:t>được đo đạc hoặc lấy mẫu</w:t>
            </w:r>
            <w:r w:rsidRPr="00F557FB">
              <w:rPr>
                <w:rFonts w:ascii="Times New Roman" w:eastAsia="MS Mincho" w:hAnsi="Times New Roman"/>
                <w:i/>
                <w:kern w:val="2"/>
                <w:sz w:val="22"/>
                <w:szCs w:val="22"/>
                <w:lang w:eastAsia="ja-JP"/>
              </w:rPr>
              <w:t>. Các tham số được tính toán với các phương trình được nêu trong phương pháp luận không được đưa vào phần này.</w:t>
            </w:r>
          </w:p>
          <w:p w:rsidR="002E7DD1" w:rsidRPr="00F557FB" w:rsidRDefault="002E7DD1" w:rsidP="00272902">
            <w:pPr>
              <w:widowControl w:val="0"/>
              <w:jc w:val="both"/>
              <w:rPr>
                <w:rFonts w:ascii="Times New Roman" w:eastAsia="MS Mincho" w:hAnsi="Times New Roman" w:hint="eastAsia"/>
                <w:i/>
                <w:kern w:val="2"/>
                <w:sz w:val="22"/>
                <w:szCs w:val="22"/>
                <w:lang w:eastAsia="ja-JP"/>
              </w:rPr>
            </w:pPr>
          </w:p>
          <w:p w:rsidR="002E7DD1" w:rsidRPr="00F557FB" w:rsidRDefault="002E7DD1" w:rsidP="00272902">
            <w:pPr>
              <w:widowControl w:val="0"/>
              <w:jc w:val="both"/>
              <w:rPr>
                <w:rFonts w:ascii="Times New Roman" w:eastAsia="MS Mincho" w:hAnsi="Times New Roman" w:hint="eastAsia"/>
                <w:i/>
                <w:kern w:val="2"/>
                <w:sz w:val="22"/>
                <w:szCs w:val="22"/>
                <w:lang w:eastAsia="ja-JP"/>
              </w:rPr>
            </w:pPr>
            <w:r w:rsidRPr="00F557FB">
              <w:rPr>
                <w:rFonts w:ascii="Times New Roman" w:eastAsia="MS Mincho" w:hAnsi="Times New Roman"/>
                <w:i/>
                <w:kern w:val="2"/>
                <w:sz w:val="22"/>
                <w:szCs w:val="22"/>
                <w:lang w:val="vi-VN" w:eastAsia="ja-JP"/>
              </w:rPr>
              <w:t xml:space="preserve">Đối với "các tham số sẽ được quan trắc sau" </w:t>
            </w:r>
            <w:r w:rsidRPr="00F557FB">
              <w:rPr>
                <w:rFonts w:ascii="Times New Roman" w:eastAsia="MS Mincho" w:hAnsi="Times New Roman" w:hint="eastAsia"/>
                <w:i/>
                <w:kern w:val="2"/>
                <w:sz w:val="22"/>
                <w:szCs w:val="22"/>
                <w:lang w:eastAsia="ja-JP"/>
              </w:rPr>
              <w:t>(</w:t>
            </w:r>
            <w:r w:rsidRPr="00F557FB">
              <w:rPr>
                <w:rFonts w:ascii="Times New Roman" w:eastAsia="MS Mincho" w:hAnsi="Times New Roman"/>
                <w:i/>
                <w:kern w:val="2"/>
                <w:sz w:val="22"/>
                <w:szCs w:val="22"/>
                <w:lang w:val="vi-VN" w:eastAsia="ja-JP"/>
              </w:rPr>
              <w:t xml:space="preserve">bảng </w:t>
            </w:r>
            <w:r w:rsidRPr="00F557FB">
              <w:rPr>
                <w:rFonts w:ascii="Times New Roman" w:eastAsia="MS Mincho" w:hAnsi="Times New Roman" w:hint="eastAsia"/>
                <w:i/>
                <w:kern w:val="2"/>
                <w:sz w:val="22"/>
                <w:szCs w:val="22"/>
                <w:lang w:eastAsia="ja-JP"/>
              </w:rPr>
              <w:t xml:space="preserve">1), </w:t>
            </w:r>
            <w:r w:rsidRPr="00F557FB">
              <w:rPr>
                <w:rFonts w:ascii="Times New Roman" w:eastAsia="MS Mincho" w:hAnsi="Times New Roman"/>
                <w:i/>
                <w:kern w:val="2"/>
                <w:sz w:val="22"/>
                <w:szCs w:val="22"/>
                <w:lang w:val="vi-VN" w:eastAsia="ja-JP"/>
              </w:rPr>
              <w:t>cần điền các đề mục sau</w:t>
            </w:r>
          </w:p>
          <w:p w:rsidR="002E7DD1" w:rsidRPr="00F557FB" w:rsidRDefault="002E7DD1" w:rsidP="002E7DD1">
            <w:pPr>
              <w:widowControl w:val="0"/>
              <w:numPr>
                <w:ilvl w:val="0"/>
                <w:numId w:val="4"/>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val="vi-VN" w:eastAsia="ja-JP"/>
              </w:rPr>
              <w:t>Tham số</w:t>
            </w:r>
            <w:r w:rsidRPr="00F557FB">
              <w:rPr>
                <w:rFonts w:ascii="Times New Roman" w:eastAsia="MS Mincho" w:hAnsi="Times New Roman"/>
                <w:i/>
                <w:kern w:val="2"/>
                <w:sz w:val="22"/>
                <w:szCs w:val="22"/>
                <w:lang w:eastAsia="ja-JP"/>
              </w:rPr>
              <w:t>: biến số được sử dụng trong phương trình của phương pháp luận được đề xuất</w:t>
            </w:r>
            <w:r w:rsidRPr="00F557FB">
              <w:rPr>
                <w:rFonts w:ascii="Times New Roman" w:eastAsia="MS Mincho" w:hAnsi="Times New Roman" w:hint="eastAsia"/>
                <w:i/>
                <w:kern w:val="2"/>
                <w:sz w:val="22"/>
                <w:szCs w:val="22"/>
                <w:lang w:eastAsia="ja-JP"/>
              </w:rPr>
              <w:t>;</w:t>
            </w:r>
          </w:p>
          <w:p w:rsidR="002E7DD1" w:rsidRPr="00F557FB" w:rsidRDefault="002E7DD1" w:rsidP="002E7DD1">
            <w:pPr>
              <w:widowControl w:val="0"/>
              <w:numPr>
                <w:ilvl w:val="0"/>
                <w:numId w:val="4"/>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eastAsia="ja-JP"/>
              </w:rPr>
              <w:t>Môt tả dữ liệu: mô tả thông số một cách rõ ràng và rành mạch</w:t>
            </w:r>
            <w:r w:rsidRPr="00F557FB">
              <w:rPr>
                <w:rFonts w:ascii="Times New Roman" w:eastAsia="MS Mincho" w:hAnsi="Times New Roman" w:hint="eastAsia"/>
                <w:i/>
                <w:kern w:val="2"/>
                <w:sz w:val="22"/>
                <w:szCs w:val="22"/>
                <w:lang w:eastAsia="ja-JP"/>
              </w:rPr>
              <w:t>;</w:t>
            </w:r>
          </w:p>
          <w:p w:rsidR="002E7DD1" w:rsidRPr="00F557FB" w:rsidRDefault="002E7DD1" w:rsidP="002E7DD1">
            <w:pPr>
              <w:widowControl w:val="0"/>
              <w:numPr>
                <w:ilvl w:val="0"/>
                <w:numId w:val="4"/>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val="vi-VN" w:eastAsia="ja-JP"/>
              </w:rPr>
              <w:t>Giá trị ước lượng</w:t>
            </w:r>
            <w:r w:rsidRPr="00F557FB">
              <w:rPr>
                <w:rFonts w:ascii="Times New Roman" w:eastAsia="MS Mincho" w:hAnsi="Times New Roman"/>
                <w:i/>
                <w:kern w:val="2"/>
                <w:sz w:val="22"/>
                <w:szCs w:val="22"/>
                <w:lang w:eastAsia="ja-JP"/>
              </w:rPr>
              <w:t>:</w:t>
            </w:r>
            <w:r w:rsidRPr="00F557FB" w:rsidDel="002000F1">
              <w:rPr>
                <w:rFonts w:ascii="Times New Roman" w:eastAsia="MS Mincho" w:hAnsi="Times New Roman"/>
                <w:i/>
                <w:kern w:val="2"/>
                <w:sz w:val="22"/>
                <w:szCs w:val="22"/>
                <w:lang w:eastAsia="ja-JP"/>
              </w:rPr>
              <w:t xml:space="preserve"> </w:t>
            </w:r>
            <w:r w:rsidRPr="00F557FB">
              <w:rPr>
                <w:rFonts w:ascii="Times New Roman" w:eastAsia="MS Mincho" w:hAnsi="Times New Roman" w:hint="eastAsia"/>
                <w:i/>
                <w:kern w:val="2"/>
                <w:sz w:val="22"/>
                <w:szCs w:val="22"/>
                <w:lang w:eastAsia="ja-JP"/>
              </w:rPr>
              <w:t>t</w:t>
            </w:r>
            <w:r w:rsidRPr="00F557FB">
              <w:rPr>
                <w:rFonts w:ascii="Times New Roman" w:eastAsia="MS Mincho" w:hAnsi="Times New Roman"/>
                <w:i/>
                <w:kern w:val="2"/>
                <w:sz w:val="22"/>
                <w:szCs w:val="22"/>
                <w:lang w:val="vi-VN" w:eastAsia="ja-JP"/>
              </w:rPr>
              <w:t>rường này dành cho các bên tham gia dự án điền vào để tính toán lượng khí thải giảm được</w:t>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val="vi-VN" w:eastAsia="ja-JP"/>
              </w:rPr>
              <w:t>và cũng có thể để trống trong phương pháp luận được đề xuất</w:t>
            </w:r>
            <w:r w:rsidRPr="00F557FB">
              <w:rPr>
                <w:rFonts w:ascii="Times New Roman" w:eastAsia="MS Mincho" w:hAnsi="Times New Roman"/>
                <w:i/>
                <w:kern w:val="2"/>
                <w:sz w:val="22"/>
                <w:szCs w:val="22"/>
                <w:lang w:eastAsia="ja-JP"/>
              </w:rPr>
              <w:t>.</w:t>
            </w:r>
          </w:p>
          <w:p w:rsidR="002E7DD1" w:rsidRPr="00F557FB" w:rsidRDefault="002E7DD1" w:rsidP="002E7DD1">
            <w:pPr>
              <w:widowControl w:val="0"/>
              <w:numPr>
                <w:ilvl w:val="0"/>
                <w:numId w:val="4"/>
              </w:numPr>
              <w:jc w:val="both"/>
              <w:rPr>
                <w:rFonts w:ascii="Times New Roman" w:eastAsia="MS Mincho" w:hAnsi="Times New Roman" w:hint="eastAsia"/>
                <w:i/>
                <w:kern w:val="2"/>
                <w:sz w:val="22"/>
                <w:szCs w:val="22"/>
                <w:lang w:eastAsia="ja-JP"/>
              </w:rPr>
            </w:pPr>
            <w:r w:rsidRPr="00F557FB">
              <w:rPr>
                <w:rFonts w:ascii="Times New Roman" w:eastAsia="MS Mincho" w:hAnsi="Times New Roman"/>
                <w:i/>
                <w:kern w:val="2"/>
                <w:sz w:val="22"/>
                <w:szCs w:val="22"/>
                <w:lang w:eastAsia="ja-JP"/>
              </w:rPr>
              <w:t>Đơn vị:</w:t>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val="vi-VN" w:eastAsia="ja-JP"/>
              </w:rPr>
              <w:t>Đơn vị Hệ thống quốc tế</w:t>
            </w:r>
            <w:r w:rsidRPr="00F557FB">
              <w:rPr>
                <w:rFonts w:ascii="Times New Roman" w:eastAsia="MS Mincho" w:hAnsi="Times New Roman"/>
                <w:i/>
                <w:kern w:val="2"/>
                <w:sz w:val="22"/>
                <w:szCs w:val="22"/>
                <w:lang w:eastAsia="ja-JP"/>
              </w:rPr>
              <w:t xml:space="preserve"> (đơn vị SI – xem tại địa chỉ &lt;http://www.bipm.fr/enus/3_SI/si.html&gt;)</w:t>
            </w:r>
          </w:p>
          <w:p w:rsidR="002E7DD1" w:rsidRPr="00F557FB" w:rsidRDefault="002E7DD1" w:rsidP="002E7DD1">
            <w:pPr>
              <w:widowControl w:val="0"/>
              <w:numPr>
                <w:ilvl w:val="0"/>
                <w:numId w:val="4"/>
              </w:numPr>
              <w:jc w:val="both"/>
              <w:rPr>
                <w:rFonts w:ascii="Times New Roman" w:eastAsia="MS Mincho" w:hAnsi="Times New Roman" w:hint="eastAsia"/>
                <w:i/>
                <w:kern w:val="2"/>
                <w:sz w:val="22"/>
                <w:szCs w:val="22"/>
                <w:lang w:eastAsia="ja-JP"/>
              </w:rPr>
            </w:pPr>
            <w:r w:rsidRPr="00F557FB">
              <w:rPr>
                <w:rFonts w:ascii="Times New Roman" w:eastAsia="MS Mincho" w:hAnsi="Times New Roman"/>
                <w:i/>
                <w:kern w:val="2"/>
                <w:sz w:val="22"/>
                <w:szCs w:val="22"/>
                <w:lang w:eastAsia="ja-JP"/>
              </w:rPr>
              <w:t>Phương án quan trắc: lựa chọn (các) phương án dưới đây.</w:t>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val="vi-VN" w:eastAsia="ja-JP"/>
              </w:rPr>
              <w:t xml:space="preserve">Nếu có thể, đề nghị cung cấp thứ tự ưu tiên và điều kiện khi lựa chọn các phương án này. </w:t>
            </w:r>
          </w:p>
          <w:p w:rsidR="002E7DD1" w:rsidRPr="00F557FB" w:rsidRDefault="002E7DD1" w:rsidP="002E7DD1">
            <w:pPr>
              <w:widowControl w:val="0"/>
              <w:numPr>
                <w:ilvl w:val="0"/>
                <w:numId w:val="6"/>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val="vi-VN" w:eastAsia="ja-JP"/>
              </w:rPr>
              <w:t>Phương án</w:t>
            </w:r>
            <w:r w:rsidRPr="00F557FB">
              <w:rPr>
                <w:rFonts w:ascii="Times New Roman" w:eastAsia="MS Mincho" w:hAnsi="Times New Roman"/>
                <w:i/>
                <w:kern w:val="2"/>
                <w:sz w:val="22"/>
                <w:szCs w:val="22"/>
                <w:lang w:eastAsia="ja-JP"/>
              </w:rPr>
              <w:t xml:space="preserve"> A:  Dựa trên dữ liệu công cộng đã được các cơ quan và tổ chức khác các bên tham gia dự án đo đạc (Dữ liệu được sử dụng: dữ liệu đã được công nhận công khai như dữ liệu thống kê và các đặc trưng)</w:t>
            </w:r>
          </w:p>
          <w:p w:rsidR="002E7DD1" w:rsidRPr="00F557FB" w:rsidRDefault="002E7DD1" w:rsidP="002E7DD1">
            <w:pPr>
              <w:widowControl w:val="0"/>
              <w:numPr>
                <w:ilvl w:val="0"/>
                <w:numId w:val="6"/>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val="vi-VN" w:eastAsia="ja-JP"/>
              </w:rPr>
              <w:t>Phương án</w:t>
            </w:r>
            <w:r w:rsidRPr="00F557FB">
              <w:rPr>
                <w:rFonts w:ascii="Times New Roman" w:eastAsia="MS Mincho" w:hAnsi="Times New Roman"/>
                <w:i/>
                <w:kern w:val="2"/>
                <w:sz w:val="22"/>
                <w:szCs w:val="22"/>
                <w:lang w:eastAsia="ja-JP"/>
              </w:rPr>
              <w:t xml:space="preserve"> B:  Dựa trên lượng giao dịch được đo đạc trực tiếp bằng cách sử dụngc các thiết bị đo đạc (Dữ liệu được sử dụng: các tài liệu thương mại như hóa đơn)</w:t>
            </w:r>
          </w:p>
          <w:p w:rsidR="002E7DD1" w:rsidRPr="00F557FB" w:rsidRDefault="002E7DD1" w:rsidP="002E7DD1">
            <w:pPr>
              <w:widowControl w:val="0"/>
              <w:numPr>
                <w:ilvl w:val="0"/>
                <w:numId w:val="6"/>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val="vi-VN" w:eastAsia="ja-JP"/>
              </w:rPr>
              <w:t>Phương án</w:t>
            </w:r>
            <w:r w:rsidRPr="00F557FB">
              <w:rPr>
                <w:rFonts w:ascii="Times New Roman" w:eastAsia="MS Mincho" w:hAnsi="Times New Roman"/>
                <w:i/>
                <w:kern w:val="2"/>
                <w:sz w:val="22"/>
                <w:szCs w:val="22"/>
                <w:lang w:eastAsia="ja-JP"/>
              </w:rPr>
              <w:t xml:space="preserve"> C: Dựa trên số liệu thực đo bằng cách sử dụng các thiết bị đo (Dữ liệu được sử dụng: các giá trị được đo đạc)</w:t>
            </w:r>
          </w:p>
          <w:p w:rsidR="002E7DD1" w:rsidRPr="00F557FB" w:rsidRDefault="002E7DD1" w:rsidP="002E7DD1">
            <w:pPr>
              <w:widowControl w:val="0"/>
              <w:numPr>
                <w:ilvl w:val="0"/>
                <w:numId w:val="4"/>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val="vi-VN" w:eastAsia="ja-JP"/>
              </w:rPr>
              <w:t>Nguồn dữ liệu</w:t>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val="vi-VN" w:eastAsia="ja-JP"/>
              </w:rPr>
              <w:t>Mô tả loại dữ liệu được sử dụng để xác định tham số này</w:t>
            </w:r>
            <w:r w:rsidRPr="00F557FB">
              <w:rPr>
                <w:rFonts w:ascii="Times New Roman" w:eastAsia="MS Mincho" w:hAnsi="Times New Roman"/>
                <w:i/>
                <w:kern w:val="2"/>
                <w:sz w:val="22"/>
                <w:szCs w:val="22"/>
                <w:lang w:eastAsia="ja-JP"/>
              </w:rPr>
              <w:t>. Ví dụ như, chỉ rõ các giá trị này được chọn và chứng minh như thế nào bằng cách giải thích:</w:t>
            </w:r>
          </w:p>
          <w:p w:rsidR="002E7DD1" w:rsidRPr="00F557FB" w:rsidRDefault="002E7DD1" w:rsidP="002E7DD1">
            <w:pPr>
              <w:widowControl w:val="0"/>
              <w:numPr>
                <w:ilvl w:val="0"/>
                <w:numId w:val="6"/>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eastAsia="ja-JP"/>
              </w:rPr>
              <w:t xml:space="preserve">Loại nguồn nào phù hợp </w:t>
            </w:r>
            <w:r w:rsidRPr="00F557FB">
              <w:rPr>
                <w:rFonts w:ascii="Times New Roman" w:eastAsia="MS Mincho" w:hAnsi="Times New Roman"/>
                <w:i/>
                <w:kern w:val="2"/>
                <w:sz w:val="22"/>
                <w:lang w:eastAsia="ja-JP"/>
              </w:rPr>
              <w:t>(ví dụ như thống kê chính thức, hướng dẫn của IPCC, tài liệu thương mại và khoa học)</w:t>
            </w:r>
            <w:r w:rsidRPr="00F557FB">
              <w:rPr>
                <w:rFonts w:ascii="Times New Roman" w:eastAsia="MS Mincho" w:hAnsi="Times New Roman"/>
                <w:i/>
                <w:kern w:val="2"/>
                <w:sz w:val="22"/>
                <w:szCs w:val="22"/>
                <w:lang w:eastAsia="ja-JP"/>
              </w:rPr>
              <w:t>;</w:t>
            </w:r>
          </w:p>
          <w:p w:rsidR="002E7DD1" w:rsidRPr="00F557FB" w:rsidRDefault="002E7DD1" w:rsidP="002E7DD1">
            <w:pPr>
              <w:widowControl w:val="0"/>
              <w:numPr>
                <w:ilvl w:val="0"/>
                <w:numId w:val="6"/>
              </w:numPr>
              <w:jc w:val="both"/>
              <w:rPr>
                <w:rFonts w:ascii="Times New Roman" w:eastAsia="MS Mincho" w:hAnsi="Times New Roman" w:hint="eastAsia"/>
                <w:i/>
                <w:kern w:val="2"/>
                <w:sz w:val="22"/>
                <w:szCs w:val="22"/>
                <w:lang w:eastAsia="ja-JP"/>
              </w:rPr>
            </w:pPr>
            <w:r w:rsidRPr="00F557FB">
              <w:rPr>
                <w:rFonts w:ascii="Times New Roman" w:eastAsia="MS Mincho" w:hAnsi="Times New Roman"/>
                <w:i/>
                <w:kern w:val="2"/>
                <w:sz w:val="22"/>
                <w:lang w:eastAsia="ja-JP"/>
              </w:rPr>
              <w:t>Phạm vi không gian nào của dữ liệu phù hợp (địa phương, vùng, quốc gia, quốc tế);</w:t>
            </w:r>
          </w:p>
          <w:p w:rsidR="002E7DD1" w:rsidRPr="00F557FB" w:rsidRDefault="002E7DD1" w:rsidP="002E7DD1">
            <w:pPr>
              <w:widowControl w:val="0"/>
              <w:numPr>
                <w:ilvl w:val="0"/>
                <w:numId w:val="4"/>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val="vi-VN" w:eastAsia="ja-JP"/>
              </w:rPr>
              <w:t>Các phương pháp và quy trình đo đạc</w:t>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val="vi-VN" w:eastAsia="ja-JP"/>
              </w:rPr>
              <w:t xml:space="preserve">Đối với các phương án </w:t>
            </w:r>
            <w:r w:rsidRPr="00F557FB">
              <w:rPr>
                <w:rFonts w:ascii="Times New Roman" w:eastAsia="MS Mincho" w:hAnsi="Times New Roman" w:hint="eastAsia"/>
                <w:i/>
                <w:kern w:val="2"/>
                <w:sz w:val="22"/>
                <w:szCs w:val="22"/>
                <w:lang w:eastAsia="ja-JP"/>
              </w:rPr>
              <w:t xml:space="preserve">B </w:t>
            </w:r>
            <w:r w:rsidRPr="00F557FB">
              <w:rPr>
                <w:rFonts w:ascii="Times New Roman" w:eastAsia="MS Mincho" w:hAnsi="Times New Roman"/>
                <w:i/>
                <w:kern w:val="2"/>
                <w:sz w:val="22"/>
                <w:szCs w:val="22"/>
                <w:lang w:val="vi-VN" w:eastAsia="ja-JP"/>
              </w:rPr>
              <w:t>và</w:t>
            </w:r>
            <w:r w:rsidRPr="00F557FB">
              <w:rPr>
                <w:rFonts w:ascii="Times New Roman" w:eastAsia="MS Mincho" w:hAnsi="Times New Roman" w:hint="eastAsia"/>
                <w:i/>
                <w:kern w:val="2"/>
                <w:sz w:val="22"/>
                <w:szCs w:val="22"/>
                <w:lang w:eastAsia="ja-JP"/>
              </w:rPr>
              <w:t xml:space="preserve"> C, </w:t>
            </w:r>
            <w:r w:rsidRPr="00F557FB">
              <w:rPr>
                <w:rFonts w:ascii="Times New Roman" w:eastAsia="MS Mincho" w:hAnsi="Times New Roman"/>
                <w:i/>
                <w:kern w:val="2"/>
                <w:sz w:val="22"/>
                <w:szCs w:val="22"/>
                <w:lang w:val="vi-VN" w:eastAsia="ja-JP"/>
              </w:rPr>
              <w:t>mô ttar các quy trình đo đạc hoặc tham khảo các tiêu chuẩn phù hợp</w:t>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val="vi-VN" w:eastAsia="ja-JP"/>
              </w:rPr>
              <w:t xml:space="preserve">Cung cấp các quy chuẩn </w:t>
            </w:r>
            <w:r w:rsidRPr="00F557FB">
              <w:rPr>
                <w:rFonts w:ascii="Times New Roman" w:eastAsia="MS Mincho" w:hAnsi="Times New Roman" w:hint="eastAsia"/>
                <w:i/>
                <w:kern w:val="2"/>
                <w:sz w:val="22"/>
                <w:szCs w:val="22"/>
                <w:lang w:eastAsia="ja-JP"/>
              </w:rPr>
              <w:t>QA/QC.</w:t>
            </w:r>
          </w:p>
          <w:p w:rsidR="002E7DD1" w:rsidRPr="00F557FB" w:rsidRDefault="002E7DD1" w:rsidP="002E7DD1">
            <w:pPr>
              <w:widowControl w:val="0"/>
              <w:numPr>
                <w:ilvl w:val="0"/>
                <w:numId w:val="4"/>
              </w:numPr>
              <w:jc w:val="both"/>
              <w:rPr>
                <w:rFonts w:ascii="Times New Roman" w:eastAsia="MS Mincho" w:hAnsi="Times New Roman" w:hint="eastAsia"/>
                <w:i/>
                <w:kern w:val="2"/>
                <w:sz w:val="22"/>
                <w:szCs w:val="22"/>
                <w:lang w:eastAsia="ja-JP"/>
              </w:rPr>
            </w:pPr>
            <w:r w:rsidRPr="00F557FB">
              <w:rPr>
                <w:rFonts w:ascii="Times New Roman" w:eastAsia="MS Mincho" w:hAnsi="Times New Roman"/>
                <w:i/>
                <w:kern w:val="2"/>
                <w:sz w:val="22"/>
                <w:szCs w:val="22"/>
                <w:lang w:val="vi-VN" w:eastAsia="ja-JP"/>
              </w:rPr>
              <w:t>Tần suất quan trắc</w:t>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val="vi-VN" w:eastAsia="ja-JP"/>
              </w:rPr>
              <w:t>mô tả tần suất quan trắc</w:t>
            </w:r>
            <w:r w:rsidRPr="00F557FB">
              <w:rPr>
                <w:rFonts w:ascii="Times New Roman" w:eastAsia="MS Mincho" w:hAnsi="Times New Roman"/>
                <w:i/>
                <w:kern w:val="2"/>
                <w:sz w:val="22"/>
                <w:szCs w:val="22"/>
                <w:lang w:eastAsia="ja-JP"/>
              </w:rPr>
              <w:t xml:space="preserve"> (ví dụ như liên tục, hàng năm, ...)</w:t>
            </w:r>
            <w:r w:rsidRPr="00F557FB">
              <w:rPr>
                <w:rFonts w:ascii="Times New Roman" w:eastAsia="MS Mincho" w:hAnsi="Times New Roman" w:hint="eastAsia"/>
                <w:i/>
                <w:kern w:val="2"/>
                <w:sz w:val="22"/>
                <w:szCs w:val="22"/>
                <w:lang w:eastAsia="ja-JP"/>
              </w:rPr>
              <w:t>.</w:t>
            </w:r>
          </w:p>
          <w:p w:rsidR="002E7DD1" w:rsidRPr="00F557FB" w:rsidRDefault="002E7DD1" w:rsidP="002E7DD1">
            <w:pPr>
              <w:widowControl w:val="0"/>
              <w:numPr>
                <w:ilvl w:val="0"/>
                <w:numId w:val="4"/>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val="vi-VN" w:eastAsia="ja-JP"/>
              </w:rPr>
              <w:t>Ý kiến khác</w:t>
            </w:r>
            <w:r w:rsidRPr="00F557FB">
              <w:rPr>
                <w:rFonts w:ascii="Times New Roman" w:eastAsia="MS Mincho" w:hAnsi="Times New Roman"/>
                <w:i/>
                <w:kern w:val="2"/>
                <w:sz w:val="22"/>
                <w:szCs w:val="22"/>
                <w:lang w:eastAsia="ja-JP"/>
              </w:rPr>
              <w:t>: Đầu vào khác không được nêu trong các đề mục nêu trên.</w:t>
            </w:r>
          </w:p>
          <w:p w:rsidR="002E7DD1" w:rsidRPr="00F557FB" w:rsidRDefault="002E7DD1" w:rsidP="00272902">
            <w:pPr>
              <w:widowControl w:val="0"/>
              <w:jc w:val="both"/>
              <w:rPr>
                <w:rFonts w:ascii="Times New Roman" w:eastAsia="MS Mincho" w:hAnsi="Times New Roman" w:hint="eastAsia"/>
                <w:i/>
                <w:kern w:val="2"/>
                <w:sz w:val="22"/>
                <w:lang w:eastAsia="ja-JP"/>
              </w:rPr>
            </w:pPr>
          </w:p>
          <w:p w:rsidR="002E7DD1" w:rsidRPr="00F557FB" w:rsidRDefault="002E7DD1" w:rsidP="002E7DD1">
            <w:pPr>
              <w:widowControl w:val="0"/>
              <w:numPr>
                <w:ilvl w:val="0"/>
                <w:numId w:val="4"/>
              </w:numPr>
              <w:jc w:val="both"/>
              <w:rPr>
                <w:rFonts w:ascii="Times New Roman" w:eastAsia="MS Mincho" w:hAnsi="Times New Roman" w:hint="eastAsia"/>
                <w:i/>
                <w:kern w:val="2"/>
                <w:sz w:val="22"/>
                <w:lang w:eastAsia="ja-JP"/>
              </w:rPr>
            </w:pPr>
            <w:r w:rsidRPr="00F557FB">
              <w:rPr>
                <w:rFonts w:ascii="Times New Roman" w:eastAsia="MS Mincho" w:hAnsi="Times New Roman"/>
                <w:i/>
                <w:kern w:val="2"/>
                <w:sz w:val="22"/>
                <w:lang w:val="vi-VN" w:eastAsia="ja-JP"/>
              </w:rPr>
              <w:t>Trong trường hợp có thể</w:t>
            </w:r>
            <w:r w:rsidRPr="00F557FB">
              <w:rPr>
                <w:rFonts w:ascii="Times New Roman" w:eastAsia="MS Mincho" w:hAnsi="Times New Roman" w:hint="eastAsia"/>
                <w:i/>
                <w:kern w:val="2"/>
                <w:sz w:val="22"/>
                <w:lang w:eastAsia="ja-JP"/>
              </w:rPr>
              <w:t xml:space="preserve">, </w:t>
            </w:r>
            <w:r w:rsidRPr="00F557FB">
              <w:rPr>
                <w:rFonts w:ascii="Times New Roman" w:eastAsia="MS Mincho" w:hAnsi="Times New Roman"/>
                <w:i/>
                <w:kern w:val="2"/>
                <w:sz w:val="22"/>
                <w:lang w:val="vi-VN" w:eastAsia="ja-JP"/>
              </w:rPr>
              <w:t xml:space="preserve">bảng </w:t>
            </w:r>
            <w:r w:rsidRPr="00F557FB">
              <w:rPr>
                <w:rFonts w:ascii="Times New Roman" w:eastAsia="MS Mincho" w:hAnsi="Times New Roman"/>
                <w:i/>
                <w:kern w:val="2"/>
                <w:sz w:val="22"/>
                <w:lang w:eastAsia="ja-JP"/>
              </w:rPr>
              <w:t>“Thông số cố định sẵn ”</w:t>
            </w:r>
            <w:r w:rsidRPr="00F557FB">
              <w:rPr>
                <w:rFonts w:ascii="Times New Roman" w:eastAsia="MS Mincho" w:hAnsi="Times New Roman" w:hint="eastAsia"/>
                <w:i/>
                <w:kern w:val="2"/>
                <w:sz w:val="22"/>
                <w:lang w:eastAsia="ja-JP"/>
              </w:rPr>
              <w:t>(</w:t>
            </w:r>
            <w:r w:rsidRPr="00F557FB">
              <w:rPr>
                <w:rFonts w:ascii="Times New Roman" w:eastAsia="MS Mincho" w:hAnsi="Times New Roman"/>
                <w:i/>
                <w:kern w:val="2"/>
                <w:sz w:val="22"/>
                <w:lang w:val="vi-VN" w:eastAsia="ja-JP"/>
              </w:rPr>
              <w:t>bảng</w:t>
            </w:r>
            <w:r w:rsidRPr="00F557FB">
              <w:rPr>
                <w:rFonts w:ascii="Times New Roman" w:eastAsia="MS Mincho" w:hAnsi="Times New Roman" w:hint="eastAsia"/>
                <w:i/>
                <w:kern w:val="2"/>
                <w:sz w:val="22"/>
                <w:lang w:eastAsia="ja-JP"/>
              </w:rPr>
              <w:t xml:space="preserve"> 2) </w:t>
            </w:r>
            <w:r w:rsidRPr="00F557FB">
              <w:rPr>
                <w:rFonts w:ascii="Times New Roman" w:eastAsia="MS Mincho" w:hAnsi="Times New Roman"/>
                <w:i/>
                <w:kern w:val="2"/>
                <w:sz w:val="22"/>
                <w:lang w:val="vi-VN" w:eastAsia="ja-JP"/>
              </w:rPr>
              <w:t>phải tuân thủ những hướng dẫn đã được nêu ở trên</w:t>
            </w:r>
            <w:r w:rsidRPr="00F557FB">
              <w:rPr>
                <w:rFonts w:ascii="Times New Roman" w:eastAsia="MS Mincho" w:hAnsi="Times New Roman" w:hint="eastAsia"/>
                <w:i/>
                <w:kern w:val="2"/>
                <w:sz w:val="22"/>
                <w:lang w:eastAsia="ja-JP"/>
              </w:rPr>
              <w:t xml:space="preserve">. </w:t>
            </w:r>
            <w:r w:rsidRPr="00F557FB">
              <w:rPr>
                <w:rFonts w:ascii="Times New Roman" w:eastAsia="MS Mincho" w:hAnsi="Times New Roman"/>
                <w:i/>
                <w:kern w:val="2"/>
                <w:sz w:val="22"/>
                <w:szCs w:val="22"/>
                <w:lang w:eastAsia="ja-JP"/>
              </w:rPr>
              <w:t>Dữ liệu chỉ được xác định một lần và cố định phải được xem xét trong “</w:t>
            </w:r>
            <w:r w:rsidRPr="00F557FB">
              <w:rPr>
                <w:rFonts w:ascii="Times New Roman" w:eastAsia="MS Mincho" w:hAnsi="Times New Roman"/>
                <w:i/>
                <w:kern w:val="2"/>
                <w:sz w:val="22"/>
                <w:szCs w:val="22"/>
                <w:lang w:eastAsia="ja-JP"/>
              </w:rPr>
              <w:fldChar w:fldCharType="begin"/>
            </w:r>
            <w:r w:rsidRPr="00F557FB">
              <w:rPr>
                <w:rFonts w:ascii="Times New Roman" w:eastAsia="MS Mincho" w:hAnsi="Times New Roman"/>
                <w:i/>
                <w:kern w:val="2"/>
                <w:sz w:val="22"/>
                <w:szCs w:val="22"/>
                <w:lang w:eastAsia="ja-JP"/>
              </w:rPr>
              <w:instrText xml:space="preserve"> REF _Ref348725876 \r \h </w:instrText>
            </w:r>
            <w:r w:rsidRPr="00F557FB">
              <w:rPr>
                <w:rFonts w:ascii="Times New Roman" w:eastAsia="MS Mincho" w:hAnsi="Times New Roman"/>
                <w:i/>
                <w:kern w:val="2"/>
                <w:sz w:val="22"/>
                <w:szCs w:val="22"/>
                <w:lang w:eastAsia="ja-JP"/>
              </w:rPr>
            </w:r>
            <w:r w:rsidRPr="00F557FB">
              <w:rPr>
                <w:rFonts w:ascii="Times New Roman" w:eastAsia="MS Mincho" w:hAnsi="Times New Roman"/>
                <w:i/>
                <w:kern w:val="2"/>
                <w:sz w:val="22"/>
                <w:szCs w:val="22"/>
                <w:lang w:eastAsia="ja-JP"/>
              </w:rPr>
              <w:fldChar w:fldCharType="separate"/>
            </w:r>
            <w:r>
              <w:rPr>
                <w:rFonts w:ascii="Times New Roman" w:eastAsia="MS Mincho" w:hAnsi="Times New Roman"/>
                <w:i/>
                <w:kern w:val="2"/>
                <w:sz w:val="22"/>
                <w:szCs w:val="22"/>
                <w:lang w:eastAsia="ja-JP"/>
              </w:rPr>
              <w:t>I</w:t>
            </w:r>
            <w:r w:rsidRPr="00F557FB">
              <w:rPr>
                <w:rFonts w:ascii="Times New Roman" w:eastAsia="MS Mincho" w:hAnsi="Times New Roman"/>
                <w:i/>
                <w:kern w:val="2"/>
                <w:sz w:val="22"/>
                <w:szCs w:val="22"/>
                <w:lang w:eastAsia="ja-JP"/>
              </w:rPr>
              <w:fldChar w:fldCharType="end"/>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eastAsia="ja-JP"/>
              </w:rPr>
              <w:t>Dữ liệu và tham số được cố định sẵn”</w:t>
            </w:r>
            <w:r w:rsidRPr="00F557FB">
              <w:rPr>
                <w:rFonts w:ascii="Times New Roman" w:eastAsia="MS Mincho" w:hAnsi="Times New Roman" w:hint="eastAsia"/>
                <w:i/>
                <w:kern w:val="2"/>
                <w:sz w:val="22"/>
                <w:szCs w:val="22"/>
                <w:lang w:eastAsia="ja-JP"/>
              </w:rPr>
              <w:t>.</w:t>
            </w:r>
          </w:p>
          <w:p w:rsidR="002E7DD1" w:rsidRPr="00F557FB" w:rsidRDefault="002E7DD1" w:rsidP="00272902">
            <w:pPr>
              <w:widowControl w:val="0"/>
              <w:jc w:val="both"/>
              <w:rPr>
                <w:rFonts w:ascii="Times New Roman" w:eastAsia="MS Mincho" w:hAnsi="Times New Roman"/>
                <w:i/>
                <w:kern w:val="2"/>
                <w:sz w:val="22"/>
                <w:lang w:eastAsia="ja-JP"/>
              </w:rPr>
            </w:pPr>
          </w:p>
        </w:tc>
      </w:tr>
    </w:tbl>
    <w:p w:rsidR="002E7DD1" w:rsidRPr="00F557FB" w:rsidRDefault="002E7DD1" w:rsidP="002E7DD1">
      <w:pPr>
        <w:widowControl w:val="0"/>
        <w:jc w:val="both"/>
        <w:rPr>
          <w:rFonts w:ascii="Times New Roman" w:eastAsia="MS Mincho" w:hAnsi="Times New Roman" w:hint="eastAsia"/>
          <w:kern w:val="2"/>
          <w:sz w:val="22"/>
          <w:lang w:eastAsia="ja-JP"/>
        </w:rPr>
      </w:pPr>
    </w:p>
    <w:p w:rsidR="002E7DD1" w:rsidRPr="00F557FB" w:rsidRDefault="002E7DD1" w:rsidP="002E7DD1">
      <w:pPr>
        <w:widowControl w:val="0"/>
        <w:jc w:val="both"/>
        <w:rPr>
          <w:rFonts w:ascii="Times New Roman" w:eastAsia="MS Mincho" w:hAnsi="Times New Roman" w:hint="eastAsia"/>
          <w:kern w:val="2"/>
          <w:sz w:val="22"/>
          <w:lang w:eastAsia="ja-JP"/>
        </w:rPr>
      </w:pPr>
      <w:r w:rsidRPr="00F557FB">
        <w:rPr>
          <w:rFonts w:ascii="Times New Roman" w:eastAsia="MS Mincho" w:hAnsi="Times New Roman"/>
          <w:kern w:val="2"/>
          <w:sz w:val="22"/>
          <w:lang w:eastAsia="ja-JP"/>
        </w:rPr>
        <w:br w:type="page"/>
      </w:r>
    </w:p>
    <w:p w:rsidR="002E7DD1" w:rsidRPr="00F557FB" w:rsidRDefault="002E7DD1" w:rsidP="002E7DD1">
      <w:pPr>
        <w:keepNext/>
        <w:widowControl w:val="0"/>
        <w:tabs>
          <w:tab w:val="left" w:pos="397"/>
        </w:tabs>
        <w:ind w:left="397" w:hanging="397"/>
        <w:jc w:val="both"/>
        <w:outlineLvl w:val="0"/>
        <w:rPr>
          <w:rFonts w:ascii="Times New Roman" w:eastAsia="MS Mincho" w:hAnsi="Times New Roman"/>
          <w:b/>
          <w:kern w:val="2"/>
          <w:lang/>
        </w:rPr>
      </w:pPr>
      <w:bookmarkStart w:id="8" w:name="_Ref338326827"/>
      <w:bookmarkStart w:id="9" w:name="_Ref338692873"/>
      <w:bookmarkStart w:id="10" w:name="_Toc338783913"/>
      <w:bookmarkStart w:id="11" w:name="_Toc338783914"/>
      <w:bookmarkStart w:id="12" w:name="_Toc338783916"/>
      <w:bookmarkStart w:id="13" w:name="_Toc338783918"/>
      <w:bookmarkStart w:id="14" w:name="_Toc338783920"/>
      <w:bookmarkStart w:id="15" w:name="_Toc338783922"/>
      <w:bookmarkStart w:id="16" w:name="_Toc338962507"/>
      <w:bookmarkStart w:id="17" w:name="_Toc338783924"/>
      <w:bookmarkStart w:id="18" w:name="_Toc338962509"/>
      <w:bookmarkStart w:id="19" w:name="_Toc338783925"/>
      <w:bookmarkStart w:id="20" w:name="_Toc338962510"/>
      <w:bookmarkStart w:id="21" w:name="_Toc338783926"/>
      <w:bookmarkStart w:id="22" w:name="_Toc338962511"/>
      <w:bookmarkStart w:id="23" w:name="_Toc338446135"/>
      <w:bookmarkStart w:id="24" w:name="_Toc338446137"/>
      <w:bookmarkStart w:id="25" w:name="_Toc338446138"/>
      <w:bookmarkStart w:id="26" w:name="_Toc338446139"/>
      <w:bookmarkStart w:id="27" w:name="_Toc338446140"/>
      <w:bookmarkStart w:id="28" w:name="_Toc338446141"/>
      <w:bookmarkStart w:id="29" w:name="_Toc338446142"/>
      <w:bookmarkStart w:id="30" w:name="_Toc338692446"/>
      <w:bookmarkStart w:id="31" w:name="_Toc338693391"/>
      <w:bookmarkStart w:id="32" w:name="_Toc338783928"/>
      <w:bookmarkStart w:id="33" w:name="_Toc338962514"/>
      <w:bookmarkStart w:id="34" w:name="_Toc348957811"/>
      <w:bookmarkStart w:id="35" w:name="_Toc361242757"/>
      <w:bookmarkStart w:id="36" w:name="_Toc36996116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557FB">
        <w:rPr>
          <w:rFonts w:ascii="Times New Roman" w:eastAsia="MS Mincho" w:hAnsi="Times New Roman"/>
          <w:b/>
          <w:kern w:val="2"/>
          <w:lang w:eastAsia="ja-JP"/>
        </w:rPr>
        <w:lastRenderedPageBreak/>
        <w:t xml:space="preserve">Phụ chương 1 - </w:t>
      </w:r>
      <w:r w:rsidRPr="00F557FB">
        <w:rPr>
          <w:rFonts w:ascii="Times New Roman" w:eastAsia="MS Mincho" w:hAnsi="Times New Roman"/>
          <w:b/>
          <w:kern w:val="2"/>
          <w:lang w:eastAsia="ja-JP"/>
        </w:rPr>
        <w:t xml:space="preserve">Phạm vi lĩnh vực tham gia Cơ chế </w:t>
      </w:r>
      <w:bookmarkEnd w:id="8"/>
      <w:bookmarkEnd w:id="9"/>
      <w:bookmarkEnd w:id="34"/>
      <w:r w:rsidRPr="00F557FB">
        <w:rPr>
          <w:rFonts w:ascii="Times New Roman" w:eastAsia="MS Mincho" w:hAnsi="Times New Roman"/>
          <w:b/>
          <w:kern w:val="2"/>
          <w:lang w:eastAsia="ja-JP"/>
        </w:rPr>
        <w:t>JCM</w:t>
      </w:r>
      <w:bookmarkEnd w:id="35"/>
      <w:bookmarkEnd w:id="36"/>
    </w:p>
    <w:p w:rsidR="002E7DD1" w:rsidRPr="00F557FB" w:rsidRDefault="002E7DD1" w:rsidP="002E7DD1">
      <w:pPr>
        <w:widowControl w:val="0"/>
        <w:jc w:val="both"/>
        <w:rPr>
          <w:rFonts w:ascii="Times New Roman" w:eastAsia="MS Mincho" w:hAnsi="Times New Roman" w:hint="eastAsia"/>
          <w:kern w:val="2"/>
          <w:sz w:val="22"/>
          <w:lang w:eastAsia="ja-JP"/>
        </w:rPr>
      </w:pP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 Công nghiệp năng lượng (năng lượng tái tạo/năng lượng không tái tạo);</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2. Phâ bổ năng lượng;</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3. Cầu năng lượng;</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4.</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val="vi-VN" w:eastAsia="ja-JP"/>
        </w:rPr>
        <w:t>Các ngành công nghiệp xản xuất</w:t>
      </w:r>
      <w:r w:rsidRPr="00F557FB">
        <w:rPr>
          <w:rFonts w:ascii="Times New Roman" w:eastAsia="MS Mincho" w:hAnsi="Times New Roman"/>
          <w:kern w:val="2"/>
          <w:sz w:val="22"/>
          <w:lang w:eastAsia="ja-JP"/>
        </w:rPr>
        <w:t>;</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5. Công nghiệp hóa chất;</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6</w:t>
      </w:r>
      <w:r w:rsidRPr="00F557FB">
        <w:rPr>
          <w:rFonts w:ascii="Times New Roman" w:eastAsia="MS Mincho" w:hAnsi="Times New Roman"/>
          <w:kern w:val="2"/>
          <w:sz w:val="22"/>
          <w:lang w:eastAsia="ja-JP"/>
        </w:rPr>
        <w:t>.</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val="vi-VN" w:eastAsia="ja-JP"/>
        </w:rPr>
        <w:t>Xây dựng</w:t>
      </w:r>
      <w:r w:rsidRPr="00F557FB">
        <w:rPr>
          <w:rFonts w:ascii="Times New Roman" w:eastAsia="MS Mincho" w:hAnsi="Times New Roman"/>
          <w:kern w:val="2"/>
          <w:sz w:val="22"/>
          <w:lang w:eastAsia="ja-JP"/>
        </w:rPr>
        <w:t>;</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7. Giao thông;</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8.</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val="vi-VN" w:eastAsia="ja-JP"/>
        </w:rPr>
        <w:t>Khai thác/chế biến khoáng sản</w:t>
      </w:r>
      <w:r w:rsidRPr="00F557FB">
        <w:rPr>
          <w:rFonts w:ascii="Times New Roman" w:eastAsia="MS Mincho" w:hAnsi="Times New Roman"/>
          <w:kern w:val="2"/>
          <w:sz w:val="22"/>
          <w:lang w:eastAsia="ja-JP"/>
        </w:rPr>
        <w:t>;</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9. Sản xuất kim loại;</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10</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eastAsia="ja-JP"/>
        </w:rPr>
        <w:t>Phát thải tạm thời từ nhiên liệu (rắn, dầu và khí);</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11. Phát thải tạm thời từ hoạt động sản xuất và tiêu thụ halocarbons và sulphur hexafluoride;</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12. Sử dụng dung môi;</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13.</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val="vi-VN" w:eastAsia="ja-JP"/>
        </w:rPr>
        <w:t>Xử lý và loại bỏ rác thải</w:t>
      </w:r>
      <w:r w:rsidRPr="00F557FB">
        <w:rPr>
          <w:rFonts w:ascii="Times New Roman" w:eastAsia="MS Mincho" w:hAnsi="Times New Roman"/>
          <w:kern w:val="2"/>
          <w:sz w:val="22"/>
          <w:lang w:eastAsia="ja-JP"/>
        </w:rPr>
        <w:t>;</w:t>
      </w:r>
    </w:p>
    <w:p w:rsidR="002E7DD1" w:rsidRPr="00F557FB" w:rsidRDefault="002E7DD1" w:rsidP="002E7DD1">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14.</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val="vi-VN" w:eastAsia="ja-JP"/>
        </w:rPr>
        <w:t>Trồng rừng và tái trồng rừng</w:t>
      </w:r>
      <w:r w:rsidRPr="00F557FB">
        <w:rPr>
          <w:rFonts w:ascii="Times New Roman" w:eastAsia="MS Mincho" w:hAnsi="Times New Roman"/>
          <w:kern w:val="2"/>
          <w:sz w:val="22"/>
          <w:lang w:eastAsia="ja-JP"/>
        </w:rPr>
        <w:t>;</w:t>
      </w:r>
    </w:p>
    <w:p w:rsidR="002E7DD1" w:rsidRPr="00F557FB" w:rsidRDefault="002E7DD1" w:rsidP="002E7DD1">
      <w:pPr>
        <w:widowControl w:val="0"/>
        <w:ind w:left="284" w:hangingChars="129" w:hanging="284"/>
        <w:jc w:val="both"/>
        <w:rPr>
          <w:rFonts w:ascii="Times New Roman" w:eastAsia="MS Mincho" w:hAnsi="Times New Roman" w:hint="eastAsia"/>
          <w:kern w:val="2"/>
          <w:sz w:val="22"/>
          <w:lang w:eastAsia="ja-JP"/>
        </w:rPr>
      </w:pPr>
      <w:r w:rsidRPr="00F557FB">
        <w:rPr>
          <w:rFonts w:ascii="Times New Roman" w:eastAsia="MS Mincho" w:hAnsi="Times New Roman"/>
          <w:kern w:val="2"/>
          <w:sz w:val="22"/>
          <w:lang w:eastAsia="ja-JP"/>
        </w:rPr>
        <w:t>15. Nông nghiệp</w:t>
      </w:r>
      <w:r w:rsidRPr="00F557FB">
        <w:rPr>
          <w:rFonts w:ascii="Times New Roman" w:eastAsia="MS Mincho" w:hAnsi="Times New Roman" w:hint="eastAsia"/>
          <w:kern w:val="2"/>
          <w:sz w:val="22"/>
          <w:lang w:eastAsia="ja-JP"/>
        </w:rPr>
        <w:t>.</w:t>
      </w:r>
    </w:p>
    <w:p w:rsidR="002E7DD1" w:rsidRPr="00F557FB" w:rsidRDefault="002E7DD1" w:rsidP="002E7DD1">
      <w:pPr>
        <w:widowControl w:val="0"/>
        <w:ind w:left="284" w:hangingChars="129" w:hanging="284"/>
        <w:jc w:val="both"/>
        <w:rPr>
          <w:rFonts w:ascii="Times New Roman" w:eastAsia="MS Mincho" w:hAnsi="Times New Roman" w:hint="eastAsia"/>
          <w:kern w:val="2"/>
          <w:sz w:val="22"/>
          <w:lang w:eastAsia="ja-JP"/>
        </w:rPr>
      </w:pPr>
    </w:p>
    <w:p w:rsidR="002E7DD1" w:rsidRDefault="002E7DD1" w:rsidP="002E7DD1">
      <w:pPr>
        <w:rPr>
          <w:rFonts w:ascii="Times New Roman" w:hAnsi="Times New Roman"/>
          <w:sz w:val="28"/>
          <w:szCs w:val="28"/>
          <w:highlight w:val="red"/>
          <w:lang w:val="nl-NL"/>
        </w:rPr>
      </w:pPr>
    </w:p>
    <w:p w:rsidR="002E7DD1" w:rsidRDefault="002E7DD1" w:rsidP="002E7DD1">
      <w:pPr>
        <w:rPr>
          <w:rFonts w:ascii="Times New Roman" w:hAnsi="Times New Roman"/>
          <w:sz w:val="28"/>
          <w:szCs w:val="28"/>
          <w:highlight w:val="red"/>
          <w:lang w:val="nl-NL"/>
        </w:rPr>
      </w:pPr>
    </w:p>
    <w:p w:rsidR="002E7DD1" w:rsidRDefault="002E7DD1" w:rsidP="002E7DD1">
      <w:pPr>
        <w:jc w:val="center"/>
        <w:rPr>
          <w:rFonts w:ascii="Times New Roman" w:hAnsi="Times New Roman"/>
          <w:sz w:val="28"/>
          <w:szCs w:val="28"/>
          <w:highlight w:val="red"/>
          <w:lang w:val="nl-NL"/>
        </w:rPr>
      </w:pPr>
    </w:p>
    <w:p w:rsidR="00FC4D79" w:rsidRDefault="002E7DD1" w:rsidP="002E7DD1">
      <w:r w:rsidRPr="00F557FB">
        <w:rPr>
          <w:highlight w:val="red"/>
        </w:rPr>
        <w:br w:type="page"/>
      </w:r>
    </w:p>
    <w:sectPr w:rsidR="00FC4D79" w:rsidSect="00FC4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14" w:rsidRDefault="002E7DD1">
    <w:pPr>
      <w:pStyle w:val="Footer"/>
      <w:jc w:val="center"/>
    </w:pPr>
    <w:r>
      <w:fldChar w:fldCharType="begin"/>
    </w:r>
    <w:r>
      <w:instrText xml:space="preserve"> PAGE   \* MERGEFORMAT </w:instrText>
    </w:r>
    <w:r>
      <w:fldChar w:fldCharType="separate"/>
    </w:r>
    <w:r w:rsidRPr="002E7DD1">
      <w:rPr>
        <w:noProof/>
        <w:lang w:val="ja-JP"/>
      </w:rPr>
      <w:t>1</w:t>
    </w:r>
    <w:r>
      <w:fldChar w:fldCharType="end"/>
    </w:r>
  </w:p>
  <w:p w:rsidR="001E1B14" w:rsidRDefault="002E7D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14" w:rsidRDefault="002E7DD1">
    <w:pPr>
      <w:pStyle w:val="Footer"/>
      <w:jc w:val="center"/>
    </w:pPr>
    <w:r>
      <w:fldChar w:fldCharType="begin"/>
    </w:r>
    <w:r>
      <w:instrText xml:space="preserve"> PAGE   \* MERGEFORMAT </w:instrText>
    </w:r>
    <w:r>
      <w:fldChar w:fldCharType="separate"/>
    </w:r>
    <w:r w:rsidRPr="002E7DD1">
      <w:rPr>
        <w:noProof/>
        <w:lang w:val="ja-JP"/>
      </w:rPr>
      <w:t>8</w:t>
    </w:r>
    <w:r>
      <w:fldChar w:fldCharType="end"/>
    </w:r>
  </w:p>
  <w:p w:rsidR="001E1B14" w:rsidRDefault="002E7DD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14" w:rsidRPr="006828FC" w:rsidRDefault="002E7DD1" w:rsidP="006828FC">
    <w:pPr>
      <w:pStyle w:val="Heade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14" w:rsidRPr="009A0D74" w:rsidRDefault="002E7DD1" w:rsidP="00F557FB">
    <w:pPr>
      <w:pStyle w:val="Head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AF2"/>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nsid w:val="367B3A55"/>
    <w:multiLevelType w:val="hybridMultilevel"/>
    <w:tmpl w:val="35FA2C98"/>
    <w:lvl w:ilvl="0" w:tplc="FFFFFFFF">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9D209B"/>
    <w:multiLevelType w:val="hybridMultilevel"/>
    <w:tmpl w:val="E5DA7896"/>
    <w:lvl w:ilvl="0" w:tplc="FFFFFFFF">
      <w:numFmt w:val="bullet"/>
      <w:lvlText w:val="・"/>
      <w:lvlJc w:val="left"/>
      <w:pPr>
        <w:ind w:left="846" w:hanging="420"/>
      </w:pPr>
      <w:rPr>
        <w:rFonts w:ascii="MS Mincho" w:eastAsia="MS Mincho" w:hAnsi="MS Mincho" w:hint="eastAsia"/>
      </w:rPr>
    </w:lvl>
    <w:lvl w:ilvl="1" w:tplc="266087B2">
      <w:start w:val="1"/>
      <w:numFmt w:val="bullet"/>
      <w:lvlText w:val=""/>
      <w:lvlJc w:val="left"/>
      <w:pPr>
        <w:ind w:left="950" w:hanging="420"/>
      </w:pPr>
      <w:rPr>
        <w:rFonts w:ascii="Wingdings" w:hAnsi="Wingdings" w:hint="default"/>
      </w:rPr>
    </w:lvl>
    <w:lvl w:ilvl="2" w:tplc="602AA056" w:tentative="1">
      <w:start w:val="1"/>
      <w:numFmt w:val="bullet"/>
      <w:lvlText w:val=""/>
      <w:lvlJc w:val="left"/>
      <w:pPr>
        <w:ind w:left="1370" w:hanging="420"/>
      </w:pPr>
      <w:rPr>
        <w:rFonts w:ascii="Wingdings" w:hAnsi="Wingdings" w:hint="default"/>
      </w:rPr>
    </w:lvl>
    <w:lvl w:ilvl="3" w:tplc="9EBC1B8A" w:tentative="1">
      <w:start w:val="1"/>
      <w:numFmt w:val="bullet"/>
      <w:lvlText w:val=""/>
      <w:lvlJc w:val="left"/>
      <w:pPr>
        <w:ind w:left="1790" w:hanging="420"/>
      </w:pPr>
      <w:rPr>
        <w:rFonts w:ascii="Wingdings" w:hAnsi="Wingdings" w:hint="default"/>
      </w:rPr>
    </w:lvl>
    <w:lvl w:ilvl="4" w:tplc="D1F09754" w:tentative="1">
      <w:start w:val="1"/>
      <w:numFmt w:val="bullet"/>
      <w:lvlText w:val=""/>
      <w:lvlJc w:val="left"/>
      <w:pPr>
        <w:ind w:left="2210" w:hanging="420"/>
      </w:pPr>
      <w:rPr>
        <w:rFonts w:ascii="Wingdings" w:hAnsi="Wingdings" w:hint="default"/>
      </w:rPr>
    </w:lvl>
    <w:lvl w:ilvl="5" w:tplc="F55A3E94" w:tentative="1">
      <w:start w:val="1"/>
      <w:numFmt w:val="bullet"/>
      <w:lvlText w:val=""/>
      <w:lvlJc w:val="left"/>
      <w:pPr>
        <w:ind w:left="2630" w:hanging="420"/>
      </w:pPr>
      <w:rPr>
        <w:rFonts w:ascii="Wingdings" w:hAnsi="Wingdings" w:hint="default"/>
      </w:rPr>
    </w:lvl>
    <w:lvl w:ilvl="6" w:tplc="33B4E628" w:tentative="1">
      <w:start w:val="1"/>
      <w:numFmt w:val="bullet"/>
      <w:lvlText w:val=""/>
      <w:lvlJc w:val="left"/>
      <w:pPr>
        <w:ind w:left="3050" w:hanging="420"/>
      </w:pPr>
      <w:rPr>
        <w:rFonts w:ascii="Wingdings" w:hAnsi="Wingdings" w:hint="default"/>
      </w:rPr>
    </w:lvl>
    <w:lvl w:ilvl="7" w:tplc="085CF0DE" w:tentative="1">
      <w:start w:val="1"/>
      <w:numFmt w:val="bullet"/>
      <w:lvlText w:val=""/>
      <w:lvlJc w:val="left"/>
      <w:pPr>
        <w:ind w:left="3470" w:hanging="420"/>
      </w:pPr>
      <w:rPr>
        <w:rFonts w:ascii="Wingdings" w:hAnsi="Wingdings" w:hint="default"/>
      </w:rPr>
    </w:lvl>
    <w:lvl w:ilvl="8" w:tplc="15BE965C" w:tentative="1">
      <w:start w:val="1"/>
      <w:numFmt w:val="bullet"/>
      <w:lvlText w:val=""/>
      <w:lvlJc w:val="left"/>
      <w:pPr>
        <w:ind w:left="3890" w:hanging="420"/>
      </w:pPr>
      <w:rPr>
        <w:rFonts w:ascii="Wingdings" w:hAnsi="Wingdings" w:hint="default"/>
      </w:rPr>
    </w:lvl>
  </w:abstractNum>
  <w:abstractNum w:abstractNumId="3">
    <w:nsid w:val="684D2F93"/>
    <w:multiLevelType w:val="hybridMultilevel"/>
    <w:tmpl w:val="1136B3DC"/>
    <w:lvl w:ilvl="0" w:tplc="83B88C38">
      <w:start w:val="1"/>
      <w:numFmt w:val="lowerLetter"/>
      <w:lvlText w:val="(%1)"/>
      <w:lvlJc w:val="left"/>
      <w:pPr>
        <w:ind w:left="785" w:hanging="360"/>
      </w:pPr>
      <w:rPr>
        <w:rFonts w:hint="default"/>
      </w:rPr>
    </w:lvl>
    <w:lvl w:ilvl="1" w:tplc="0409000B">
      <w:start w:val="1"/>
      <w:numFmt w:val="upperLetter"/>
      <w:lvlText w:val="%2."/>
      <w:lvlJc w:val="left"/>
      <w:pPr>
        <w:ind w:left="360" w:hanging="360"/>
      </w:pPr>
      <w:rPr>
        <w:rFonts w:hint="default"/>
      </w:rPr>
    </w:lvl>
    <w:lvl w:ilvl="2" w:tplc="0409000D">
      <w:numFmt w:val="bullet"/>
      <w:lvlText w:val="・"/>
      <w:lvlJc w:val="left"/>
      <w:pPr>
        <w:tabs>
          <w:tab w:val="num" w:pos="1265"/>
        </w:tabs>
        <w:ind w:left="1605" w:hanging="340"/>
      </w:pPr>
      <w:rPr>
        <w:rFonts w:ascii="MS Mincho" w:eastAsia="MS Mincho" w:hAnsi="MS Mincho" w:cs="Times New Roman" w:hint="eastAsia"/>
      </w:rPr>
    </w:lvl>
    <w:lvl w:ilvl="3" w:tplc="04090001" w:tentative="1">
      <w:start w:val="1"/>
      <w:numFmt w:val="decimal"/>
      <w:lvlText w:val="%4."/>
      <w:lvlJc w:val="left"/>
      <w:pPr>
        <w:ind w:left="2105" w:hanging="420"/>
      </w:pPr>
    </w:lvl>
    <w:lvl w:ilvl="4" w:tplc="0409000B" w:tentative="1">
      <w:start w:val="1"/>
      <w:numFmt w:val="aiueoFullWidth"/>
      <w:lvlText w:val="(%5)"/>
      <w:lvlJc w:val="left"/>
      <w:pPr>
        <w:ind w:left="2525" w:hanging="420"/>
      </w:pPr>
    </w:lvl>
    <w:lvl w:ilvl="5" w:tplc="0409000D" w:tentative="1">
      <w:start w:val="1"/>
      <w:numFmt w:val="decimalEnclosedCircle"/>
      <w:lvlText w:val="%6"/>
      <w:lvlJc w:val="left"/>
      <w:pPr>
        <w:ind w:left="2945" w:hanging="420"/>
      </w:pPr>
    </w:lvl>
    <w:lvl w:ilvl="6" w:tplc="04090001" w:tentative="1">
      <w:start w:val="1"/>
      <w:numFmt w:val="decimal"/>
      <w:lvlText w:val="%7."/>
      <w:lvlJc w:val="left"/>
      <w:pPr>
        <w:ind w:left="3365" w:hanging="420"/>
      </w:pPr>
    </w:lvl>
    <w:lvl w:ilvl="7" w:tplc="0409000B" w:tentative="1">
      <w:start w:val="1"/>
      <w:numFmt w:val="aiueoFullWidth"/>
      <w:lvlText w:val="(%8)"/>
      <w:lvlJc w:val="left"/>
      <w:pPr>
        <w:ind w:left="3785" w:hanging="420"/>
      </w:pPr>
    </w:lvl>
    <w:lvl w:ilvl="8" w:tplc="0409000D" w:tentative="1">
      <w:start w:val="1"/>
      <w:numFmt w:val="decimalEnclosedCircle"/>
      <w:lvlText w:val="%9"/>
      <w:lvlJc w:val="left"/>
      <w:pPr>
        <w:ind w:left="4205" w:hanging="420"/>
      </w:pPr>
    </w:lvl>
  </w:abstractNum>
  <w:abstractNum w:abstractNumId="4">
    <w:nsid w:val="6D4F42D5"/>
    <w:multiLevelType w:val="hybridMultilevel"/>
    <w:tmpl w:val="E8326338"/>
    <w:lvl w:ilvl="0" w:tplc="FFFFFFFF">
      <w:numFmt w:val="bullet"/>
      <w:lvlText w:val="・"/>
      <w:lvlJc w:val="left"/>
      <w:pPr>
        <w:ind w:left="846" w:hanging="420"/>
      </w:pPr>
      <w:rPr>
        <w:rFonts w:ascii="MS Mincho" w:eastAsia="MS Mincho" w:hAnsi="MS Mincho" w:hint="eastAsia"/>
      </w:rPr>
    </w:lvl>
    <w:lvl w:ilvl="1" w:tplc="8BACC252" w:tentative="1">
      <w:start w:val="1"/>
      <w:numFmt w:val="bullet"/>
      <w:lvlText w:val=""/>
      <w:lvlJc w:val="left"/>
      <w:pPr>
        <w:ind w:left="950" w:hanging="420"/>
      </w:pPr>
      <w:rPr>
        <w:rFonts w:ascii="Wingdings" w:hAnsi="Wingdings" w:hint="default"/>
      </w:rPr>
    </w:lvl>
    <w:lvl w:ilvl="2" w:tplc="56AEBFFE" w:tentative="1">
      <w:start w:val="1"/>
      <w:numFmt w:val="bullet"/>
      <w:lvlText w:val=""/>
      <w:lvlJc w:val="left"/>
      <w:pPr>
        <w:ind w:left="1370" w:hanging="420"/>
      </w:pPr>
      <w:rPr>
        <w:rFonts w:ascii="Wingdings" w:hAnsi="Wingdings" w:hint="default"/>
      </w:rPr>
    </w:lvl>
    <w:lvl w:ilvl="3" w:tplc="04C682F6" w:tentative="1">
      <w:start w:val="1"/>
      <w:numFmt w:val="bullet"/>
      <w:lvlText w:val=""/>
      <w:lvlJc w:val="left"/>
      <w:pPr>
        <w:ind w:left="1790" w:hanging="420"/>
      </w:pPr>
      <w:rPr>
        <w:rFonts w:ascii="Wingdings" w:hAnsi="Wingdings" w:hint="default"/>
      </w:rPr>
    </w:lvl>
    <w:lvl w:ilvl="4" w:tplc="BB646008" w:tentative="1">
      <w:start w:val="1"/>
      <w:numFmt w:val="bullet"/>
      <w:lvlText w:val=""/>
      <w:lvlJc w:val="left"/>
      <w:pPr>
        <w:ind w:left="2210" w:hanging="420"/>
      </w:pPr>
      <w:rPr>
        <w:rFonts w:ascii="Wingdings" w:hAnsi="Wingdings" w:hint="default"/>
      </w:rPr>
    </w:lvl>
    <w:lvl w:ilvl="5" w:tplc="7276779C" w:tentative="1">
      <w:start w:val="1"/>
      <w:numFmt w:val="bullet"/>
      <w:lvlText w:val=""/>
      <w:lvlJc w:val="left"/>
      <w:pPr>
        <w:ind w:left="2630" w:hanging="420"/>
      </w:pPr>
      <w:rPr>
        <w:rFonts w:ascii="Wingdings" w:hAnsi="Wingdings" w:hint="default"/>
      </w:rPr>
    </w:lvl>
    <w:lvl w:ilvl="6" w:tplc="406E181C" w:tentative="1">
      <w:start w:val="1"/>
      <w:numFmt w:val="bullet"/>
      <w:lvlText w:val=""/>
      <w:lvlJc w:val="left"/>
      <w:pPr>
        <w:ind w:left="3050" w:hanging="420"/>
      </w:pPr>
      <w:rPr>
        <w:rFonts w:ascii="Wingdings" w:hAnsi="Wingdings" w:hint="default"/>
      </w:rPr>
    </w:lvl>
    <w:lvl w:ilvl="7" w:tplc="3DC0796E" w:tentative="1">
      <w:start w:val="1"/>
      <w:numFmt w:val="bullet"/>
      <w:lvlText w:val=""/>
      <w:lvlJc w:val="left"/>
      <w:pPr>
        <w:ind w:left="3470" w:hanging="420"/>
      </w:pPr>
      <w:rPr>
        <w:rFonts w:ascii="Wingdings" w:hAnsi="Wingdings" w:hint="default"/>
      </w:rPr>
    </w:lvl>
    <w:lvl w:ilvl="8" w:tplc="EC7A8176" w:tentative="1">
      <w:start w:val="1"/>
      <w:numFmt w:val="bullet"/>
      <w:lvlText w:val=""/>
      <w:lvlJc w:val="left"/>
      <w:pPr>
        <w:ind w:left="3890" w:hanging="420"/>
      </w:pPr>
      <w:rPr>
        <w:rFonts w:ascii="Wingdings" w:hAnsi="Wingdings" w:hint="default"/>
      </w:rPr>
    </w:lvl>
  </w:abstractNum>
  <w:abstractNum w:abstractNumId="5">
    <w:nsid w:val="7A974475"/>
    <w:multiLevelType w:val="hybridMultilevel"/>
    <w:tmpl w:val="150CB8CA"/>
    <w:lvl w:ilvl="0" w:tplc="FFFFFFFF">
      <w:numFmt w:val="bullet"/>
      <w:lvlText w:val="・"/>
      <w:lvlJc w:val="left"/>
      <w:pPr>
        <w:ind w:left="420" w:hanging="420"/>
      </w:pPr>
      <w:rPr>
        <w:rFonts w:ascii="MS Mincho" w:eastAsia="MS Mincho" w:hAnsi="MS Mincho"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7DD1"/>
    <w:rsid w:val="002E7DD1"/>
    <w:rsid w:val="00FC4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D1"/>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2E7DD1"/>
    <w:pPr>
      <w:jc w:val="center"/>
      <w:outlineLvl w:val="0"/>
    </w:pPr>
    <w:rPr>
      <w:rFonts w:ascii="Times New Roman" w:hAnsi="Times New Roman"/>
      <w:b/>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DD1"/>
    <w:rPr>
      <w:rFonts w:ascii="Times New Roman" w:eastAsia="Times New Roman" w:hAnsi="Times New Roman" w:cs="Times New Roman"/>
      <w:b/>
      <w:sz w:val="26"/>
      <w:szCs w:val="26"/>
      <w:lang/>
    </w:rPr>
  </w:style>
  <w:style w:type="paragraph" w:styleId="Header">
    <w:name w:val="header"/>
    <w:basedOn w:val="Normal"/>
    <w:link w:val="HeaderChar"/>
    <w:rsid w:val="002E7DD1"/>
    <w:pPr>
      <w:tabs>
        <w:tab w:val="center" w:pos="4320"/>
        <w:tab w:val="right" w:pos="8640"/>
      </w:tabs>
      <w:spacing w:before="60" w:after="60"/>
      <w:ind w:firstLine="720"/>
      <w:jc w:val="both"/>
    </w:pPr>
    <w:rPr>
      <w:sz w:val="28"/>
      <w:szCs w:val="20"/>
      <w:lang/>
    </w:rPr>
  </w:style>
  <w:style w:type="character" w:customStyle="1" w:styleId="HeaderChar">
    <w:name w:val="Header Char"/>
    <w:basedOn w:val="DefaultParagraphFont"/>
    <w:link w:val="Header"/>
    <w:rsid w:val="002E7DD1"/>
    <w:rPr>
      <w:rFonts w:ascii=".VnTime" w:eastAsia="Times New Roman" w:hAnsi=".VnTime" w:cs="Times New Roman"/>
      <w:sz w:val="28"/>
      <w:szCs w:val="20"/>
      <w:lang/>
    </w:rPr>
  </w:style>
  <w:style w:type="paragraph" w:styleId="Footer">
    <w:name w:val="footer"/>
    <w:basedOn w:val="Normal"/>
    <w:link w:val="FooterChar"/>
    <w:uiPriority w:val="99"/>
    <w:rsid w:val="002E7DD1"/>
    <w:pPr>
      <w:tabs>
        <w:tab w:val="center" w:pos="4320"/>
        <w:tab w:val="right" w:pos="8640"/>
      </w:tabs>
      <w:spacing w:before="60" w:after="60"/>
      <w:ind w:firstLine="720"/>
      <w:jc w:val="both"/>
    </w:pPr>
    <w:rPr>
      <w:sz w:val="28"/>
      <w:szCs w:val="20"/>
      <w:lang/>
    </w:rPr>
  </w:style>
  <w:style w:type="character" w:customStyle="1" w:styleId="FooterChar">
    <w:name w:val="Footer Char"/>
    <w:basedOn w:val="DefaultParagraphFont"/>
    <w:link w:val="Footer"/>
    <w:uiPriority w:val="99"/>
    <w:rsid w:val="002E7DD1"/>
    <w:rPr>
      <w:rFonts w:ascii=".VnTime" w:eastAsia="Times New Roman" w:hAnsi=".VnTime" w:cs="Times New Roman"/>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14074-99B7-47E3-B879-C4C5D9F85C27}"/>
</file>

<file path=customXml/itemProps2.xml><?xml version="1.0" encoding="utf-8"?>
<ds:datastoreItem xmlns:ds="http://schemas.openxmlformats.org/officeDocument/2006/customXml" ds:itemID="{5E341DCA-3DF1-4E2D-AF42-C907CCC012F0}"/>
</file>

<file path=customXml/itemProps3.xml><?xml version="1.0" encoding="utf-8"?>
<ds:datastoreItem xmlns:ds="http://schemas.openxmlformats.org/officeDocument/2006/customXml" ds:itemID="{C8EDE938-92EC-481C-B9F0-3CF32A234A73}"/>
</file>

<file path=docProps/app.xml><?xml version="1.0" encoding="utf-8"?>
<Properties xmlns="http://schemas.openxmlformats.org/officeDocument/2006/extended-properties" xmlns:vt="http://schemas.openxmlformats.org/officeDocument/2006/docPropsVTypes">
  <Template>Normal</Template>
  <TotalTime>0</TotalTime>
  <Pages>9</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2016-07-07T07:40:00Z</dcterms:created>
  <dcterms:modified xsi:type="dcterms:W3CDTF">2016-07-07T07:40:00Z</dcterms:modified>
</cp:coreProperties>
</file>