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56D" w:rsidRPr="009B1135" w:rsidRDefault="0025556D" w:rsidP="0025556D">
      <w:pPr>
        <w:spacing w:before="120" w:after="120"/>
        <w:jc w:val="center"/>
        <w:rPr>
          <w:sz w:val="28"/>
          <w:szCs w:val="28"/>
          <w:lang w:val="vi-VN"/>
        </w:rPr>
      </w:pPr>
      <w:r>
        <w:rPr>
          <w:b/>
          <w:bCs/>
          <w:sz w:val="28"/>
          <w:szCs w:val="28"/>
          <w:lang w:val="vi-VN"/>
        </w:rPr>
        <w:t>P</w:t>
      </w:r>
      <w:r>
        <w:rPr>
          <w:b/>
          <w:bCs/>
          <w:sz w:val="28"/>
          <w:szCs w:val="28"/>
        </w:rPr>
        <w:t>hụ lục</w:t>
      </w:r>
      <w:r w:rsidRPr="008F7A81">
        <w:rPr>
          <w:b/>
          <w:bCs/>
          <w:sz w:val="28"/>
          <w:szCs w:val="28"/>
          <w:lang w:val="vi-VN"/>
        </w:rPr>
        <w:t xml:space="preserve"> VII</w:t>
      </w:r>
    </w:p>
    <w:p w:rsidR="0025556D" w:rsidRPr="009B1135" w:rsidRDefault="0025556D" w:rsidP="0025556D">
      <w:pPr>
        <w:spacing w:before="120" w:after="120"/>
        <w:jc w:val="center"/>
        <w:rPr>
          <w:i/>
          <w:iCs/>
          <w:sz w:val="26"/>
          <w:szCs w:val="26"/>
          <w:lang w:val="vi-VN"/>
        </w:rPr>
      </w:pPr>
      <w:bookmarkStart w:id="0" w:name="chuong_pl_7_name"/>
      <w:r w:rsidRPr="00681740">
        <w:rPr>
          <w:b/>
          <w:sz w:val="28"/>
          <w:szCs w:val="28"/>
          <w:lang w:val="vi-VN"/>
        </w:rPr>
        <w:t>MẪU PHƯƠNG ÁN KINH DOANH</w:t>
      </w:r>
      <w:bookmarkEnd w:id="0"/>
      <w:r w:rsidRPr="008F7A81">
        <w:rPr>
          <w:sz w:val="28"/>
          <w:szCs w:val="28"/>
          <w:lang w:val="vi-VN"/>
        </w:rPr>
        <w:br/>
      </w:r>
      <w:r w:rsidRPr="00681740">
        <w:rPr>
          <w:i/>
          <w:iCs/>
          <w:sz w:val="26"/>
          <w:szCs w:val="26"/>
          <w:lang w:val="vi-VN"/>
        </w:rPr>
        <w:t>(Kèm theo Nghị định số 58/2021/NĐ-CP ngày 10 tháng 6 năm 2021 của Chính phủ)</w:t>
      </w:r>
    </w:p>
    <w:p w:rsidR="0025556D" w:rsidRPr="009B1135" w:rsidRDefault="0025556D" w:rsidP="0025556D">
      <w:pPr>
        <w:spacing w:before="120" w:after="120"/>
        <w:jc w:val="center"/>
        <w:rPr>
          <w:sz w:val="28"/>
          <w:szCs w:val="28"/>
          <w:lang w:val="vi-VN"/>
        </w:rPr>
      </w:pPr>
    </w:p>
    <w:tbl>
      <w:tblPr>
        <w:tblW w:w="0" w:type="auto"/>
        <w:tblBorders>
          <w:top w:val="nil"/>
          <w:bottom w:val="nil"/>
          <w:insideH w:val="nil"/>
          <w:insideV w:val="nil"/>
        </w:tblBorders>
        <w:tblCellMar>
          <w:left w:w="0" w:type="dxa"/>
          <w:right w:w="0" w:type="dxa"/>
        </w:tblCellMar>
        <w:tblLook w:val="04A0"/>
      </w:tblPr>
      <w:tblGrid>
        <w:gridCol w:w="3085"/>
        <w:gridCol w:w="6095"/>
      </w:tblGrid>
      <w:tr w:rsidR="0025556D" w:rsidRPr="008F7A81" w:rsidTr="0021609B">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25556D" w:rsidRPr="008F7A81" w:rsidRDefault="0025556D" w:rsidP="0021609B">
            <w:pPr>
              <w:spacing w:before="120"/>
              <w:jc w:val="center"/>
              <w:rPr>
                <w:sz w:val="28"/>
                <w:szCs w:val="28"/>
              </w:rPr>
            </w:pPr>
            <w:r w:rsidRPr="00980E30">
              <w:rPr>
                <w:b/>
                <w:bCs/>
                <w:noProof/>
                <w:sz w:val="26"/>
                <w:szCs w:val="26"/>
              </w:rPr>
              <w:pict>
                <v:shapetype id="_x0000_t32" coordsize="21600,21600" o:spt="32" o:oned="t" path="m,l21600,21600e" filled="f">
                  <v:path arrowok="t" fillok="f" o:connecttype="none"/>
                  <o:lock v:ext="edit" shapetype="t"/>
                </v:shapetype>
                <v:shape id="Straight Arrow Connector 19" o:spid="_x0000_s1027" type="#_x0000_t32" style="position:absolute;left:0;text-align:left;margin-left:261.6pt;margin-top:39.75pt;width:83.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Dg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"/>
              </w:pict>
            </w:r>
            <w:r w:rsidRPr="00980E30">
              <w:rPr>
                <w:b/>
                <w:bCs/>
                <w:noProof/>
                <w:sz w:val="26"/>
                <w:szCs w:val="26"/>
              </w:rPr>
              <w:pict>
                <v:shape id="Straight Arrow Connector 18" o:spid="_x0000_s1026" type="#_x0000_t32" style="position:absolute;left:0;text-align:left;margin-left:32.35pt;margin-top:24.75pt;width:83.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AK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"/>
              </w:pict>
            </w:r>
            <w:r w:rsidRPr="00681740">
              <w:rPr>
                <w:b/>
                <w:bCs/>
                <w:sz w:val="26"/>
                <w:szCs w:val="26"/>
              </w:rPr>
              <w:t>DOANH NGHIỆP ….(1)</w:t>
            </w:r>
            <w:r w:rsidRPr="008F7A81">
              <w:rPr>
                <w:b/>
                <w:bCs/>
                <w:sz w:val="28"/>
                <w:szCs w:val="28"/>
                <w:lang w:val="vi-VN"/>
              </w:rPr>
              <w:br/>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25556D" w:rsidRPr="006625CE" w:rsidRDefault="0025556D" w:rsidP="0021609B">
            <w:pPr>
              <w:spacing w:before="120"/>
              <w:jc w:val="center"/>
              <w:rPr>
                <w:sz w:val="10"/>
                <w:szCs w:val="28"/>
              </w:rPr>
            </w:pPr>
            <w:r w:rsidRPr="00681740">
              <w:rPr>
                <w:b/>
                <w:bCs/>
                <w:sz w:val="26"/>
                <w:szCs w:val="26"/>
                <w:lang w:val="vi-VN"/>
              </w:rPr>
              <w:t>CỘNG HÒA XÃ HỘI CHỦ NGHĨA VIỆT NAM</w:t>
            </w:r>
            <w:r w:rsidRPr="008F7A81">
              <w:rPr>
                <w:b/>
                <w:bCs/>
                <w:sz w:val="28"/>
                <w:szCs w:val="28"/>
                <w:lang w:val="vi-VN"/>
              </w:rPr>
              <w:br/>
              <w:t xml:space="preserve">Độc lập - Tự do - Hạnh phúc </w:t>
            </w:r>
            <w:r w:rsidRPr="008F7A81">
              <w:rPr>
                <w:b/>
                <w:bCs/>
                <w:sz w:val="28"/>
                <w:szCs w:val="28"/>
                <w:lang w:val="vi-VN"/>
              </w:rPr>
              <w:br/>
            </w:r>
          </w:p>
        </w:tc>
      </w:tr>
      <w:tr w:rsidR="0025556D" w:rsidRPr="008F7A81" w:rsidTr="0021609B">
        <w:tblPrEx>
          <w:tblBorders>
            <w:top w:val="none" w:sz="0" w:space="0" w:color="auto"/>
            <w:bottom w:val="none" w:sz="0" w:space="0" w:color="auto"/>
            <w:insideH w:val="none" w:sz="0" w:space="0" w:color="auto"/>
            <w:insideV w:val="none" w:sz="0" w:space="0" w:color="auto"/>
          </w:tblBorders>
        </w:tblPrEx>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25556D" w:rsidRPr="008F7A81" w:rsidRDefault="0025556D" w:rsidP="0021609B">
            <w:pPr>
              <w:spacing w:before="120"/>
              <w:jc w:val="center"/>
              <w:rPr>
                <w:sz w:val="28"/>
                <w:szCs w:val="28"/>
              </w:rPr>
            </w:pPr>
            <w:r w:rsidRPr="008F7A81">
              <w:rPr>
                <w:sz w:val="28"/>
                <w:szCs w:val="28"/>
              </w:rPr>
              <w:t>Số: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25556D" w:rsidRPr="008F7A81" w:rsidRDefault="0025556D" w:rsidP="0021609B">
            <w:pPr>
              <w:spacing w:before="120"/>
              <w:jc w:val="right"/>
              <w:rPr>
                <w:sz w:val="28"/>
                <w:szCs w:val="28"/>
              </w:rPr>
            </w:pPr>
            <w:r w:rsidRPr="008F7A81">
              <w:rPr>
                <w:i/>
                <w:iCs/>
                <w:sz w:val="28"/>
                <w:szCs w:val="28"/>
              </w:rPr>
              <w:t>...., ngày… tháng… năm…</w:t>
            </w:r>
          </w:p>
        </w:tc>
      </w:tr>
    </w:tbl>
    <w:p w:rsidR="0025556D" w:rsidRPr="008F7A81" w:rsidRDefault="0025556D" w:rsidP="0025556D">
      <w:pPr>
        <w:spacing w:before="120" w:after="280" w:afterAutospacing="1"/>
        <w:jc w:val="center"/>
        <w:rPr>
          <w:sz w:val="28"/>
          <w:szCs w:val="28"/>
        </w:rPr>
      </w:pPr>
      <w:r w:rsidRPr="008F7A81">
        <w:rPr>
          <w:sz w:val="28"/>
          <w:szCs w:val="28"/>
          <w:lang w:val="vi-VN"/>
        </w:rPr>
        <w:t> </w:t>
      </w:r>
    </w:p>
    <w:p w:rsidR="0025556D" w:rsidRPr="008F7A81" w:rsidRDefault="0025556D" w:rsidP="0025556D">
      <w:pPr>
        <w:spacing w:before="120" w:after="280" w:afterAutospacing="1"/>
        <w:jc w:val="center"/>
        <w:rPr>
          <w:sz w:val="28"/>
          <w:szCs w:val="28"/>
        </w:rPr>
      </w:pPr>
      <w:r w:rsidRPr="008F7A81">
        <w:rPr>
          <w:b/>
          <w:bCs/>
          <w:sz w:val="28"/>
          <w:szCs w:val="28"/>
          <w:lang w:val="vi-VN"/>
        </w:rPr>
        <w:t>PHƯƠNG ÁN KINH DOANH</w:t>
      </w:r>
    </w:p>
    <w:p w:rsidR="0025556D" w:rsidRPr="008F7A81" w:rsidRDefault="0025556D" w:rsidP="0025556D">
      <w:pPr>
        <w:spacing w:before="120" w:after="120"/>
        <w:ind w:firstLine="567"/>
        <w:jc w:val="both"/>
        <w:rPr>
          <w:sz w:val="28"/>
          <w:szCs w:val="28"/>
        </w:rPr>
      </w:pPr>
      <w:r w:rsidRPr="008F7A81">
        <w:rPr>
          <w:sz w:val="28"/>
          <w:szCs w:val="28"/>
          <w:lang w:val="vi-VN"/>
        </w:rPr>
        <w:t xml:space="preserve">Căn cứ Nghị định số </w:t>
      </w:r>
      <w:r>
        <w:rPr>
          <w:sz w:val="28"/>
          <w:szCs w:val="28"/>
        </w:rPr>
        <w:t>58</w:t>
      </w:r>
      <w:r w:rsidRPr="008F7A81">
        <w:rPr>
          <w:sz w:val="28"/>
          <w:szCs w:val="28"/>
          <w:lang w:val="vi-VN"/>
        </w:rPr>
        <w:t>/</w:t>
      </w:r>
      <w:r>
        <w:rPr>
          <w:sz w:val="28"/>
          <w:szCs w:val="28"/>
        </w:rPr>
        <w:t>2021</w:t>
      </w:r>
      <w:r w:rsidRPr="008F7A81">
        <w:rPr>
          <w:sz w:val="28"/>
          <w:szCs w:val="28"/>
          <w:lang w:val="vi-VN"/>
        </w:rPr>
        <w:t xml:space="preserve">/NĐ-CP ngày </w:t>
      </w:r>
      <w:r>
        <w:rPr>
          <w:sz w:val="28"/>
          <w:szCs w:val="28"/>
        </w:rPr>
        <w:t>10</w:t>
      </w:r>
      <w:r w:rsidRPr="008F7A81">
        <w:rPr>
          <w:sz w:val="28"/>
          <w:szCs w:val="28"/>
          <w:lang w:val="vi-VN"/>
        </w:rPr>
        <w:t xml:space="preserve"> tháng </w:t>
      </w:r>
      <w:r>
        <w:rPr>
          <w:sz w:val="28"/>
          <w:szCs w:val="28"/>
        </w:rPr>
        <w:t>6</w:t>
      </w:r>
      <w:r w:rsidRPr="008F7A81">
        <w:rPr>
          <w:sz w:val="28"/>
          <w:szCs w:val="28"/>
          <w:lang w:val="vi-VN"/>
        </w:rPr>
        <w:t xml:space="preserve"> năm </w:t>
      </w:r>
      <w:r>
        <w:rPr>
          <w:sz w:val="28"/>
          <w:szCs w:val="28"/>
        </w:rPr>
        <w:t>2021</w:t>
      </w:r>
      <w:r w:rsidRPr="008F7A81">
        <w:rPr>
          <w:sz w:val="28"/>
          <w:szCs w:val="28"/>
          <w:lang w:val="vi-VN"/>
        </w:rPr>
        <w:t xml:space="preserve"> của Chính phủ về hoạt động cung ứng dịch vụ thông tin tín dụng, doanh nghiệp (1)... lập Phương án kinh doanh hoạt động cung ứng dịch vụ thông tin tín dụng như sau:</w:t>
      </w:r>
    </w:p>
    <w:p w:rsidR="0025556D" w:rsidRPr="008F7A81" w:rsidRDefault="0025556D" w:rsidP="0025556D">
      <w:pPr>
        <w:spacing w:before="120" w:after="120"/>
        <w:ind w:firstLine="567"/>
        <w:jc w:val="both"/>
        <w:rPr>
          <w:sz w:val="28"/>
          <w:szCs w:val="28"/>
        </w:rPr>
      </w:pPr>
      <w:r w:rsidRPr="008F7A81">
        <w:rPr>
          <w:sz w:val="28"/>
          <w:szCs w:val="28"/>
          <w:lang w:val="vi-VN"/>
        </w:rPr>
        <w:t>1. Sự cần thiết thành lập công ty.</w:t>
      </w:r>
    </w:p>
    <w:p w:rsidR="0025556D" w:rsidRPr="008F7A81" w:rsidRDefault="0025556D" w:rsidP="0025556D">
      <w:pPr>
        <w:spacing w:before="120" w:after="120"/>
        <w:ind w:firstLine="567"/>
        <w:jc w:val="both"/>
        <w:rPr>
          <w:sz w:val="28"/>
          <w:szCs w:val="28"/>
        </w:rPr>
      </w:pPr>
      <w:r w:rsidRPr="008F7A81">
        <w:rPr>
          <w:sz w:val="28"/>
          <w:szCs w:val="28"/>
          <w:lang w:val="vi-VN"/>
        </w:rPr>
        <w:t>2. Tên công ty, địa điểm đặt trụ sở chính, thời gian hoạt động, vốn điều lệ khi thành lập, nội dung hoạt động (không kinh doanh ngành nghề khác ngoài hoạt động cung ứng dịch vụ thông tin tín dụng).</w:t>
      </w:r>
    </w:p>
    <w:p w:rsidR="0025556D" w:rsidRPr="008F7A81" w:rsidRDefault="0025556D" w:rsidP="0025556D">
      <w:pPr>
        <w:spacing w:before="120" w:after="120"/>
        <w:ind w:firstLine="567"/>
        <w:jc w:val="both"/>
        <w:rPr>
          <w:sz w:val="28"/>
          <w:szCs w:val="28"/>
        </w:rPr>
      </w:pPr>
      <w:r w:rsidRPr="008F7A81">
        <w:rPr>
          <w:sz w:val="28"/>
          <w:szCs w:val="28"/>
          <w:lang w:val="vi-VN"/>
        </w:rPr>
        <w:t>3. Cơ cấu người quản lý doanh nghiệp, thành viên Ban kiểm soát</w:t>
      </w:r>
    </w:p>
    <w:p w:rsidR="0025556D" w:rsidRPr="008F7A81" w:rsidRDefault="0025556D" w:rsidP="0025556D">
      <w:pPr>
        <w:spacing w:before="120" w:after="120"/>
        <w:ind w:firstLine="567"/>
        <w:jc w:val="both"/>
        <w:rPr>
          <w:sz w:val="28"/>
          <w:szCs w:val="28"/>
        </w:rPr>
      </w:pPr>
      <w:r w:rsidRPr="008F7A81">
        <w:rPr>
          <w:sz w:val="28"/>
          <w:szCs w:val="28"/>
          <w:lang w:val="vi-VN"/>
        </w:rPr>
        <w:t>a) Sơ đồ tổ chức bộ máy hoạt động của công ty;</w:t>
      </w:r>
    </w:p>
    <w:p w:rsidR="0025556D" w:rsidRPr="008F7A81" w:rsidRDefault="0025556D" w:rsidP="0025556D">
      <w:pPr>
        <w:spacing w:before="120" w:after="120"/>
        <w:ind w:firstLine="567"/>
        <w:jc w:val="both"/>
        <w:rPr>
          <w:sz w:val="28"/>
          <w:szCs w:val="28"/>
        </w:rPr>
      </w:pPr>
      <w:r w:rsidRPr="008F7A81">
        <w:rPr>
          <w:sz w:val="28"/>
          <w:szCs w:val="28"/>
          <w:lang w:val="vi-VN"/>
        </w:rPr>
        <w:t>b) Nhân sự dự kiến của các chức danh của từng cá nhân là người quản lý doanh nghiệp, thành viên Ban kiểm soát.</w:t>
      </w:r>
    </w:p>
    <w:p w:rsidR="0025556D" w:rsidRPr="008F7A81" w:rsidRDefault="0025556D" w:rsidP="0025556D">
      <w:pPr>
        <w:spacing w:before="120" w:after="120"/>
        <w:ind w:firstLine="567"/>
        <w:jc w:val="both"/>
        <w:rPr>
          <w:sz w:val="28"/>
          <w:szCs w:val="28"/>
        </w:rPr>
      </w:pPr>
      <w:r w:rsidRPr="008F7A81">
        <w:rPr>
          <w:sz w:val="28"/>
          <w:szCs w:val="28"/>
          <w:lang w:val="vi-VN"/>
        </w:rPr>
        <w:t>4. Năng lực quản lý rủi ro</w:t>
      </w:r>
    </w:p>
    <w:p w:rsidR="0025556D" w:rsidRPr="008F7A81" w:rsidRDefault="0025556D" w:rsidP="0025556D">
      <w:pPr>
        <w:spacing w:before="120" w:after="120"/>
        <w:ind w:firstLine="567"/>
        <w:jc w:val="both"/>
        <w:rPr>
          <w:sz w:val="28"/>
          <w:szCs w:val="28"/>
        </w:rPr>
      </w:pPr>
      <w:r w:rsidRPr="008F7A81">
        <w:rPr>
          <w:sz w:val="28"/>
          <w:szCs w:val="28"/>
          <w:lang w:val="vi-VN"/>
        </w:rPr>
        <w:t>a) Các loại rủi ro dự kiến phát sinh trong quá trình hoạt động (rủi ro hoạt động, rủi ro đạo đức, rủi ro thị trường);</w:t>
      </w:r>
    </w:p>
    <w:p w:rsidR="0025556D" w:rsidRPr="008F7A81" w:rsidRDefault="0025556D" w:rsidP="0025556D">
      <w:pPr>
        <w:spacing w:before="120" w:after="120"/>
        <w:ind w:firstLine="567"/>
        <w:jc w:val="both"/>
        <w:rPr>
          <w:sz w:val="28"/>
          <w:szCs w:val="28"/>
        </w:rPr>
      </w:pPr>
      <w:r w:rsidRPr="008F7A81">
        <w:rPr>
          <w:sz w:val="28"/>
          <w:szCs w:val="28"/>
          <w:lang w:val="vi-VN"/>
        </w:rPr>
        <w:t>b) Khả năng biện pháp phòng ngừa và kiểm soát các loại rủi ro phát sinh trong hoạt động cung ứng dịch vụ thông tin tín dụng.</w:t>
      </w:r>
    </w:p>
    <w:p w:rsidR="0025556D" w:rsidRPr="008F7A81" w:rsidRDefault="0025556D" w:rsidP="0025556D">
      <w:pPr>
        <w:spacing w:before="120" w:after="120"/>
        <w:ind w:firstLine="567"/>
        <w:jc w:val="both"/>
        <w:rPr>
          <w:sz w:val="28"/>
          <w:szCs w:val="28"/>
        </w:rPr>
      </w:pPr>
      <w:r w:rsidRPr="008F7A81">
        <w:rPr>
          <w:sz w:val="28"/>
          <w:szCs w:val="28"/>
          <w:lang w:val="vi-VN"/>
        </w:rPr>
        <w:t>5. Cơ sở hạ tầng thông tin</w:t>
      </w:r>
    </w:p>
    <w:p w:rsidR="0025556D" w:rsidRPr="008F7A81" w:rsidRDefault="0025556D" w:rsidP="0025556D">
      <w:pPr>
        <w:spacing w:before="120" w:after="120"/>
        <w:ind w:firstLine="567"/>
        <w:jc w:val="both"/>
        <w:rPr>
          <w:sz w:val="28"/>
          <w:szCs w:val="28"/>
        </w:rPr>
      </w:pPr>
      <w:r w:rsidRPr="008F7A81">
        <w:rPr>
          <w:sz w:val="28"/>
          <w:szCs w:val="28"/>
          <w:lang w:val="vi-VN"/>
        </w:rPr>
        <w:t>a) Danh mục và bản thuyết minh cho cơ sở hạ tầng thông tin;</w:t>
      </w:r>
    </w:p>
    <w:p w:rsidR="0025556D" w:rsidRPr="008F7A81" w:rsidRDefault="0025556D" w:rsidP="0025556D">
      <w:pPr>
        <w:spacing w:before="120" w:after="120"/>
        <w:ind w:firstLine="567"/>
        <w:jc w:val="both"/>
        <w:rPr>
          <w:sz w:val="28"/>
          <w:szCs w:val="28"/>
        </w:rPr>
      </w:pPr>
      <w:r w:rsidRPr="008F7A81">
        <w:rPr>
          <w:sz w:val="28"/>
          <w:szCs w:val="28"/>
          <w:lang w:val="vi-VN"/>
        </w:rPr>
        <w:t>b) Dự kiến đầu tư tài chính cho cơ sở hạ tầng thông tin;</w:t>
      </w:r>
    </w:p>
    <w:p w:rsidR="0025556D" w:rsidRPr="008F7A81" w:rsidRDefault="0025556D" w:rsidP="0025556D">
      <w:pPr>
        <w:spacing w:before="120" w:after="120"/>
        <w:ind w:firstLine="567"/>
        <w:jc w:val="both"/>
        <w:rPr>
          <w:sz w:val="28"/>
          <w:szCs w:val="28"/>
        </w:rPr>
      </w:pPr>
      <w:r w:rsidRPr="008F7A81">
        <w:rPr>
          <w:sz w:val="28"/>
          <w:szCs w:val="28"/>
          <w:lang w:val="vi-VN"/>
        </w:rPr>
        <w:t>c) Mô tả khả năng áp dụng công nghệ thông tin, loại hình công nghệ dự kiến áp dụng trong quá trình hoạt động từ khâu thu thập, xử lý thông tin, tạo lập sản phẩm thông tin đến truyền đưa, lưu giữ dữ liệu thông tin; dự kiến cán bộ và khả năng của cán bộ trong việc áp dụng công nghệ thông tin;</w:t>
      </w:r>
    </w:p>
    <w:p w:rsidR="0025556D" w:rsidRPr="008F7A81" w:rsidRDefault="0025556D" w:rsidP="0025556D">
      <w:pPr>
        <w:spacing w:before="120" w:after="120"/>
        <w:ind w:firstLine="567"/>
        <w:jc w:val="both"/>
        <w:rPr>
          <w:sz w:val="28"/>
          <w:szCs w:val="28"/>
        </w:rPr>
      </w:pPr>
      <w:r w:rsidRPr="008F7A81">
        <w:rPr>
          <w:sz w:val="28"/>
          <w:szCs w:val="28"/>
          <w:lang w:val="vi-VN"/>
        </w:rPr>
        <w:t>d) Hệ thống phần mềm tin học và các giải pháp kỹ thuật để sắp xếp, mã hóa cơ sở dữ liệu đáp ứng yêu cầu bảo mật, an toàn thông tin, bảo vệ dữ liệu;</w:t>
      </w:r>
    </w:p>
    <w:p w:rsidR="0025556D" w:rsidRPr="008F7A81" w:rsidRDefault="0025556D" w:rsidP="0025556D">
      <w:pPr>
        <w:spacing w:before="120" w:after="120"/>
        <w:ind w:firstLine="567"/>
        <w:jc w:val="both"/>
        <w:rPr>
          <w:sz w:val="28"/>
          <w:szCs w:val="28"/>
        </w:rPr>
      </w:pPr>
      <w:r w:rsidRPr="008F7A81">
        <w:rPr>
          <w:sz w:val="28"/>
          <w:szCs w:val="28"/>
          <w:lang w:val="vi-VN"/>
        </w:rPr>
        <w:lastRenderedPageBreak/>
        <w:t>đ) Hệ thống dự phòng thảm họa có thể bảo đảm duy trì mọi hoạt động công nghệ thông tin của công ty thông tin tín dụng khi xảy ra sự cố với thời gian gián đoạn ngắn nhất.</w:t>
      </w:r>
    </w:p>
    <w:p w:rsidR="0025556D" w:rsidRPr="008F7A81" w:rsidRDefault="0025556D" w:rsidP="0025556D">
      <w:pPr>
        <w:spacing w:before="120" w:after="120"/>
        <w:ind w:firstLine="567"/>
        <w:jc w:val="both"/>
        <w:rPr>
          <w:sz w:val="28"/>
          <w:szCs w:val="28"/>
        </w:rPr>
      </w:pPr>
      <w:r w:rsidRPr="008F7A81">
        <w:rPr>
          <w:sz w:val="28"/>
          <w:szCs w:val="28"/>
          <w:lang w:val="vi-VN"/>
        </w:rPr>
        <w:t>6. Khả năng thu thập, xử lý, lưu giữ thông tin tín dụng, tạo lập và cung cấp sản phẩm thông tin tín dụng</w:t>
      </w:r>
    </w:p>
    <w:p w:rsidR="0025556D" w:rsidRPr="008F7A81" w:rsidRDefault="0025556D" w:rsidP="0025556D">
      <w:pPr>
        <w:spacing w:before="120" w:after="120"/>
        <w:ind w:firstLine="567"/>
        <w:jc w:val="both"/>
        <w:rPr>
          <w:sz w:val="28"/>
          <w:szCs w:val="28"/>
        </w:rPr>
      </w:pPr>
      <w:r w:rsidRPr="008F7A81">
        <w:rPr>
          <w:sz w:val="28"/>
          <w:szCs w:val="28"/>
          <w:lang w:val="vi-VN"/>
        </w:rPr>
        <w:t>a) Dự kiến về nguồn, phạm vi, phương thức thu thập thông tin; các tổ chức, cá nhân đã cam kết cung cấp thông tin và khả năng duy trì, phát triển các đơn vị cung cấp thông tin;</w:t>
      </w:r>
    </w:p>
    <w:p w:rsidR="0025556D" w:rsidRPr="008F7A81" w:rsidRDefault="0025556D" w:rsidP="0025556D">
      <w:pPr>
        <w:spacing w:before="120" w:after="120"/>
        <w:ind w:firstLine="567"/>
        <w:jc w:val="both"/>
        <w:rPr>
          <w:sz w:val="28"/>
          <w:szCs w:val="28"/>
        </w:rPr>
      </w:pPr>
      <w:r w:rsidRPr="008F7A81">
        <w:rPr>
          <w:sz w:val="28"/>
          <w:szCs w:val="28"/>
          <w:lang w:val="vi-VN"/>
        </w:rPr>
        <w:t>b) Các sản phẩm dự kiến cung cấp, đối tượng sử dụng và khả năng duy trì, phát triển đối tượng sử dụng sản phẩm;</w:t>
      </w:r>
    </w:p>
    <w:p w:rsidR="0025556D" w:rsidRPr="008F7A81" w:rsidRDefault="0025556D" w:rsidP="0025556D">
      <w:pPr>
        <w:spacing w:before="120" w:after="120"/>
        <w:ind w:firstLine="567"/>
        <w:jc w:val="both"/>
        <w:rPr>
          <w:sz w:val="28"/>
          <w:szCs w:val="28"/>
        </w:rPr>
      </w:pPr>
      <w:r w:rsidRPr="008F7A81">
        <w:rPr>
          <w:sz w:val="28"/>
          <w:szCs w:val="28"/>
          <w:lang w:val="vi-VN"/>
        </w:rPr>
        <w:t>c) Mô tả quy trình xử lý thông tin thu thập được để tạo lập cơ sở dữ liệu; quy trình tạo lập, cung cấp sản phẩm tin tín dụng; lưu giữ dữ liệu, sản phẩm thông tin tín dụng.</w:t>
      </w:r>
    </w:p>
    <w:p w:rsidR="0025556D" w:rsidRPr="008F7A81" w:rsidRDefault="0025556D" w:rsidP="0025556D">
      <w:pPr>
        <w:spacing w:before="120" w:after="120"/>
        <w:ind w:firstLine="567"/>
        <w:jc w:val="both"/>
        <w:rPr>
          <w:sz w:val="28"/>
          <w:szCs w:val="28"/>
        </w:rPr>
      </w:pPr>
      <w:r w:rsidRPr="008F7A81">
        <w:rPr>
          <w:sz w:val="28"/>
          <w:szCs w:val="28"/>
          <w:lang w:val="vi-VN"/>
        </w:rPr>
        <w:t>7. Khả năng đứng vững và phát triển của công ty trên thị trường</w:t>
      </w:r>
    </w:p>
    <w:p w:rsidR="0025556D" w:rsidRPr="008F7A81" w:rsidRDefault="0025556D" w:rsidP="0025556D">
      <w:pPr>
        <w:spacing w:before="120" w:after="120"/>
        <w:ind w:firstLine="567"/>
        <w:jc w:val="both"/>
        <w:rPr>
          <w:sz w:val="28"/>
          <w:szCs w:val="28"/>
        </w:rPr>
      </w:pPr>
      <w:r w:rsidRPr="008F7A81">
        <w:rPr>
          <w:sz w:val="28"/>
          <w:szCs w:val="28"/>
          <w:lang w:val="vi-VN"/>
        </w:rPr>
        <w:t>a) Phân tích và đánh giá thị trường thông tin tín dụng (thực trạng, thách thức và triển vọng);</w:t>
      </w:r>
    </w:p>
    <w:p w:rsidR="0025556D" w:rsidRPr="008F7A81" w:rsidRDefault="0025556D" w:rsidP="0025556D">
      <w:pPr>
        <w:spacing w:before="120" w:after="120"/>
        <w:ind w:firstLine="567"/>
        <w:jc w:val="both"/>
        <w:rPr>
          <w:sz w:val="28"/>
          <w:szCs w:val="28"/>
        </w:rPr>
      </w:pPr>
      <w:r w:rsidRPr="008F7A81">
        <w:rPr>
          <w:sz w:val="28"/>
          <w:szCs w:val="28"/>
          <w:lang w:val="vi-VN"/>
        </w:rPr>
        <w:t>b) Khả năng tham gia và cạnh tranh trên thị trường của công ty, trong đó chứng minh được lợi thế của công ty khi tham gia thị trường;</w:t>
      </w:r>
    </w:p>
    <w:p w:rsidR="0025556D" w:rsidRPr="008F7A81" w:rsidRDefault="0025556D" w:rsidP="0025556D">
      <w:pPr>
        <w:spacing w:before="120" w:after="120"/>
        <w:ind w:firstLine="567"/>
        <w:jc w:val="both"/>
        <w:rPr>
          <w:sz w:val="28"/>
          <w:szCs w:val="28"/>
        </w:rPr>
      </w:pPr>
      <w:r w:rsidRPr="008F7A81">
        <w:rPr>
          <w:sz w:val="28"/>
          <w:szCs w:val="28"/>
          <w:lang w:val="vi-VN"/>
        </w:rPr>
        <w:t>c) Chiến lược của công ty trong việc phát triển, mở rộng mạng lưới hoạt động, việc cung cấp và phát triển các sản phẩm thông tin tín dụng (phân tích rõ các sản phẩm dự kiến công ty sẽ cung cấp, loại khách hàng và số lượng khách hàng...).</w:t>
      </w:r>
    </w:p>
    <w:p w:rsidR="0025556D" w:rsidRPr="008F7A81" w:rsidRDefault="0025556D" w:rsidP="0025556D">
      <w:pPr>
        <w:spacing w:before="120" w:after="120"/>
        <w:ind w:firstLine="567"/>
        <w:jc w:val="both"/>
        <w:rPr>
          <w:sz w:val="28"/>
          <w:szCs w:val="28"/>
        </w:rPr>
      </w:pPr>
      <w:r w:rsidRPr="008F7A81">
        <w:rPr>
          <w:sz w:val="28"/>
          <w:szCs w:val="28"/>
          <w:lang w:val="vi-VN"/>
        </w:rPr>
        <w:t>8. Dự kiến kế hoạch hoạt động kinh doanh trong 03 năm đầu (trong đó tối thiểu phải bao gồm: Bảng tổng kết tài sản, báo cáo kết quả kinh doanh, việc bảo toàn vốn điều lệ, các chỉ tiêu về hiệu quả hoạt động) và thuyết minh khả năng thực hiện kế hoạch trong từng năm.</w:t>
      </w:r>
    </w:p>
    <w:p w:rsidR="0025556D" w:rsidRPr="008F7A81" w:rsidRDefault="0025556D" w:rsidP="0025556D">
      <w:pPr>
        <w:spacing w:before="120" w:after="120"/>
        <w:ind w:firstLine="567"/>
        <w:jc w:val="both"/>
        <w:rPr>
          <w:sz w:val="28"/>
          <w:szCs w:val="28"/>
        </w:rPr>
      </w:pPr>
      <w:r w:rsidRPr="008F7A81">
        <w:rPr>
          <w:sz w:val="28"/>
          <w:szCs w:val="28"/>
          <w:lang w:val="vi-VN"/>
        </w:rPr>
        <w:t>Chúng tôi cam kết chấp hành nghiêm chỉnh các quy định của pháp luật, của Ngân hàng Nhà nước Việt Nam, nếu vi phạm xin chịu trách nhiệm trước pháp luật.</w:t>
      </w:r>
      <w:r w:rsidRPr="008F7A81">
        <w:rPr>
          <w:sz w:val="28"/>
          <w:szCs w:val="28"/>
        </w:rPr>
        <w:t> </w:t>
      </w:r>
    </w:p>
    <w:tbl>
      <w:tblPr>
        <w:tblW w:w="0" w:type="auto"/>
        <w:tblBorders>
          <w:top w:val="nil"/>
          <w:bottom w:val="nil"/>
          <w:insideH w:val="nil"/>
          <w:insideV w:val="nil"/>
        </w:tblBorders>
        <w:tblCellMar>
          <w:left w:w="0" w:type="dxa"/>
          <w:right w:w="0" w:type="dxa"/>
        </w:tblCellMar>
        <w:tblLook w:val="04A0"/>
      </w:tblPr>
      <w:tblGrid>
        <w:gridCol w:w="4008"/>
        <w:gridCol w:w="4848"/>
      </w:tblGrid>
      <w:tr w:rsidR="0025556D" w:rsidRPr="008F7A81" w:rsidTr="0021609B">
        <w:tc>
          <w:tcPr>
            <w:tcW w:w="4008" w:type="dxa"/>
            <w:tcBorders>
              <w:top w:val="nil"/>
              <w:left w:val="nil"/>
              <w:bottom w:val="nil"/>
              <w:right w:val="nil"/>
              <w:tl2br w:val="nil"/>
              <w:tr2bl w:val="nil"/>
            </w:tcBorders>
            <w:shd w:val="clear" w:color="auto" w:fill="auto"/>
            <w:tcMar>
              <w:top w:w="0" w:type="dxa"/>
              <w:left w:w="108" w:type="dxa"/>
              <w:bottom w:w="0" w:type="dxa"/>
              <w:right w:w="108" w:type="dxa"/>
            </w:tcMar>
          </w:tcPr>
          <w:p w:rsidR="0025556D" w:rsidRPr="008F7A81" w:rsidRDefault="0025556D" w:rsidP="0021609B">
            <w:pPr>
              <w:spacing w:before="120"/>
              <w:rPr>
                <w:sz w:val="28"/>
                <w:szCs w:val="28"/>
              </w:rPr>
            </w:pPr>
            <w:r w:rsidRPr="008F7A81">
              <w:rPr>
                <w:b/>
                <w:bCs/>
                <w:i/>
                <w:iCs/>
                <w:sz w:val="28"/>
                <w:szCs w:val="28"/>
                <w:lang w:val="vi-VN"/>
              </w:rPr>
              <w:br/>
            </w:r>
            <w:r w:rsidRPr="003D23A8">
              <w:rPr>
                <w:b/>
                <w:bCs/>
                <w:i/>
                <w:iCs/>
                <w:szCs w:val="28"/>
                <w:lang w:val="vi-VN"/>
              </w:rPr>
              <w:t>Nơi nhận:</w:t>
            </w:r>
            <w:r w:rsidRPr="003D23A8">
              <w:rPr>
                <w:b/>
                <w:bCs/>
                <w:i/>
                <w:iCs/>
                <w:szCs w:val="28"/>
                <w:lang w:val="vi-VN"/>
              </w:rPr>
              <w:br/>
            </w:r>
            <w:r w:rsidRPr="003D23A8">
              <w:rPr>
                <w:szCs w:val="28"/>
                <w:lang w:val="vi-VN"/>
              </w:rPr>
              <w:t>- Như trên;</w:t>
            </w:r>
            <w:r w:rsidRPr="003D23A8">
              <w:rPr>
                <w:szCs w:val="28"/>
                <w:lang w:val="vi-VN"/>
              </w:rPr>
              <w:br/>
              <w:t>- Lưu: VT</w:t>
            </w:r>
            <w:r w:rsidRPr="003D23A8">
              <w:rPr>
                <w:szCs w:val="28"/>
              </w:rPr>
              <w:br/>
            </w:r>
            <w:r w:rsidRPr="003D23A8">
              <w:rPr>
                <w:b/>
                <w:bCs/>
                <w:szCs w:val="28"/>
              </w:rPr>
              <w:t>Hồ sơ đ</w:t>
            </w:r>
            <w:r w:rsidRPr="003D23A8">
              <w:rPr>
                <w:b/>
                <w:bCs/>
                <w:szCs w:val="28"/>
                <w:lang w:val="vi-VN"/>
              </w:rPr>
              <w:t>ính kèm:</w:t>
            </w:r>
            <w:r w:rsidRPr="003D23A8">
              <w:rPr>
                <w:b/>
                <w:bCs/>
                <w:szCs w:val="28"/>
                <w:lang w:val="vi-VN"/>
              </w:rPr>
              <w:br/>
            </w:r>
            <w:r w:rsidRPr="003D23A8">
              <w:rPr>
                <w:szCs w:val="28"/>
                <w:lang w:val="vi-VN"/>
              </w:rPr>
              <w:t>- Các giấ</w:t>
            </w:r>
            <w:r w:rsidRPr="003D23A8">
              <w:rPr>
                <w:szCs w:val="28"/>
              </w:rPr>
              <w:t xml:space="preserve">y </w:t>
            </w:r>
            <w:r w:rsidRPr="003D23A8">
              <w:rPr>
                <w:szCs w:val="28"/>
                <w:lang w:val="vi-VN"/>
              </w:rPr>
              <w:t>tờ tài li</w:t>
            </w:r>
            <w:r w:rsidRPr="003D23A8">
              <w:rPr>
                <w:szCs w:val="28"/>
              </w:rPr>
              <w:t>ệ</w:t>
            </w:r>
            <w:r w:rsidRPr="003D23A8">
              <w:rPr>
                <w:szCs w:val="28"/>
                <w:lang w:val="vi-VN"/>
              </w:rPr>
              <w:t>u chứng minh t</w:t>
            </w:r>
            <w:r w:rsidRPr="003D23A8">
              <w:rPr>
                <w:szCs w:val="28"/>
              </w:rPr>
              <w:t>í</w:t>
            </w:r>
            <w:r w:rsidRPr="003D23A8">
              <w:rPr>
                <w:szCs w:val="28"/>
                <w:lang w:val="vi-VN"/>
              </w:rPr>
              <w:t>nh khả thi của Phương án kinh doanh.</w:t>
            </w:r>
          </w:p>
        </w:tc>
        <w:tc>
          <w:tcPr>
            <w:tcW w:w="4848" w:type="dxa"/>
            <w:tcBorders>
              <w:top w:val="nil"/>
              <w:left w:val="nil"/>
              <w:bottom w:val="nil"/>
              <w:right w:val="nil"/>
              <w:tl2br w:val="nil"/>
              <w:tr2bl w:val="nil"/>
            </w:tcBorders>
            <w:shd w:val="clear" w:color="auto" w:fill="auto"/>
            <w:tcMar>
              <w:top w:w="0" w:type="dxa"/>
              <w:left w:w="108" w:type="dxa"/>
              <w:bottom w:w="0" w:type="dxa"/>
              <w:right w:w="108" w:type="dxa"/>
            </w:tcMar>
          </w:tcPr>
          <w:p w:rsidR="0025556D" w:rsidRPr="008F7A81" w:rsidRDefault="0025556D" w:rsidP="0021609B">
            <w:pPr>
              <w:spacing w:before="120"/>
              <w:jc w:val="center"/>
              <w:rPr>
                <w:sz w:val="28"/>
                <w:szCs w:val="28"/>
              </w:rPr>
            </w:pPr>
            <w:r w:rsidRPr="00D279BE">
              <w:rPr>
                <w:b/>
                <w:bCs/>
                <w:sz w:val="26"/>
                <w:szCs w:val="26"/>
                <w:lang w:val="vi-VN"/>
              </w:rPr>
              <w:t>NGƯỜI ĐẠI DIỆN THEO PHÁP LUẬT</w:t>
            </w:r>
            <w:r w:rsidRPr="008F7A81">
              <w:rPr>
                <w:b/>
                <w:bCs/>
                <w:sz w:val="28"/>
                <w:szCs w:val="28"/>
                <w:lang w:val="vi-VN"/>
              </w:rPr>
              <w:br/>
            </w:r>
            <w:r w:rsidRPr="008F7A81">
              <w:rPr>
                <w:i/>
                <w:iCs/>
                <w:sz w:val="28"/>
                <w:szCs w:val="28"/>
                <w:lang w:val="vi-VN"/>
              </w:rPr>
              <w:t>(Ký tên, đ</w:t>
            </w:r>
            <w:r w:rsidRPr="008F7A81">
              <w:rPr>
                <w:i/>
                <w:iCs/>
                <w:sz w:val="28"/>
                <w:szCs w:val="28"/>
              </w:rPr>
              <w:t>ó</w:t>
            </w:r>
            <w:r w:rsidRPr="008F7A81">
              <w:rPr>
                <w:i/>
                <w:iCs/>
                <w:sz w:val="28"/>
                <w:szCs w:val="28"/>
                <w:lang w:val="vi-VN"/>
              </w:rPr>
              <w:t>ng dấu)</w:t>
            </w:r>
          </w:p>
        </w:tc>
      </w:tr>
    </w:tbl>
    <w:p w:rsidR="0025556D" w:rsidRPr="003D23A8" w:rsidRDefault="0025556D" w:rsidP="0025556D">
      <w:pPr>
        <w:spacing w:before="120" w:after="120"/>
        <w:rPr>
          <w:szCs w:val="28"/>
        </w:rPr>
      </w:pPr>
      <w:r w:rsidRPr="003D23A8">
        <w:rPr>
          <w:b/>
          <w:bCs/>
          <w:i/>
          <w:iCs/>
          <w:szCs w:val="28"/>
          <w:lang w:val="vi-VN"/>
        </w:rPr>
        <w:t>Ghi chú:</w:t>
      </w:r>
    </w:p>
    <w:p w:rsidR="0025556D" w:rsidRPr="003D23A8" w:rsidRDefault="0025556D" w:rsidP="0025556D">
      <w:pPr>
        <w:spacing w:before="120" w:after="120"/>
        <w:rPr>
          <w:szCs w:val="28"/>
        </w:rPr>
      </w:pPr>
      <w:r w:rsidRPr="003D23A8">
        <w:rPr>
          <w:szCs w:val="28"/>
          <w:lang w:val="vi-VN"/>
        </w:rPr>
        <w:t xml:space="preserve">- (1) Tên </w:t>
      </w:r>
      <w:r w:rsidRPr="003D23A8">
        <w:rPr>
          <w:szCs w:val="28"/>
        </w:rPr>
        <w:t xml:space="preserve">công ty </w:t>
      </w:r>
      <w:r w:rsidRPr="003D23A8">
        <w:rPr>
          <w:szCs w:val="28"/>
          <w:lang w:val="vi-VN"/>
        </w:rPr>
        <w:t>thông tin tín dụng.</w:t>
      </w:r>
    </w:p>
    <w:p w:rsidR="0025556D" w:rsidRPr="003D23A8" w:rsidRDefault="0025556D" w:rsidP="0025556D">
      <w:pPr>
        <w:spacing w:before="120" w:after="120"/>
        <w:rPr>
          <w:szCs w:val="28"/>
        </w:rPr>
      </w:pPr>
      <w:r w:rsidRPr="003D23A8">
        <w:rPr>
          <w:szCs w:val="28"/>
          <w:lang w:val="vi-VN"/>
        </w:rPr>
        <w:t>- Ngoài các nội dung tối thiểu trên, doanh nghiệp có thể trình bày thêm các nội dung khác nếu thấy cần thiết.</w:t>
      </w:r>
    </w:p>
    <w:sectPr w:rsidR="0025556D" w:rsidRPr="003D23A8" w:rsidSect="0025556D">
      <w:headerReference w:type="default" r:id="rId6"/>
      <w:pgSz w:w="11907" w:h="16840" w:code="9"/>
      <w:pgMar w:top="1021" w:right="1440" w:bottom="102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4A2" w:rsidRDefault="00D514A2" w:rsidP="0025556D">
      <w:r>
        <w:separator/>
      </w:r>
    </w:p>
  </w:endnote>
  <w:endnote w:type="continuationSeparator" w:id="1">
    <w:p w:rsidR="00D514A2" w:rsidRDefault="00D514A2" w:rsidP="002555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4A2" w:rsidRDefault="00D514A2" w:rsidP="0025556D">
      <w:r>
        <w:separator/>
      </w:r>
    </w:p>
  </w:footnote>
  <w:footnote w:type="continuationSeparator" w:id="1">
    <w:p w:rsidR="00D514A2" w:rsidRDefault="00D514A2" w:rsidP="00255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56D" w:rsidRDefault="0025556D">
    <w:pPr>
      <w:pStyle w:val="Header"/>
      <w:jc w:val="center"/>
    </w:pPr>
  </w:p>
  <w:p w:rsidR="0025556D" w:rsidRDefault="002555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footnotePr>
    <w:footnote w:id="0"/>
    <w:footnote w:id="1"/>
  </w:footnotePr>
  <w:endnotePr>
    <w:endnote w:id="0"/>
    <w:endnote w:id="1"/>
  </w:endnotePr>
  <w:compat/>
  <w:rsids>
    <w:rsidRoot w:val="0025556D"/>
    <w:rsid w:val="00097642"/>
    <w:rsid w:val="0025556D"/>
    <w:rsid w:val="008D0355"/>
    <w:rsid w:val="009A36CF"/>
    <w:rsid w:val="00D51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9"/>
        <o:r id="V:Rule2"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56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56D"/>
    <w:pPr>
      <w:tabs>
        <w:tab w:val="center" w:pos="4680"/>
        <w:tab w:val="right" w:pos="9360"/>
      </w:tabs>
    </w:pPr>
  </w:style>
  <w:style w:type="character" w:customStyle="1" w:styleId="HeaderChar">
    <w:name w:val="Header Char"/>
    <w:basedOn w:val="DefaultParagraphFont"/>
    <w:link w:val="Header"/>
    <w:uiPriority w:val="99"/>
    <w:rsid w:val="0025556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5556D"/>
    <w:pPr>
      <w:tabs>
        <w:tab w:val="center" w:pos="4680"/>
        <w:tab w:val="right" w:pos="9360"/>
      </w:tabs>
    </w:pPr>
  </w:style>
  <w:style w:type="character" w:customStyle="1" w:styleId="FooterChar">
    <w:name w:val="Footer Char"/>
    <w:basedOn w:val="DefaultParagraphFont"/>
    <w:link w:val="Footer"/>
    <w:uiPriority w:val="99"/>
    <w:semiHidden/>
    <w:rsid w:val="0025556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2021-07-08T09:33:00Z</dcterms:created>
  <dcterms:modified xsi:type="dcterms:W3CDTF">2021-07-08T09:34:00Z</dcterms:modified>
</cp:coreProperties>
</file>