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AC" w:rsidRDefault="00C715AC" w:rsidP="00C715AC">
      <w:pPr>
        <w:jc w:val="center"/>
        <w:rPr>
          <w:rFonts w:ascii="Times New Roman" w:hAnsi="Times New Roman"/>
          <w:b/>
          <w:bCs/>
          <w:lang w:val="pt-BR"/>
        </w:rPr>
      </w:pPr>
      <w:r>
        <w:rPr>
          <w:rFonts w:ascii="Times New Roman" w:hAnsi="Times New Roman"/>
          <w:b/>
          <w:bCs/>
          <w:lang w:val="pt-BR"/>
        </w:rPr>
        <w:t>Mẫu số 02</w:t>
      </w:r>
    </w:p>
    <w:p w:rsidR="00C715AC" w:rsidRDefault="00C715AC" w:rsidP="00C715AC">
      <w:pPr>
        <w:jc w:val="center"/>
        <w:rPr>
          <w:rFonts w:ascii="Times New Roman" w:hAnsi="Times New Roman"/>
          <w:b/>
          <w:bCs/>
          <w:lang w:val="pt-BR"/>
        </w:rPr>
      </w:pPr>
      <w:r>
        <w:rPr>
          <w:rFonts w:ascii="Times New Roman" w:hAnsi="Times New Roman"/>
          <w:i/>
        </w:rPr>
        <w:t>Ban hành kèm Thông tư số …… /2015/TT-BYT ngày … tháng … năm 2015    của Bộ trưởng Bộ Y tế)</w:t>
      </w:r>
    </w:p>
    <w:p w:rsidR="00C715AC" w:rsidRDefault="00C715AC" w:rsidP="00C715AC">
      <w:pPr>
        <w:jc w:val="right"/>
        <w:rPr>
          <w:rFonts w:ascii="Times New Roman" w:hAnsi="Times New Roman"/>
          <w:b/>
          <w:bCs/>
          <w:sz w:val="20"/>
          <w:lang w:val="pt-BR"/>
        </w:rPr>
      </w:pPr>
    </w:p>
    <w:p w:rsidR="00C715AC" w:rsidRDefault="00C715AC" w:rsidP="00C715AC">
      <w:pPr>
        <w:jc w:val="center"/>
        <w:rPr>
          <w:rFonts w:ascii="Times New Roman" w:hAnsi="Times New Roman"/>
          <w:b/>
          <w:bCs/>
          <w:sz w:val="26"/>
          <w:szCs w:val="26"/>
          <w:lang w:val="pt-BR"/>
        </w:rPr>
      </w:pPr>
      <w:r>
        <w:rPr>
          <w:rFonts w:ascii="Times New Roman" w:hAnsi="Times New Roman"/>
          <w:b/>
          <w:bCs/>
          <w:sz w:val="26"/>
          <w:szCs w:val="26"/>
          <w:lang w:val="pt-BR"/>
        </w:rPr>
        <w:t xml:space="preserve">BẢN THÔNG TIN CHI TIẾT VỀ THUỐC LÁ </w:t>
      </w:r>
    </w:p>
    <w:p w:rsidR="00C715AC" w:rsidRDefault="00C715AC" w:rsidP="00C715AC">
      <w:pPr>
        <w:jc w:val="center"/>
        <w:rPr>
          <w:rFonts w:ascii="Times New Roman" w:hAnsi="Times New Roman"/>
          <w:sz w:val="26"/>
          <w:szCs w:val="26"/>
          <w:lang w:val="pt-BR"/>
        </w:rPr>
      </w:pPr>
      <w:r>
        <w:pict>
          <v:line id="_x0000_s1026" style="position:absolute;left:0;text-align:left;z-index:251660288" from="168.4pt,2.95pt" to="294.4pt,2.95pt"/>
        </w:pict>
      </w:r>
    </w:p>
    <w:tbl>
      <w:tblPr>
        <w:tblW w:w="0" w:type="auto"/>
        <w:tblCellMar>
          <w:left w:w="0" w:type="dxa"/>
          <w:right w:w="0" w:type="dxa"/>
        </w:tblCellMar>
        <w:tblLook w:val="04A0"/>
      </w:tblPr>
      <w:tblGrid>
        <w:gridCol w:w="2952"/>
        <w:gridCol w:w="2952"/>
        <w:gridCol w:w="2952"/>
      </w:tblGrid>
      <w:tr w:rsidR="00C715AC" w:rsidTr="00C715AC">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b/>
                <w:bCs/>
                <w:sz w:val="24"/>
                <w:szCs w:val="24"/>
                <w:lang w:val="pt-BR"/>
              </w:rPr>
            </w:pPr>
            <w:r>
              <w:rPr>
                <w:rFonts w:ascii="Times New Roman" w:hAnsi="Times New Roman"/>
                <w:b/>
                <w:bCs/>
                <w:sz w:val="24"/>
                <w:szCs w:val="24"/>
                <w:lang w:val="pt-BR"/>
              </w:rPr>
              <w:t xml:space="preserve">TÊN CƠ QUAN </w:t>
            </w:r>
          </w:p>
          <w:p w:rsidR="00C715AC" w:rsidRDefault="00C715AC">
            <w:pPr>
              <w:jc w:val="center"/>
              <w:rPr>
                <w:rFonts w:ascii="Times New Roman" w:hAnsi="Times New Roman"/>
                <w:sz w:val="24"/>
                <w:szCs w:val="24"/>
                <w:lang w:val="pt-BR"/>
              </w:rPr>
            </w:pPr>
            <w:r>
              <w:rPr>
                <w:rFonts w:ascii="Times New Roman" w:hAnsi="Times New Roman"/>
                <w:b/>
                <w:bCs/>
                <w:sz w:val="24"/>
                <w:szCs w:val="24"/>
                <w:lang w:val="pt-BR"/>
              </w:rPr>
              <w:t>CHỦ QUẢN</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rPr>
            </w:pPr>
            <w:r>
              <w:rPr>
                <w:rFonts w:ascii="Times New Roman" w:hAnsi="Times New Roman"/>
                <w:b/>
                <w:bCs/>
                <w:sz w:val="24"/>
                <w:szCs w:val="24"/>
              </w:rPr>
              <w:t>Tên sản phẩm</w:t>
            </w:r>
          </w:p>
        </w:tc>
        <w:tc>
          <w:tcPr>
            <w:tcW w:w="2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rPr>
            </w:pPr>
            <w:r>
              <w:rPr>
                <w:rFonts w:ascii="Times New Roman" w:hAnsi="Times New Roman"/>
                <w:b/>
                <w:bCs/>
                <w:sz w:val="24"/>
                <w:szCs w:val="24"/>
              </w:rPr>
              <w:t>Số: ……………..</w:t>
            </w:r>
          </w:p>
        </w:tc>
      </w:tr>
      <w:tr w:rsidR="00C715AC" w:rsidTr="00C715AC">
        <w:tc>
          <w:tcPr>
            <w:tcW w:w="29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lang w:val="pt-BR"/>
              </w:rPr>
            </w:pPr>
            <w:r>
              <w:rPr>
                <w:rFonts w:ascii="Times New Roman" w:hAnsi="Times New Roman"/>
                <w:sz w:val="24"/>
                <w:szCs w:val="24"/>
                <w:lang w:val="pt-BR"/>
              </w:rPr>
              <w:t>Tên tổ chức, cá nhân</w:t>
            </w:r>
          </w:p>
        </w:tc>
        <w:tc>
          <w:tcPr>
            <w:tcW w:w="2952" w:type="dxa"/>
            <w:tcBorders>
              <w:top w:val="nil"/>
              <w:left w:val="nil"/>
              <w:bottom w:val="single" w:sz="8" w:space="0" w:color="auto"/>
              <w:right w:val="single" w:sz="8" w:space="0" w:color="auto"/>
            </w:tcBorders>
            <w:tcMar>
              <w:top w:w="0" w:type="dxa"/>
              <w:left w:w="108" w:type="dxa"/>
              <w:bottom w:w="0" w:type="dxa"/>
              <w:right w:w="108" w:type="dxa"/>
            </w:tcMar>
            <w:vAlign w:val="center"/>
          </w:tcPr>
          <w:p w:rsidR="00C715AC" w:rsidRDefault="00C715AC">
            <w:pPr>
              <w:jc w:val="center"/>
              <w:rPr>
                <w:rFonts w:ascii="Times New Roman" w:hAnsi="Times New Roman"/>
                <w:sz w:val="24"/>
                <w:szCs w:val="24"/>
                <w:lang w:val="pt-BR"/>
              </w:rPr>
            </w:pPr>
          </w:p>
        </w:tc>
        <w:tc>
          <w:tcPr>
            <w:tcW w:w="2952" w:type="dxa"/>
            <w:tcBorders>
              <w:top w:val="nil"/>
              <w:left w:val="nil"/>
              <w:bottom w:val="single" w:sz="8" w:space="0" w:color="auto"/>
              <w:right w:val="single" w:sz="8" w:space="0" w:color="auto"/>
            </w:tcBorders>
            <w:tcMar>
              <w:top w:w="0" w:type="dxa"/>
              <w:left w:w="108" w:type="dxa"/>
              <w:bottom w:w="0" w:type="dxa"/>
              <w:right w:w="108" w:type="dxa"/>
            </w:tcMar>
            <w:hideMark/>
          </w:tcPr>
          <w:p w:rsidR="00C715AC" w:rsidRDefault="00C715AC">
            <w:pPr>
              <w:rPr>
                <w:rFonts w:ascii="Times New Roman" w:hAnsi="Times New Roman"/>
                <w:sz w:val="24"/>
                <w:szCs w:val="24"/>
                <w:lang w:val="pt-BR"/>
              </w:rPr>
            </w:pPr>
            <w:r>
              <w:rPr>
                <w:rFonts w:ascii="Times New Roman" w:hAnsi="Times New Roman"/>
                <w:sz w:val="24"/>
                <w:szCs w:val="24"/>
                <w:lang w:val="pt-BR"/>
              </w:rPr>
              <w:t> </w:t>
            </w:r>
          </w:p>
        </w:tc>
      </w:tr>
    </w:tbl>
    <w:p w:rsidR="00C715AC" w:rsidRDefault="00C715AC" w:rsidP="00C715AC">
      <w:pPr>
        <w:spacing w:before="120" w:after="120" w:line="264" w:lineRule="auto"/>
        <w:ind w:firstLine="547"/>
        <w:jc w:val="both"/>
        <w:rPr>
          <w:rFonts w:ascii="Times New Roman" w:hAnsi="Times New Roman"/>
          <w:sz w:val="26"/>
          <w:szCs w:val="26"/>
          <w:lang w:val="pt-BR"/>
        </w:rPr>
      </w:pPr>
      <w:r>
        <w:rPr>
          <w:rFonts w:ascii="Times New Roman" w:hAnsi="Times New Roman"/>
          <w:sz w:val="26"/>
          <w:szCs w:val="26"/>
          <w:lang w:val="pt-BR"/>
        </w:rPr>
        <w:t>1. Yêu cầu kỹ thuật:</w:t>
      </w:r>
    </w:p>
    <w:p w:rsidR="00C715AC" w:rsidRDefault="00C715AC" w:rsidP="00C715AC">
      <w:pPr>
        <w:spacing w:before="120" w:after="120" w:line="264" w:lineRule="auto"/>
        <w:ind w:firstLine="547"/>
        <w:jc w:val="both"/>
        <w:rPr>
          <w:rFonts w:ascii="Times New Roman" w:hAnsi="Times New Roman"/>
          <w:sz w:val="26"/>
          <w:szCs w:val="26"/>
          <w:lang w:val="pt-BR"/>
        </w:rPr>
      </w:pPr>
      <w:r>
        <w:rPr>
          <w:rFonts w:ascii="Times New Roman" w:hAnsi="Times New Roman"/>
          <w:sz w:val="26"/>
          <w:szCs w:val="26"/>
          <w:lang w:val="pt-BR"/>
        </w:rPr>
        <w:t>1.1. Các chỉ tiêu cảm quan:</w:t>
      </w:r>
    </w:p>
    <w:p w:rsidR="00C715AC" w:rsidRDefault="00C715AC" w:rsidP="00C715AC">
      <w:pPr>
        <w:spacing w:before="120" w:after="120" w:line="264" w:lineRule="auto"/>
        <w:ind w:firstLine="547"/>
        <w:jc w:val="both"/>
        <w:rPr>
          <w:rFonts w:ascii="Times New Roman" w:hAnsi="Times New Roman"/>
          <w:sz w:val="26"/>
          <w:szCs w:val="26"/>
          <w:lang w:val="pt-BR"/>
        </w:rPr>
      </w:pPr>
      <w:r>
        <w:rPr>
          <w:rFonts w:ascii="Times New Roman" w:hAnsi="Times New Roman"/>
          <w:sz w:val="26"/>
          <w:szCs w:val="26"/>
          <w:lang w:val="pt-BR"/>
        </w:rPr>
        <w:t>- Hương:</w:t>
      </w:r>
    </w:p>
    <w:p w:rsidR="00C715AC" w:rsidRDefault="00C715AC" w:rsidP="00C715AC">
      <w:pPr>
        <w:spacing w:before="120" w:after="120" w:line="264" w:lineRule="auto"/>
        <w:ind w:firstLine="547"/>
        <w:jc w:val="both"/>
        <w:rPr>
          <w:rFonts w:ascii="Times New Roman" w:hAnsi="Times New Roman"/>
          <w:sz w:val="26"/>
          <w:szCs w:val="26"/>
          <w:lang w:val="pt-BR"/>
        </w:rPr>
      </w:pPr>
      <w:r>
        <w:rPr>
          <w:rFonts w:ascii="Times New Roman" w:hAnsi="Times New Roman"/>
          <w:sz w:val="26"/>
          <w:szCs w:val="26"/>
          <w:lang w:val="pt-BR"/>
        </w:rPr>
        <w:t>- Vị:</w:t>
      </w:r>
    </w:p>
    <w:p w:rsidR="00C715AC" w:rsidRDefault="00C715AC" w:rsidP="00C715AC">
      <w:pPr>
        <w:spacing w:before="120" w:after="120" w:line="264" w:lineRule="auto"/>
        <w:ind w:firstLine="547"/>
        <w:jc w:val="both"/>
        <w:rPr>
          <w:rFonts w:ascii="Times New Roman" w:hAnsi="Times New Roman"/>
          <w:sz w:val="26"/>
          <w:szCs w:val="26"/>
          <w:lang w:val="pt-BR"/>
        </w:rPr>
      </w:pPr>
      <w:r>
        <w:rPr>
          <w:rFonts w:ascii="Times New Roman" w:hAnsi="Times New Roman"/>
          <w:sz w:val="26"/>
          <w:szCs w:val="26"/>
          <w:lang w:val="pt-BR"/>
        </w:rPr>
        <w:t>- Độ nặng:</w:t>
      </w:r>
    </w:p>
    <w:p w:rsidR="00C715AC" w:rsidRDefault="00C715AC" w:rsidP="00C715AC">
      <w:pPr>
        <w:spacing w:before="120" w:after="120" w:line="264" w:lineRule="auto"/>
        <w:ind w:firstLine="547"/>
        <w:jc w:val="both"/>
        <w:rPr>
          <w:rFonts w:ascii="Times New Roman" w:hAnsi="Times New Roman"/>
          <w:sz w:val="26"/>
          <w:szCs w:val="26"/>
          <w:lang w:val="pt-BR"/>
        </w:rPr>
      </w:pPr>
      <w:r>
        <w:rPr>
          <w:rFonts w:ascii="Times New Roman" w:hAnsi="Times New Roman"/>
          <w:sz w:val="26"/>
          <w:szCs w:val="26"/>
          <w:lang w:val="pt-BR"/>
        </w:rPr>
        <w:t>- Độ cháy:</w:t>
      </w:r>
    </w:p>
    <w:p w:rsidR="00C715AC" w:rsidRDefault="00C715AC" w:rsidP="00C715AC">
      <w:pPr>
        <w:spacing w:before="120" w:after="120" w:line="264" w:lineRule="auto"/>
        <w:ind w:firstLine="547"/>
        <w:jc w:val="both"/>
        <w:rPr>
          <w:rFonts w:ascii="Times New Roman" w:hAnsi="Times New Roman"/>
          <w:sz w:val="26"/>
          <w:szCs w:val="26"/>
        </w:rPr>
      </w:pPr>
      <w:r>
        <w:rPr>
          <w:rFonts w:ascii="Times New Roman" w:hAnsi="Times New Roman"/>
          <w:sz w:val="26"/>
          <w:szCs w:val="26"/>
        </w:rPr>
        <w:t>- Màu sắc sợi:</w:t>
      </w:r>
    </w:p>
    <w:p w:rsidR="00C715AC" w:rsidRDefault="00C715AC" w:rsidP="00C715AC">
      <w:pPr>
        <w:spacing w:before="120" w:after="120" w:line="264" w:lineRule="auto"/>
        <w:ind w:firstLine="547"/>
        <w:jc w:val="both"/>
        <w:rPr>
          <w:rFonts w:ascii="Times New Roman" w:hAnsi="Times New Roman"/>
          <w:sz w:val="26"/>
          <w:szCs w:val="26"/>
        </w:rPr>
      </w:pPr>
      <w:r>
        <w:rPr>
          <w:rFonts w:ascii="Times New Roman" w:hAnsi="Times New Roman"/>
          <w:sz w:val="26"/>
          <w:szCs w:val="26"/>
        </w:rPr>
        <w:t xml:space="preserve">1.2. Các chỉ tiêu về </w:t>
      </w:r>
      <w:proofErr w:type="gramStart"/>
      <w:r>
        <w:rPr>
          <w:rFonts w:ascii="Times New Roman" w:hAnsi="Times New Roman"/>
          <w:sz w:val="26"/>
          <w:szCs w:val="26"/>
        </w:rPr>
        <w:t>an</w:t>
      </w:r>
      <w:proofErr w:type="gramEnd"/>
      <w:r>
        <w:rPr>
          <w:rFonts w:ascii="Times New Roman" w:hAnsi="Times New Roman"/>
          <w:sz w:val="26"/>
          <w:szCs w:val="26"/>
        </w:rPr>
        <w:t xml:space="preserve"> toàn</w:t>
      </w:r>
    </w:p>
    <w:tbl>
      <w:tblPr>
        <w:tblW w:w="0" w:type="auto"/>
        <w:tblInd w:w="590" w:type="dxa"/>
        <w:tblCellMar>
          <w:left w:w="0" w:type="dxa"/>
          <w:right w:w="0" w:type="dxa"/>
        </w:tblCellMar>
        <w:tblLook w:val="04A0"/>
      </w:tblPr>
      <w:tblGrid>
        <w:gridCol w:w="590"/>
        <w:gridCol w:w="3108"/>
        <w:gridCol w:w="2350"/>
        <w:gridCol w:w="2470"/>
      </w:tblGrid>
      <w:tr w:rsidR="00C715AC" w:rsidTr="00C715AC">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rPr>
            </w:pPr>
            <w:r>
              <w:rPr>
                <w:rFonts w:ascii="Times New Roman" w:hAnsi="Times New Roman"/>
                <w:b/>
                <w:bCs/>
                <w:sz w:val="24"/>
                <w:szCs w:val="24"/>
              </w:rPr>
              <w:t>TT</w:t>
            </w:r>
          </w:p>
        </w:tc>
        <w:tc>
          <w:tcPr>
            <w:tcW w:w="31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rPr>
            </w:pPr>
            <w:r>
              <w:rPr>
                <w:rFonts w:ascii="Times New Roman" w:hAnsi="Times New Roman"/>
                <w:b/>
                <w:bCs/>
                <w:sz w:val="24"/>
                <w:szCs w:val="24"/>
              </w:rPr>
              <w:t>Tên chỉ tiêu</w:t>
            </w:r>
          </w:p>
        </w:tc>
        <w:tc>
          <w:tcPr>
            <w:tcW w:w="2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rPr>
            </w:pPr>
            <w:r>
              <w:rPr>
                <w:rFonts w:ascii="Times New Roman" w:hAnsi="Times New Roman"/>
                <w:b/>
                <w:bCs/>
                <w:sz w:val="24"/>
                <w:szCs w:val="24"/>
              </w:rPr>
              <w:t>Đơn vị tính</w:t>
            </w:r>
          </w:p>
        </w:tc>
        <w:tc>
          <w:tcPr>
            <w:tcW w:w="2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15AC" w:rsidRDefault="00C715AC">
            <w:pPr>
              <w:jc w:val="center"/>
              <w:rPr>
                <w:rFonts w:ascii="Times New Roman" w:hAnsi="Times New Roman"/>
                <w:sz w:val="24"/>
                <w:szCs w:val="24"/>
              </w:rPr>
            </w:pPr>
            <w:r>
              <w:rPr>
                <w:rFonts w:ascii="Times New Roman" w:hAnsi="Times New Roman"/>
                <w:b/>
                <w:bCs/>
                <w:sz w:val="24"/>
                <w:szCs w:val="24"/>
              </w:rPr>
              <w:t>Mức công bố</w:t>
            </w:r>
          </w:p>
        </w:tc>
      </w:tr>
      <w:tr w:rsidR="00C715AC" w:rsidTr="00C715AC">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rPr>
            </w:pPr>
            <w:r>
              <w:rPr>
                <w:rFonts w:ascii="Times New Roman" w:hAnsi="Times New Roman"/>
                <w:sz w:val="24"/>
                <w:szCs w:val="24"/>
              </w:rPr>
              <w:t>1</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rsidR="00C715AC" w:rsidRDefault="00C715AC">
            <w:pPr>
              <w:rPr>
                <w:rFonts w:ascii="Times New Roman" w:hAnsi="Times New Roman"/>
                <w:sz w:val="24"/>
                <w:szCs w:val="24"/>
              </w:rPr>
            </w:pPr>
            <w:r>
              <w:rPr>
                <w:rFonts w:ascii="Times New Roman" w:hAnsi="Times New Roman"/>
                <w:sz w:val="24"/>
                <w:szCs w:val="24"/>
              </w:rPr>
              <w:t>Hàm lượng Tar</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rPr>
            </w:pPr>
            <w:r>
              <w:rPr>
                <w:rFonts w:ascii="Times New Roman" w:hAnsi="Times New Roman"/>
                <w:sz w:val="24"/>
                <w:szCs w:val="24"/>
              </w:rPr>
              <w:t> </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C715AC" w:rsidRDefault="00C715AC">
            <w:pPr>
              <w:rPr>
                <w:rFonts w:ascii="Times New Roman" w:hAnsi="Times New Roman"/>
                <w:sz w:val="24"/>
                <w:szCs w:val="24"/>
              </w:rPr>
            </w:pPr>
            <w:r>
              <w:rPr>
                <w:rFonts w:ascii="Times New Roman" w:hAnsi="Times New Roman"/>
                <w:sz w:val="24"/>
                <w:szCs w:val="24"/>
              </w:rPr>
              <w:t> </w:t>
            </w:r>
          </w:p>
        </w:tc>
      </w:tr>
      <w:tr w:rsidR="00C715AC" w:rsidTr="00C715AC">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rPr>
            </w:pPr>
            <w:r>
              <w:rPr>
                <w:rFonts w:ascii="Times New Roman" w:hAnsi="Times New Roman"/>
                <w:sz w:val="24"/>
                <w:szCs w:val="24"/>
              </w:rPr>
              <w:t>2</w:t>
            </w:r>
          </w:p>
        </w:tc>
        <w:tc>
          <w:tcPr>
            <w:tcW w:w="3108" w:type="dxa"/>
            <w:tcBorders>
              <w:top w:val="nil"/>
              <w:left w:val="nil"/>
              <w:bottom w:val="single" w:sz="8" w:space="0" w:color="auto"/>
              <w:right w:val="single" w:sz="8" w:space="0" w:color="auto"/>
            </w:tcBorders>
            <w:tcMar>
              <w:top w:w="0" w:type="dxa"/>
              <w:left w:w="108" w:type="dxa"/>
              <w:bottom w:w="0" w:type="dxa"/>
              <w:right w:w="108" w:type="dxa"/>
            </w:tcMar>
            <w:hideMark/>
          </w:tcPr>
          <w:p w:rsidR="00C715AC" w:rsidRDefault="00C715AC">
            <w:pPr>
              <w:rPr>
                <w:rFonts w:ascii="Times New Roman" w:hAnsi="Times New Roman"/>
                <w:sz w:val="24"/>
                <w:szCs w:val="24"/>
              </w:rPr>
            </w:pPr>
            <w:r>
              <w:rPr>
                <w:rFonts w:ascii="Times New Roman" w:hAnsi="Times New Roman"/>
                <w:sz w:val="24"/>
                <w:szCs w:val="24"/>
              </w:rPr>
              <w:t>Hàm lượng Nicotin</w:t>
            </w:r>
          </w:p>
        </w:tc>
        <w:tc>
          <w:tcPr>
            <w:tcW w:w="2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715AC" w:rsidRDefault="00C715AC">
            <w:pPr>
              <w:jc w:val="center"/>
              <w:rPr>
                <w:rFonts w:ascii="Times New Roman" w:hAnsi="Times New Roman"/>
                <w:sz w:val="24"/>
                <w:szCs w:val="24"/>
              </w:rPr>
            </w:pPr>
            <w:r>
              <w:rPr>
                <w:rFonts w:ascii="Times New Roman" w:hAnsi="Times New Roman"/>
                <w:sz w:val="24"/>
                <w:szCs w:val="24"/>
              </w:rPr>
              <w:t> </w:t>
            </w:r>
          </w:p>
        </w:tc>
        <w:tc>
          <w:tcPr>
            <w:tcW w:w="2470" w:type="dxa"/>
            <w:tcBorders>
              <w:top w:val="nil"/>
              <w:left w:val="nil"/>
              <w:bottom w:val="single" w:sz="8" w:space="0" w:color="auto"/>
              <w:right w:val="single" w:sz="8" w:space="0" w:color="auto"/>
            </w:tcBorders>
            <w:tcMar>
              <w:top w:w="0" w:type="dxa"/>
              <w:left w:w="108" w:type="dxa"/>
              <w:bottom w:w="0" w:type="dxa"/>
              <w:right w:w="108" w:type="dxa"/>
            </w:tcMar>
            <w:hideMark/>
          </w:tcPr>
          <w:p w:rsidR="00C715AC" w:rsidRDefault="00C715AC">
            <w:pPr>
              <w:rPr>
                <w:rFonts w:ascii="Times New Roman" w:hAnsi="Times New Roman"/>
                <w:sz w:val="24"/>
                <w:szCs w:val="24"/>
              </w:rPr>
            </w:pPr>
            <w:r>
              <w:rPr>
                <w:rFonts w:ascii="Times New Roman" w:hAnsi="Times New Roman"/>
                <w:sz w:val="24"/>
                <w:szCs w:val="24"/>
              </w:rPr>
              <w:t> </w:t>
            </w:r>
          </w:p>
        </w:tc>
      </w:tr>
    </w:tbl>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 xml:space="preserve">2. Thành phần cấu tạo (liệt kê tất cả nguyên liệu và phụ gia được sử dụng trong sản xuất thuốc lá </w:t>
      </w:r>
      <w:proofErr w:type="gramStart"/>
      <w:r>
        <w:rPr>
          <w:rFonts w:ascii="Times New Roman" w:hAnsi="Times New Roman"/>
          <w:sz w:val="26"/>
          <w:szCs w:val="26"/>
        </w:rPr>
        <w:t>theo</w:t>
      </w:r>
      <w:proofErr w:type="gramEnd"/>
      <w:r>
        <w:rPr>
          <w:rFonts w:ascii="Times New Roman" w:hAnsi="Times New Roman"/>
          <w:sz w:val="26"/>
          <w:szCs w:val="26"/>
        </w:rPr>
        <w:t xml:space="preserve"> thứ tự giảm dần về khối lượng).</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3. Quy cách bao gói.</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 xml:space="preserve">4. Thuyết minh Quy trình chế biến (mô tả </w:t>
      </w:r>
      <w:proofErr w:type="gramStart"/>
      <w:r>
        <w:rPr>
          <w:rFonts w:ascii="Times New Roman" w:hAnsi="Times New Roman"/>
          <w:sz w:val="26"/>
          <w:szCs w:val="26"/>
        </w:rPr>
        <w:t>sơ</w:t>
      </w:r>
      <w:proofErr w:type="gramEnd"/>
      <w:r>
        <w:rPr>
          <w:rFonts w:ascii="Times New Roman" w:hAnsi="Times New Roman"/>
          <w:sz w:val="26"/>
          <w:szCs w:val="26"/>
        </w:rPr>
        <w:t xml:space="preserve"> đồ về quy trình sản xuất thuốc lá và thuyết minh công nghệ chế biến, bao gồm chi tiết các công nghệ chế biến từng thành phần cấu tạo và công nghệ phối chế, bao gói): Đưa vào phần phụ lục của Bản Thông tin chi tiết về sản phẩm.</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5. Các biện pháp phân biệt thật, giả (nếu có).</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6. Nội dung ghi nhãn (hoặc nhãn đang lưu hành) phải phù hợp với quy định của pháp luật về ghi nhãn hàng hóa và quy định về ghi nhãn, in cảnh báo.</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7. Xuất xứ và thương nhân chịu trách nhiệm về chất lượng hàng hóa:</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a) Đối với thuốc lá nhập khẩu:</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 Xuất xứ: tên nhà sản xuất và nước xuất xứ.</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 Tên và địa chỉ của tổ chức, cá nhân công bố, nhập khẩu, phân phối độc quyền.</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lastRenderedPageBreak/>
        <w:t>b) Đối với sản phẩm trong nước:</w:t>
      </w:r>
    </w:p>
    <w:p w:rsidR="00C715AC" w:rsidRDefault="00C715AC" w:rsidP="00C715AC">
      <w:pPr>
        <w:spacing w:before="120" w:after="120"/>
        <w:ind w:firstLine="547"/>
        <w:jc w:val="both"/>
        <w:rPr>
          <w:rFonts w:ascii="Times New Roman" w:hAnsi="Times New Roman"/>
          <w:sz w:val="26"/>
          <w:szCs w:val="26"/>
        </w:rPr>
      </w:pPr>
      <w:r>
        <w:rPr>
          <w:rFonts w:ascii="Times New Roman" w:hAnsi="Times New Roman"/>
          <w:sz w:val="26"/>
          <w:szCs w:val="26"/>
        </w:rPr>
        <w:t>- Tên và địa chỉ của tổ chức, cá nhân công bố, sản xuất, phân phối độc quyền.</w:t>
      </w:r>
    </w:p>
    <w:tbl>
      <w:tblPr>
        <w:tblW w:w="0" w:type="auto"/>
        <w:tblCellMar>
          <w:left w:w="0" w:type="dxa"/>
          <w:right w:w="0" w:type="dxa"/>
        </w:tblCellMar>
        <w:tblLook w:val="04A0"/>
      </w:tblPr>
      <w:tblGrid>
        <w:gridCol w:w="4336"/>
        <w:gridCol w:w="4954"/>
      </w:tblGrid>
      <w:tr w:rsidR="00C715AC" w:rsidTr="00C715AC">
        <w:tc>
          <w:tcPr>
            <w:tcW w:w="4336" w:type="dxa"/>
            <w:tcMar>
              <w:top w:w="0" w:type="dxa"/>
              <w:left w:w="108" w:type="dxa"/>
              <w:bottom w:w="0" w:type="dxa"/>
              <w:right w:w="108" w:type="dxa"/>
            </w:tcMar>
            <w:hideMark/>
          </w:tcPr>
          <w:p w:rsidR="00C715AC" w:rsidRDefault="00C715AC">
            <w:pPr>
              <w:spacing w:before="120" w:after="100" w:afterAutospacing="1"/>
              <w:jc w:val="center"/>
              <w:rPr>
                <w:rFonts w:ascii="Times New Roman" w:hAnsi="Times New Roman"/>
                <w:sz w:val="26"/>
                <w:szCs w:val="26"/>
              </w:rPr>
            </w:pPr>
            <w:r>
              <w:rPr>
                <w:rFonts w:ascii="Times New Roman" w:hAnsi="Times New Roman"/>
                <w:sz w:val="26"/>
                <w:szCs w:val="26"/>
              </w:rPr>
              <w:t> </w:t>
            </w:r>
            <w:r>
              <w:rPr>
                <w:rFonts w:ascii="Times New Roman" w:hAnsi="Times New Roman"/>
                <w:b/>
                <w:bCs/>
                <w:sz w:val="26"/>
                <w:szCs w:val="26"/>
              </w:rPr>
              <w:t> </w:t>
            </w:r>
          </w:p>
        </w:tc>
        <w:tc>
          <w:tcPr>
            <w:tcW w:w="4954" w:type="dxa"/>
            <w:tcMar>
              <w:top w:w="0" w:type="dxa"/>
              <w:left w:w="108" w:type="dxa"/>
              <w:bottom w:w="0" w:type="dxa"/>
              <w:right w:w="108" w:type="dxa"/>
            </w:tcMar>
            <w:hideMark/>
          </w:tcPr>
          <w:p w:rsidR="00C715AC" w:rsidRDefault="00C715AC">
            <w:pPr>
              <w:spacing w:before="120" w:after="100" w:afterAutospacing="1"/>
              <w:jc w:val="center"/>
              <w:rPr>
                <w:rFonts w:ascii="Times New Roman" w:hAnsi="Times New Roman"/>
                <w:sz w:val="26"/>
                <w:szCs w:val="26"/>
              </w:rPr>
            </w:pPr>
            <w:proofErr w:type="gramStart"/>
            <w:r>
              <w:rPr>
                <w:rFonts w:ascii="Times New Roman" w:hAnsi="Times New Roman"/>
                <w:i/>
                <w:iCs/>
                <w:sz w:val="26"/>
                <w:szCs w:val="26"/>
              </w:rPr>
              <w:t>……..,</w:t>
            </w:r>
            <w:proofErr w:type="gramEnd"/>
            <w:r>
              <w:rPr>
                <w:rFonts w:ascii="Times New Roman" w:hAnsi="Times New Roman"/>
                <w:i/>
                <w:iCs/>
                <w:sz w:val="26"/>
                <w:szCs w:val="26"/>
              </w:rPr>
              <w:t xml:space="preserve"> ngày ….. </w:t>
            </w:r>
            <w:proofErr w:type="gramStart"/>
            <w:r>
              <w:rPr>
                <w:rFonts w:ascii="Times New Roman" w:hAnsi="Times New Roman"/>
                <w:i/>
                <w:iCs/>
                <w:sz w:val="26"/>
                <w:szCs w:val="26"/>
              </w:rPr>
              <w:t>tháng</w:t>
            </w:r>
            <w:proofErr w:type="gramEnd"/>
            <w:r>
              <w:rPr>
                <w:rFonts w:ascii="Times New Roman" w:hAnsi="Times New Roman"/>
                <w:i/>
                <w:iCs/>
                <w:sz w:val="26"/>
                <w:szCs w:val="26"/>
              </w:rPr>
              <w:t xml:space="preserve"> …… năm…….</w:t>
            </w:r>
            <w:r>
              <w:rPr>
                <w:rFonts w:ascii="Times New Roman" w:hAnsi="Times New Roman"/>
                <w:b/>
                <w:bCs/>
                <w:sz w:val="26"/>
                <w:szCs w:val="26"/>
              </w:rPr>
              <w:br/>
            </w:r>
            <w:r>
              <w:rPr>
                <w:rFonts w:ascii="Times New Roman" w:hAnsi="Times New Roman"/>
                <w:b/>
                <w:bCs/>
                <w:sz w:val="22"/>
                <w:szCs w:val="22"/>
              </w:rPr>
              <w:t>ĐẠI DIỆN TỔ CHỨC, CÁ NHÂN</w:t>
            </w:r>
            <w:r>
              <w:rPr>
                <w:rFonts w:ascii="Times New Roman" w:hAnsi="Times New Roman"/>
                <w:b/>
                <w:bCs/>
                <w:sz w:val="26"/>
                <w:szCs w:val="26"/>
              </w:rPr>
              <w:br/>
            </w:r>
            <w:r>
              <w:rPr>
                <w:rFonts w:ascii="Times New Roman" w:hAnsi="Times New Roman"/>
                <w:i/>
                <w:iCs/>
                <w:sz w:val="26"/>
                <w:szCs w:val="26"/>
              </w:rPr>
              <w:t>(Ký tên, đóng dấu)</w:t>
            </w:r>
          </w:p>
        </w:tc>
      </w:tr>
    </w:tbl>
    <w:p w:rsidR="003C0563" w:rsidRDefault="003C0563"/>
    <w:sectPr w:rsidR="003C0563" w:rsidSect="003C0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grammar="clean"/>
  <w:defaultTabStop w:val="720"/>
  <w:characterSpacingControl w:val="doNotCompress"/>
  <w:compat/>
  <w:rsids>
    <w:rsidRoot w:val="00C715AC"/>
    <w:rsid w:val="003C0563"/>
    <w:rsid w:val="00526A91"/>
    <w:rsid w:val="00C67F08"/>
    <w:rsid w:val="00C715AC"/>
    <w:rsid w:val="00CD3A5E"/>
    <w:rsid w:val="00CE7E37"/>
    <w:rsid w:val="00CF1BC3"/>
    <w:rsid w:val="00D24F67"/>
    <w:rsid w:val="00EC5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AC"/>
    <w:pPr>
      <w:spacing w:before="0" w:after="0" w:line="240" w:lineRule="auto"/>
      <w:jc w:val="left"/>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92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D5D29-9EF4-4DB3-8BD8-9C58EDC7F938}"/>
</file>

<file path=customXml/itemProps2.xml><?xml version="1.0" encoding="utf-8"?>
<ds:datastoreItem xmlns:ds="http://schemas.openxmlformats.org/officeDocument/2006/customXml" ds:itemID="{C7751CA2-F482-48B3-8271-243EAD29FA24}"/>
</file>

<file path=customXml/itemProps3.xml><?xml version="1.0" encoding="utf-8"?>
<ds:datastoreItem xmlns:ds="http://schemas.openxmlformats.org/officeDocument/2006/customXml" ds:itemID="{485CECC4-7948-44D3-8BC4-3078365D7620}"/>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Company>Grizli777</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anhlm</dc:creator>
  <cp:lastModifiedBy>anhlm</cp:lastModifiedBy>
  <cp:revision>1</cp:revision>
  <dcterms:created xsi:type="dcterms:W3CDTF">2016-05-13T03:21:00Z</dcterms:created>
  <dcterms:modified xsi:type="dcterms:W3CDTF">2016-05-13T03:21:00Z</dcterms:modified>
</cp:coreProperties>
</file>