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90E" w:rsidRPr="0017290E" w:rsidRDefault="0017290E" w:rsidP="0017290E">
      <w:pPr>
        <w:pStyle w:val="NormalWeb"/>
        <w:spacing w:before="0" w:beforeAutospacing="0" w:after="120" w:afterAutospacing="0"/>
        <w:jc w:val="center"/>
        <w:rPr>
          <w:b/>
          <w:bCs/>
          <w:sz w:val="26"/>
          <w:szCs w:val="26"/>
        </w:rPr>
      </w:pPr>
      <w:r w:rsidRPr="0017290E">
        <w:rPr>
          <w:b/>
          <w:bCs/>
          <w:sz w:val="26"/>
          <w:szCs w:val="26"/>
        </w:rPr>
        <w:t xml:space="preserve">Mẫu số 04. Thông báo nộp tiền cấp quyền khai thác khoáng sản </w:t>
      </w:r>
    </w:p>
    <w:p w:rsidR="0017290E" w:rsidRPr="0017290E" w:rsidRDefault="00DE2357" w:rsidP="0017290E">
      <w:pPr>
        <w:pStyle w:val="NormalWeb"/>
        <w:spacing w:before="0" w:beforeAutospacing="0" w:after="240" w:afterAutospacing="0"/>
        <w:jc w:val="center"/>
        <w:rPr>
          <w:sz w:val="26"/>
          <w:szCs w:val="26"/>
        </w:rPr>
      </w:pPr>
      <w:r w:rsidRPr="00DE2357">
        <w:rPr>
          <w:bCs/>
          <w:i/>
          <w:noProof/>
          <w:sz w:val="26"/>
          <w:szCs w:val="26"/>
        </w:rPr>
        <w:pict>
          <v:shapetype id="_x0000_t32" coordsize="21600,21600" o:spt="32" o:oned="t" path="m,l21600,21600e" filled="f">
            <v:path arrowok="t" fillok="f" o:connecttype="none"/>
            <o:lock v:ext="edit" shapetype="t"/>
          </v:shapetype>
          <v:shape id="_x0000_s1178" type="#_x0000_t32" style="position:absolute;left:0;text-align:left;margin-left:137.95pt;margin-top:18.2pt;width:141.5pt;height:0;z-index:251660288" o:connectortype="straight"/>
        </w:pict>
      </w:r>
      <w:r w:rsidR="0017290E" w:rsidRPr="0017290E">
        <w:rPr>
          <w:bCs/>
          <w:i/>
          <w:sz w:val="26"/>
          <w:szCs w:val="26"/>
        </w:rPr>
        <w:t>(Ban hành kèm theo Nghị định số 203/2013/NĐ-CP ngày 28/11/2013 của Chính phủ)</w:t>
      </w:r>
    </w:p>
    <w:tbl>
      <w:tblPr>
        <w:tblW w:w="10680" w:type="dxa"/>
        <w:tblInd w:w="-840" w:type="dxa"/>
        <w:tblCellMar>
          <w:left w:w="0" w:type="dxa"/>
          <w:right w:w="0" w:type="dxa"/>
        </w:tblCellMar>
        <w:tblLook w:val="0000"/>
      </w:tblPr>
      <w:tblGrid>
        <w:gridCol w:w="4384"/>
        <w:gridCol w:w="6296"/>
      </w:tblGrid>
      <w:tr w:rsidR="0017290E" w:rsidRPr="0017290E" w:rsidTr="00572404">
        <w:tc>
          <w:tcPr>
            <w:tcW w:w="4384" w:type="dxa"/>
          </w:tcPr>
          <w:p w:rsidR="0017290E" w:rsidRPr="0017290E" w:rsidRDefault="0017290E" w:rsidP="00572404">
            <w:pPr>
              <w:pStyle w:val="NormalWeb"/>
              <w:spacing w:before="0" w:beforeAutospacing="0" w:after="0" w:afterAutospacing="0"/>
              <w:jc w:val="center"/>
              <w:rPr>
                <w:b/>
                <w:bCs/>
              </w:rPr>
            </w:pPr>
            <w:r w:rsidRPr="0017290E">
              <w:rPr>
                <w:sz w:val="26"/>
                <w:szCs w:val="26"/>
              </w:rPr>
              <w:t>TÊN CƠ QUAN THUẾ CẤP TRÊN</w:t>
            </w:r>
            <w:r w:rsidRPr="0017290E">
              <w:rPr>
                <w:b/>
                <w:bCs/>
                <w:sz w:val="26"/>
                <w:szCs w:val="26"/>
              </w:rPr>
              <w:br/>
              <w:t xml:space="preserve">TÊN CƠ QUAN THUẾ RA </w:t>
            </w:r>
          </w:p>
          <w:p w:rsidR="0017290E" w:rsidRPr="0017290E" w:rsidRDefault="0017290E" w:rsidP="00572404">
            <w:pPr>
              <w:pStyle w:val="NormalWeb"/>
              <w:spacing w:before="0" w:beforeAutospacing="0" w:after="0" w:afterAutospacing="0"/>
              <w:jc w:val="center"/>
              <w:rPr>
                <w:b/>
                <w:bCs/>
              </w:rPr>
            </w:pPr>
            <w:r w:rsidRPr="0017290E">
              <w:rPr>
                <w:b/>
                <w:bCs/>
                <w:sz w:val="26"/>
                <w:szCs w:val="26"/>
              </w:rPr>
              <w:t xml:space="preserve">THÔNG BÁO </w:t>
            </w:r>
            <w:r w:rsidRPr="0017290E">
              <w:rPr>
                <w:b/>
                <w:bCs/>
                <w:sz w:val="26"/>
                <w:szCs w:val="26"/>
              </w:rPr>
              <w:br/>
              <w:t>----------------------</w:t>
            </w:r>
          </w:p>
          <w:p w:rsidR="0017290E" w:rsidRPr="0017290E" w:rsidRDefault="0017290E" w:rsidP="00572404">
            <w:pPr>
              <w:pStyle w:val="NormalWeb"/>
              <w:spacing w:before="0" w:beforeAutospacing="0" w:after="0" w:afterAutospacing="0"/>
              <w:jc w:val="center"/>
            </w:pPr>
            <w:r w:rsidRPr="0017290E">
              <w:rPr>
                <w:sz w:val="26"/>
                <w:szCs w:val="26"/>
              </w:rPr>
              <w:t>Số: ……../TB-…….</w:t>
            </w:r>
          </w:p>
        </w:tc>
        <w:tc>
          <w:tcPr>
            <w:tcW w:w="6296" w:type="dxa"/>
          </w:tcPr>
          <w:p w:rsidR="0017290E" w:rsidRPr="0017290E" w:rsidRDefault="0017290E" w:rsidP="00572404">
            <w:pPr>
              <w:pStyle w:val="NormalWeb"/>
              <w:spacing w:before="0" w:beforeAutospacing="0" w:after="0" w:afterAutospacing="0"/>
              <w:jc w:val="center"/>
              <w:rPr>
                <w:b/>
                <w:bCs/>
              </w:rPr>
            </w:pPr>
            <w:r w:rsidRPr="0017290E">
              <w:rPr>
                <w:b/>
                <w:bCs/>
                <w:sz w:val="26"/>
                <w:szCs w:val="26"/>
              </w:rPr>
              <w:t>CỘNG HÒA XÃ HỘI CHỦ NGHĨA VIỆT NAM</w:t>
            </w:r>
            <w:r w:rsidRPr="0017290E">
              <w:rPr>
                <w:b/>
                <w:bCs/>
                <w:sz w:val="26"/>
                <w:szCs w:val="26"/>
              </w:rPr>
              <w:br/>
              <w:t>Độc lập - Tự do - Hạnh phúc</w:t>
            </w:r>
            <w:r w:rsidRPr="0017290E">
              <w:rPr>
                <w:b/>
                <w:bCs/>
                <w:sz w:val="26"/>
                <w:szCs w:val="26"/>
              </w:rPr>
              <w:br/>
              <w:t>----------------------------------</w:t>
            </w:r>
          </w:p>
          <w:p w:rsidR="0017290E" w:rsidRPr="0017290E" w:rsidRDefault="0017290E" w:rsidP="00572404">
            <w:pPr>
              <w:pStyle w:val="NormalWeb"/>
              <w:spacing w:before="0" w:beforeAutospacing="0" w:after="0" w:afterAutospacing="0"/>
              <w:jc w:val="center"/>
            </w:pPr>
            <w:r w:rsidRPr="0017290E">
              <w:rPr>
                <w:i/>
                <w:iCs/>
                <w:sz w:val="26"/>
                <w:szCs w:val="26"/>
              </w:rPr>
              <w:t>………., ngày …tháng … năm 20…</w:t>
            </w:r>
          </w:p>
        </w:tc>
      </w:tr>
    </w:tbl>
    <w:p w:rsidR="0017290E" w:rsidRPr="0017290E" w:rsidRDefault="0017290E" w:rsidP="0017290E">
      <w:pPr>
        <w:pStyle w:val="NormalWeb"/>
        <w:spacing w:before="0" w:beforeAutospacing="0" w:after="0" w:afterAutospacing="0"/>
        <w:rPr>
          <w:sz w:val="26"/>
          <w:szCs w:val="26"/>
        </w:rPr>
      </w:pPr>
    </w:p>
    <w:p w:rsidR="0017290E" w:rsidRPr="0017290E" w:rsidRDefault="0017290E" w:rsidP="0017290E">
      <w:pPr>
        <w:pStyle w:val="NormalWeb"/>
        <w:spacing w:before="0" w:beforeAutospacing="0" w:after="0" w:afterAutospacing="0"/>
        <w:rPr>
          <w:sz w:val="26"/>
          <w:szCs w:val="26"/>
        </w:rPr>
      </w:pPr>
      <w:r w:rsidRPr="0017290E">
        <w:rPr>
          <w:sz w:val="26"/>
          <w:szCs w:val="26"/>
        </w:rPr>
        <w:t> </w:t>
      </w:r>
    </w:p>
    <w:p w:rsidR="0017290E" w:rsidRPr="0017290E" w:rsidRDefault="0017290E" w:rsidP="0017290E">
      <w:pPr>
        <w:pStyle w:val="NormalWeb"/>
        <w:spacing w:before="0" w:beforeAutospacing="0" w:after="0" w:afterAutospacing="0"/>
        <w:jc w:val="center"/>
        <w:rPr>
          <w:b/>
          <w:sz w:val="26"/>
          <w:szCs w:val="26"/>
        </w:rPr>
      </w:pPr>
      <w:bookmarkStart w:id="0" w:name="dieu_phuluc4_name"/>
      <w:r w:rsidRPr="0017290E">
        <w:rPr>
          <w:b/>
          <w:bCs/>
          <w:sz w:val="26"/>
          <w:szCs w:val="26"/>
        </w:rPr>
        <w:t>THÔNG BÁO</w:t>
      </w:r>
      <w:bookmarkStart w:id="1" w:name="dieu_phuluc4_name_name"/>
      <w:bookmarkEnd w:id="0"/>
      <w:r w:rsidRPr="0017290E">
        <w:rPr>
          <w:b/>
          <w:sz w:val="26"/>
          <w:szCs w:val="26"/>
        </w:rPr>
        <w:t>NỘP TIỀN CẤP QUYỀN KHAI THÁC KHOÁNG SẢN</w:t>
      </w:r>
      <w:bookmarkEnd w:id="1"/>
    </w:p>
    <w:p w:rsidR="0017290E" w:rsidRPr="0017290E" w:rsidRDefault="0017290E" w:rsidP="0017290E">
      <w:pPr>
        <w:pStyle w:val="NormalWeb"/>
        <w:spacing w:before="0" w:beforeAutospacing="0" w:after="0" w:afterAutospacing="0"/>
        <w:jc w:val="center"/>
        <w:rPr>
          <w:b/>
          <w:sz w:val="26"/>
          <w:szCs w:val="26"/>
        </w:rPr>
      </w:pPr>
    </w:p>
    <w:p w:rsidR="0017290E" w:rsidRPr="0017290E" w:rsidRDefault="0017290E" w:rsidP="0017290E">
      <w:pPr>
        <w:pStyle w:val="NormalWeb"/>
        <w:spacing w:before="0" w:beforeAutospacing="0" w:after="0" w:afterAutospacing="0"/>
        <w:jc w:val="center"/>
        <w:rPr>
          <w:sz w:val="26"/>
          <w:szCs w:val="26"/>
        </w:rPr>
      </w:pPr>
      <w:r w:rsidRPr="0017290E">
        <w:rPr>
          <w:b/>
          <w:bCs/>
          <w:sz w:val="26"/>
          <w:szCs w:val="26"/>
        </w:rPr>
        <w:t>Kính gửi:</w:t>
      </w:r>
      <w:r w:rsidRPr="0017290E">
        <w:rPr>
          <w:sz w:val="26"/>
          <w:szCs w:val="26"/>
        </w:rPr>
        <w:t xml:space="preserve"> (Tên tổ chức, cá nhân nộp tiền cấp quyền khai thác khoáng sản)</w:t>
      </w:r>
    </w:p>
    <w:p w:rsidR="0017290E" w:rsidRPr="0017290E" w:rsidRDefault="0017290E" w:rsidP="0017290E">
      <w:pPr>
        <w:pStyle w:val="NormalWeb"/>
        <w:spacing w:before="0" w:beforeAutospacing="0" w:after="0" w:afterAutospacing="0"/>
        <w:jc w:val="center"/>
        <w:rPr>
          <w:sz w:val="26"/>
          <w:szCs w:val="26"/>
        </w:rPr>
      </w:pP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 Mã số thuế: ................................................................................................</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 Chứng minh thư nhân dân/Hộ chiếu (đối với cá nhân): Số: .....................</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 xml:space="preserve">Ngày cấp ………………… Cơ quan cấp: .................................................. </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 Địa chỉ: ......................................................................................................</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 xml:space="preserve">- Điện thoại: ……………… Fax: ………… E-mail: ................................. </w:t>
      </w:r>
    </w:p>
    <w:p w:rsidR="0017290E" w:rsidRPr="0017290E" w:rsidRDefault="0017290E" w:rsidP="0017290E">
      <w:pPr>
        <w:pStyle w:val="NormalWeb"/>
        <w:spacing w:before="0" w:beforeAutospacing="0" w:after="120" w:afterAutospacing="0"/>
        <w:ind w:firstLine="720"/>
        <w:jc w:val="both"/>
        <w:rPr>
          <w:sz w:val="26"/>
          <w:szCs w:val="26"/>
        </w:rPr>
      </w:pPr>
      <w:r w:rsidRPr="0017290E">
        <w:rPr>
          <w:b/>
          <w:bCs/>
          <w:sz w:val="26"/>
          <w:szCs w:val="26"/>
        </w:rPr>
        <w:t>I. PHẦN THÔNG BÁO CỦA CƠ QUAN THUẾ:</w:t>
      </w:r>
    </w:p>
    <w:p w:rsidR="0017290E" w:rsidRPr="0017290E" w:rsidRDefault="0017290E" w:rsidP="0017290E">
      <w:pPr>
        <w:pStyle w:val="NormalWeb"/>
        <w:spacing w:before="0" w:beforeAutospacing="0" w:after="120" w:afterAutospacing="0"/>
        <w:ind w:firstLine="720"/>
        <w:jc w:val="both"/>
        <w:rPr>
          <w:spacing w:val="-6"/>
          <w:sz w:val="26"/>
          <w:szCs w:val="26"/>
        </w:rPr>
      </w:pPr>
      <w:r w:rsidRPr="0017290E">
        <w:rPr>
          <w:spacing w:val="-6"/>
          <w:sz w:val="26"/>
          <w:szCs w:val="26"/>
        </w:rPr>
        <w:t>Căn cứ Luật khoáng sản và các văn bản hướng dẫn thi hành Luật khoáng sản;</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Căn cứ Luật quản lý thuế, Luật sửa đổi, bổ sung một số điều của Luật quản lý thuế và các văn bản hướng dẫn thi hành Luật quản lý thuế, Luật sửa đổi, bổ sung một số điều của Luật quản lý thuế;</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Căn cứ Nghị định số .../2013/NĐ-CP ngày...tháng...năm 2013 của Chính phủ quy định phương pháp tính, mức thu tiền cấp quyền khai thác khoáng sản;</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Căn cứ văn bản phê duyệt tính tiền cấp quyền khai thác khoáng sản số ... ngày ... tháng ... năm 20... của Bộ Tài nguyên và Môi trường (</w:t>
      </w:r>
      <w:r w:rsidRPr="0017290E">
        <w:rPr>
          <w:i/>
          <w:iCs/>
          <w:sz w:val="26"/>
          <w:szCs w:val="26"/>
        </w:rPr>
        <w:t>Ủy ban nhân dân tỉnh/thành phố ….</w:t>
      </w:r>
      <w:r w:rsidRPr="0017290E">
        <w:rPr>
          <w:sz w:val="26"/>
          <w:szCs w:val="26"/>
        </w:rPr>
        <w:t>),</w:t>
      </w:r>
    </w:p>
    <w:p w:rsidR="0017290E" w:rsidRPr="0017290E" w:rsidRDefault="0017290E" w:rsidP="0017290E">
      <w:pPr>
        <w:pStyle w:val="NormalWeb"/>
        <w:spacing w:before="0" w:beforeAutospacing="0" w:after="120" w:afterAutospacing="0"/>
        <w:ind w:firstLine="720"/>
        <w:jc w:val="both"/>
        <w:rPr>
          <w:spacing w:val="-12"/>
          <w:sz w:val="26"/>
          <w:szCs w:val="26"/>
        </w:rPr>
      </w:pPr>
      <w:r w:rsidRPr="0017290E">
        <w:rPr>
          <w:spacing w:val="-12"/>
          <w:sz w:val="26"/>
          <w:szCs w:val="26"/>
        </w:rPr>
        <w:t>Cục thuế thông báo nộp tiền cấp quyền khai thác khoáng sản năm 20... như sau:</w:t>
      </w:r>
    </w:p>
    <w:p w:rsidR="0017290E" w:rsidRPr="0017290E" w:rsidRDefault="0017290E" w:rsidP="0017290E">
      <w:pPr>
        <w:pStyle w:val="NormalWeb"/>
        <w:spacing w:before="0" w:beforeAutospacing="0" w:after="120" w:afterAutospacing="0"/>
        <w:ind w:firstLine="720"/>
        <w:jc w:val="both"/>
        <w:rPr>
          <w:sz w:val="26"/>
          <w:szCs w:val="26"/>
        </w:rPr>
      </w:pPr>
      <w:r w:rsidRPr="0017290E">
        <w:rPr>
          <w:b/>
          <w:bCs/>
          <w:sz w:val="26"/>
          <w:szCs w:val="26"/>
        </w:rPr>
        <w:t>1. Tên khu vực khoáng sản:</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 Địa chỉ khu vực khoáng sản: ......................................................................</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 Trữ lượng khoáng sản được cấp quyền khai thác: .....................................</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 Thời gian được cấp quyền khai thác: ........................................................</w:t>
      </w:r>
    </w:p>
    <w:p w:rsidR="0017290E" w:rsidRPr="0017290E" w:rsidRDefault="0017290E" w:rsidP="0017290E">
      <w:pPr>
        <w:pStyle w:val="NormalWeb"/>
        <w:spacing w:before="0" w:beforeAutospacing="0" w:after="120" w:afterAutospacing="0"/>
        <w:ind w:firstLine="720"/>
        <w:jc w:val="both"/>
        <w:rPr>
          <w:sz w:val="26"/>
          <w:szCs w:val="26"/>
        </w:rPr>
      </w:pPr>
      <w:r w:rsidRPr="0017290E">
        <w:rPr>
          <w:b/>
          <w:bCs/>
          <w:sz w:val="26"/>
          <w:szCs w:val="26"/>
        </w:rPr>
        <w:t>2. Tổng số tiền cấp quyền khai thác khoáng sản phải nộp năm 20..:</w:t>
      </w:r>
      <w:r w:rsidRPr="0017290E">
        <w:rPr>
          <w:sz w:val="26"/>
          <w:szCs w:val="26"/>
        </w:rPr>
        <w:t>…………………………………………………………………</w:t>
      </w:r>
      <w:r w:rsidRPr="0017290E">
        <w:rPr>
          <w:b/>
          <w:bCs/>
          <w:sz w:val="26"/>
          <w:szCs w:val="26"/>
        </w:rPr>
        <w:t>đồng</w:t>
      </w:r>
    </w:p>
    <w:p w:rsidR="0017290E" w:rsidRPr="0017290E" w:rsidRDefault="0017290E" w:rsidP="0017290E">
      <w:pPr>
        <w:pStyle w:val="NormalWeb"/>
        <w:spacing w:before="0" w:beforeAutospacing="0" w:after="120" w:afterAutospacing="0"/>
        <w:ind w:firstLine="720"/>
        <w:jc w:val="both"/>
        <w:rPr>
          <w:sz w:val="26"/>
          <w:szCs w:val="26"/>
        </w:rPr>
      </w:pPr>
      <w:r w:rsidRPr="0017290E">
        <w:rPr>
          <w:i/>
          <w:iCs/>
          <w:sz w:val="26"/>
          <w:szCs w:val="26"/>
        </w:rPr>
        <w:t>(Viết bằng chữ: …………………………………………………………………)</w:t>
      </w:r>
    </w:p>
    <w:p w:rsidR="0017290E" w:rsidRPr="0017290E" w:rsidRDefault="0017290E" w:rsidP="0017290E">
      <w:pPr>
        <w:pStyle w:val="NormalWeb"/>
        <w:spacing w:before="0" w:beforeAutospacing="0" w:after="120" w:afterAutospacing="0"/>
        <w:ind w:firstLine="720"/>
        <w:jc w:val="both"/>
        <w:rPr>
          <w:sz w:val="26"/>
          <w:szCs w:val="26"/>
        </w:rPr>
      </w:pPr>
      <w:r w:rsidRPr="0017290E">
        <w:rPr>
          <w:b/>
          <w:bCs/>
          <w:sz w:val="26"/>
          <w:szCs w:val="26"/>
        </w:rPr>
        <w:t xml:space="preserve">3. Thời gian nộp chậm nhất ngày...tháng...năm 20...: </w:t>
      </w:r>
      <w:r w:rsidRPr="0017290E">
        <w:rPr>
          <w:sz w:val="26"/>
          <w:szCs w:val="26"/>
        </w:rPr>
        <w:t>…………………</w:t>
      </w:r>
    </w:p>
    <w:p w:rsidR="0017290E" w:rsidRPr="0017290E" w:rsidRDefault="0017290E" w:rsidP="0017290E">
      <w:pPr>
        <w:pStyle w:val="NormalWeb"/>
        <w:spacing w:before="0" w:beforeAutospacing="0" w:after="120" w:afterAutospacing="0"/>
        <w:ind w:firstLine="720"/>
        <w:jc w:val="both"/>
        <w:rPr>
          <w:sz w:val="26"/>
          <w:szCs w:val="26"/>
        </w:rPr>
      </w:pPr>
      <w:r w:rsidRPr="0017290E">
        <w:rPr>
          <w:i/>
          <w:iCs/>
          <w:sz w:val="26"/>
          <w:szCs w:val="26"/>
        </w:rPr>
        <w:lastRenderedPageBreak/>
        <w:t>Trường hợp chậm nộp tiền cấp quyền khai thác khoáng sản vào NSNN sau thời hạn nộp thì ngoài số tiền phải nộp, còn phải nộp tiền phạt theo quy định của pháp luật về quản lý thuế.</w:t>
      </w:r>
    </w:p>
    <w:p w:rsidR="0017290E" w:rsidRPr="0017290E" w:rsidRDefault="0017290E" w:rsidP="0017290E">
      <w:pPr>
        <w:pStyle w:val="NormalWeb"/>
        <w:spacing w:before="0" w:beforeAutospacing="0" w:after="120" w:afterAutospacing="0"/>
        <w:ind w:firstLine="720"/>
        <w:jc w:val="both"/>
        <w:rPr>
          <w:sz w:val="26"/>
          <w:szCs w:val="26"/>
        </w:rPr>
      </w:pPr>
      <w:r w:rsidRPr="0017290E">
        <w:rPr>
          <w:b/>
          <w:bCs/>
          <w:sz w:val="26"/>
          <w:szCs w:val="26"/>
        </w:rPr>
        <w:t>4. Tài khoản thu ngân sách nhà nước:</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a) Cục thuế: ..................................................................................................</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 Số tiền phải nộp: ………………………………. đồng.</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 Số tài khoản: ………………Kho bạc Nhà nước/NH: ...............................</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b) Cục thuế: ..................................................................................................</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 Số tiền phải nộp: ………………………………. đồng.</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 xml:space="preserve">- Số tài khoản: …………….. Kho bạc Nhà nước/NH: ................................ </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Tổ chức, cá nhân có trách nhiệm nộp tiền cấp quyền khai thác khoáng sản theo Thông báo này.</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 xml:space="preserve">Nếu có vướng mắc, đề nghị tổ chức, cá nhân liên hệ với cơ quan Thuế theo số điện thoại: ……..……………….. địa chỉ:       </w:t>
      </w:r>
    </w:p>
    <w:p w:rsidR="0017290E" w:rsidRPr="0017290E" w:rsidRDefault="0017290E" w:rsidP="0017290E">
      <w:pPr>
        <w:pStyle w:val="NormalWeb"/>
        <w:spacing w:before="0" w:beforeAutospacing="0" w:after="0" w:afterAutospacing="0"/>
        <w:ind w:firstLine="720"/>
        <w:jc w:val="both"/>
        <w:rPr>
          <w:sz w:val="26"/>
          <w:szCs w:val="26"/>
        </w:rPr>
      </w:pPr>
      <w:r w:rsidRPr="0017290E">
        <w:rPr>
          <w:sz w:val="26"/>
          <w:szCs w:val="26"/>
        </w:rPr>
        <w:t>Trường hợp có vướng mắc về tổng số tiền cấp quyền khai thác khoáng sản phải nộp và tỷ lệ nộp theo từng địa phương, đề nghị tổ chức, cá nhân liên hệ với Tổng cục Địa chất và Khoáng sản Việt Nam (</w:t>
      </w:r>
      <w:r w:rsidRPr="0017290E">
        <w:rPr>
          <w:i/>
          <w:iCs/>
          <w:sz w:val="26"/>
          <w:szCs w:val="26"/>
        </w:rPr>
        <w:t>Sở Tài nguyên và Môi trường tỉnh/thành phố...</w:t>
      </w:r>
      <w:r w:rsidRPr="0017290E">
        <w:rPr>
          <w:sz w:val="26"/>
          <w:szCs w:val="26"/>
        </w:rPr>
        <w:t>) để được xem xét giải quyết cụ thể.</w:t>
      </w:r>
    </w:p>
    <w:p w:rsidR="0017290E" w:rsidRPr="0017290E" w:rsidRDefault="0017290E" w:rsidP="0017290E">
      <w:pPr>
        <w:pStyle w:val="NormalWeb"/>
        <w:spacing w:before="0" w:beforeAutospacing="0" w:after="0" w:afterAutospacing="0"/>
        <w:ind w:firstLine="720"/>
        <w:jc w:val="both"/>
        <w:rPr>
          <w:sz w:val="26"/>
          <w:szCs w:val="26"/>
        </w:rPr>
      </w:pPr>
      <w:r w:rsidRPr="0017290E">
        <w:rPr>
          <w:sz w:val="26"/>
          <w:szCs w:val="26"/>
        </w:rPr>
        <w:t>Cơ quan Thuế thông báo để tổ chức, cá nhân được biết và thực hiện./.</w:t>
      </w:r>
    </w:p>
    <w:tbl>
      <w:tblPr>
        <w:tblW w:w="0" w:type="auto"/>
        <w:tblInd w:w="108" w:type="dxa"/>
        <w:tblCellMar>
          <w:left w:w="0" w:type="dxa"/>
          <w:right w:w="0" w:type="dxa"/>
        </w:tblCellMar>
        <w:tblLook w:val="0000"/>
      </w:tblPr>
      <w:tblGrid>
        <w:gridCol w:w="4238"/>
        <w:gridCol w:w="4942"/>
      </w:tblGrid>
      <w:tr w:rsidR="0017290E" w:rsidRPr="0017290E" w:rsidTr="00572404">
        <w:tc>
          <w:tcPr>
            <w:tcW w:w="4238" w:type="dxa"/>
            <w:tcMar>
              <w:top w:w="0" w:type="dxa"/>
              <w:left w:w="108" w:type="dxa"/>
              <w:bottom w:w="0" w:type="dxa"/>
              <w:right w:w="108" w:type="dxa"/>
            </w:tcMar>
          </w:tcPr>
          <w:p w:rsidR="0017290E" w:rsidRPr="0017290E" w:rsidRDefault="0017290E" w:rsidP="00572404">
            <w:pPr>
              <w:pStyle w:val="NormalWeb"/>
              <w:spacing w:before="0" w:beforeAutospacing="0" w:after="0" w:afterAutospacing="0"/>
            </w:pPr>
            <w:r w:rsidRPr="0017290E">
              <w:rPr>
                <w:sz w:val="26"/>
                <w:szCs w:val="26"/>
              </w:rPr>
              <w:t> </w:t>
            </w:r>
            <w:r w:rsidRPr="0017290E">
              <w:rPr>
                <w:b/>
                <w:bCs/>
                <w:i/>
                <w:iCs/>
                <w:szCs w:val="26"/>
              </w:rPr>
              <w:t>Nơi nhận:</w:t>
            </w:r>
            <w:r w:rsidRPr="0017290E">
              <w:rPr>
                <w:b/>
                <w:bCs/>
                <w:i/>
                <w:iCs/>
                <w:sz w:val="26"/>
                <w:szCs w:val="26"/>
              </w:rPr>
              <w:br/>
            </w:r>
            <w:r w:rsidRPr="0017290E">
              <w:rPr>
                <w:sz w:val="22"/>
                <w:szCs w:val="26"/>
              </w:rPr>
              <w:t>- Như Điều 3;</w:t>
            </w:r>
            <w:r w:rsidRPr="0017290E">
              <w:rPr>
                <w:sz w:val="22"/>
                <w:szCs w:val="26"/>
              </w:rPr>
              <w:br/>
              <w:t xml:space="preserve">- Tổng cục Địa chất và Khoáng sản Việt Nam </w:t>
            </w:r>
            <w:r w:rsidRPr="0017290E">
              <w:rPr>
                <w:i/>
                <w:iCs/>
                <w:sz w:val="22"/>
                <w:szCs w:val="26"/>
              </w:rPr>
              <w:t>(Sở TNMT tỉnh/thành phố…);</w:t>
            </w:r>
            <w:r w:rsidRPr="0017290E">
              <w:rPr>
                <w:sz w:val="22"/>
                <w:szCs w:val="26"/>
              </w:rPr>
              <w:br/>
              <w:t>- Lưu: VT, …..</w:t>
            </w:r>
          </w:p>
        </w:tc>
        <w:tc>
          <w:tcPr>
            <w:tcW w:w="4942" w:type="dxa"/>
            <w:tcMar>
              <w:top w:w="0" w:type="dxa"/>
              <w:left w:w="108" w:type="dxa"/>
              <w:bottom w:w="0" w:type="dxa"/>
              <w:right w:w="108" w:type="dxa"/>
            </w:tcMar>
          </w:tcPr>
          <w:p w:rsidR="0017290E" w:rsidRPr="0017290E" w:rsidRDefault="0017290E" w:rsidP="00572404">
            <w:pPr>
              <w:pStyle w:val="NormalWeb"/>
              <w:spacing w:before="0" w:beforeAutospacing="0" w:after="0" w:afterAutospacing="0"/>
              <w:jc w:val="center"/>
            </w:pPr>
            <w:r w:rsidRPr="0017290E">
              <w:rPr>
                <w:b/>
                <w:bCs/>
                <w:sz w:val="26"/>
                <w:szCs w:val="26"/>
              </w:rPr>
              <w:t>THỦ TRƯỞNG CƠ QUAN THUẾ RA THÔNG BÁO</w:t>
            </w:r>
            <w:r w:rsidRPr="0017290E">
              <w:rPr>
                <w:b/>
                <w:bCs/>
                <w:sz w:val="26"/>
                <w:szCs w:val="26"/>
              </w:rPr>
              <w:br/>
            </w:r>
            <w:r w:rsidRPr="0017290E">
              <w:rPr>
                <w:i/>
                <w:iCs/>
                <w:sz w:val="26"/>
                <w:szCs w:val="26"/>
              </w:rPr>
              <w:t>(Ký, ghi rõ họ tên, đóng dấu)</w:t>
            </w:r>
          </w:p>
        </w:tc>
      </w:tr>
    </w:tbl>
    <w:p w:rsidR="0017290E" w:rsidRPr="0017290E" w:rsidRDefault="0017290E" w:rsidP="0017290E">
      <w:pPr>
        <w:pStyle w:val="NormalWeb"/>
        <w:spacing w:before="0" w:beforeAutospacing="0" w:after="120" w:afterAutospacing="0"/>
        <w:ind w:firstLine="720"/>
        <w:jc w:val="both"/>
        <w:rPr>
          <w:sz w:val="26"/>
          <w:szCs w:val="26"/>
        </w:rPr>
      </w:pPr>
      <w:r w:rsidRPr="0017290E">
        <w:rPr>
          <w:b/>
          <w:bCs/>
          <w:sz w:val="26"/>
          <w:szCs w:val="26"/>
        </w:rPr>
        <w:t>II. PHẦN XỬ LÝ PHẠT CHẬM NỘP TIỀN CẤP QUYỀN KHAI THÁC KHOÁNG SẢN (Dành cho cơ quan thuế):</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 xml:space="preserve">1. Số ngày chậm nộp tiền cấp quyền khai thác khoáng sản theo quy định: ...................................................................................................................... </w:t>
      </w:r>
    </w:p>
    <w:p w:rsidR="0017290E" w:rsidRPr="0017290E" w:rsidRDefault="0017290E" w:rsidP="0017290E">
      <w:pPr>
        <w:pStyle w:val="NormalWeb"/>
        <w:spacing w:before="0" w:beforeAutospacing="0" w:after="120" w:afterAutospacing="0"/>
        <w:ind w:firstLine="720"/>
        <w:jc w:val="both"/>
        <w:rPr>
          <w:sz w:val="26"/>
          <w:szCs w:val="26"/>
        </w:rPr>
      </w:pPr>
      <w:r w:rsidRPr="0017290E">
        <w:rPr>
          <w:sz w:val="26"/>
          <w:szCs w:val="26"/>
        </w:rPr>
        <w:t>2. Số tiền phạt chậm nộp tiền cấp quyền khai thác khoáng sản: ……. đồng</w:t>
      </w:r>
    </w:p>
    <w:p w:rsidR="0017290E" w:rsidRPr="0017290E" w:rsidRDefault="0017290E" w:rsidP="0017290E">
      <w:pPr>
        <w:pStyle w:val="NormalWeb"/>
        <w:spacing w:before="0" w:beforeAutospacing="0" w:after="120" w:afterAutospacing="0"/>
        <w:ind w:firstLine="720"/>
        <w:jc w:val="both"/>
        <w:rPr>
          <w:sz w:val="26"/>
          <w:szCs w:val="26"/>
        </w:rPr>
      </w:pPr>
      <w:r w:rsidRPr="0017290E">
        <w:rPr>
          <w:i/>
          <w:iCs/>
          <w:sz w:val="26"/>
          <w:szCs w:val="26"/>
        </w:rPr>
        <w:t>(Viết bằng chữ: ...........................................................................................)</w:t>
      </w:r>
    </w:p>
    <w:p w:rsidR="0017290E" w:rsidRPr="0017290E" w:rsidRDefault="0017290E" w:rsidP="0017290E">
      <w:pPr>
        <w:pStyle w:val="NormalWeb"/>
        <w:spacing w:before="0" w:beforeAutospacing="0" w:after="0" w:afterAutospacing="0"/>
        <w:rPr>
          <w:sz w:val="26"/>
          <w:szCs w:val="26"/>
        </w:rPr>
      </w:pPr>
      <w:r w:rsidRPr="0017290E">
        <w:rPr>
          <w:sz w:val="26"/>
          <w:szCs w:val="26"/>
        </w:rPr>
        <w:t> </w:t>
      </w:r>
    </w:p>
    <w:tbl>
      <w:tblPr>
        <w:tblW w:w="9360" w:type="dxa"/>
        <w:tblCellMar>
          <w:left w:w="0" w:type="dxa"/>
          <w:right w:w="0" w:type="dxa"/>
        </w:tblCellMar>
        <w:tblLook w:val="0000"/>
      </w:tblPr>
      <w:tblGrid>
        <w:gridCol w:w="4253"/>
        <w:gridCol w:w="5107"/>
      </w:tblGrid>
      <w:tr w:rsidR="0017290E" w:rsidRPr="0017290E" w:rsidTr="00572404">
        <w:tc>
          <w:tcPr>
            <w:tcW w:w="4253" w:type="dxa"/>
          </w:tcPr>
          <w:p w:rsidR="0017290E" w:rsidRPr="0017290E" w:rsidRDefault="0017290E" w:rsidP="00572404">
            <w:pPr>
              <w:pStyle w:val="NormalWeb"/>
              <w:spacing w:before="0" w:beforeAutospacing="0" w:after="0" w:afterAutospacing="0"/>
            </w:pPr>
            <w:r w:rsidRPr="0017290E">
              <w:rPr>
                <w:sz w:val="26"/>
                <w:szCs w:val="26"/>
              </w:rPr>
              <w:t> </w:t>
            </w:r>
          </w:p>
        </w:tc>
        <w:tc>
          <w:tcPr>
            <w:tcW w:w="5107" w:type="dxa"/>
          </w:tcPr>
          <w:p w:rsidR="0017290E" w:rsidRPr="0017290E" w:rsidRDefault="0017290E" w:rsidP="00572404">
            <w:pPr>
              <w:pStyle w:val="NormalWeb"/>
              <w:spacing w:before="0" w:beforeAutospacing="0" w:after="0" w:afterAutospacing="0"/>
              <w:jc w:val="center"/>
            </w:pPr>
            <w:r w:rsidRPr="0017290E">
              <w:rPr>
                <w:i/>
                <w:iCs/>
                <w:sz w:val="26"/>
                <w:szCs w:val="26"/>
              </w:rPr>
              <w:t>….., ngày ... tháng ... năm 20...</w:t>
            </w:r>
            <w:r w:rsidRPr="0017290E">
              <w:rPr>
                <w:i/>
                <w:iCs/>
                <w:sz w:val="26"/>
                <w:szCs w:val="26"/>
              </w:rPr>
              <w:br/>
            </w:r>
            <w:r w:rsidRPr="0017290E">
              <w:rPr>
                <w:b/>
                <w:bCs/>
                <w:sz w:val="26"/>
                <w:szCs w:val="26"/>
              </w:rPr>
              <w:t>THỦ TRƯỞNG CƠ QUAN THU TIỀN</w:t>
            </w:r>
            <w:r w:rsidRPr="0017290E">
              <w:rPr>
                <w:sz w:val="26"/>
                <w:szCs w:val="26"/>
              </w:rPr>
              <w:br/>
            </w:r>
            <w:r w:rsidRPr="0017290E">
              <w:rPr>
                <w:i/>
                <w:iCs/>
                <w:sz w:val="26"/>
                <w:szCs w:val="26"/>
              </w:rPr>
              <w:t>(Ký, ghi rõ họ tên, đóng dấu)</w:t>
            </w:r>
          </w:p>
        </w:tc>
      </w:tr>
    </w:tbl>
    <w:p w:rsidR="0017290E" w:rsidRPr="0017290E" w:rsidRDefault="0017290E" w:rsidP="0017290E">
      <w:pPr>
        <w:pStyle w:val="NormalWeb"/>
        <w:spacing w:before="0" w:beforeAutospacing="0" w:after="0" w:afterAutospacing="0"/>
        <w:rPr>
          <w:b/>
          <w:sz w:val="26"/>
          <w:szCs w:val="26"/>
        </w:rPr>
      </w:pPr>
    </w:p>
    <w:p w:rsidR="00A775D3" w:rsidRPr="0017290E" w:rsidRDefault="0017290E" w:rsidP="0017290E">
      <w:pPr>
        <w:rPr>
          <w:rFonts w:ascii="Times New Roman" w:hAnsi="Times New Roman"/>
          <w:szCs w:val="26"/>
        </w:rPr>
      </w:pPr>
      <w:r w:rsidRPr="0017290E">
        <w:rPr>
          <w:rFonts w:ascii="Times New Roman" w:hAnsi="Times New Roman"/>
          <w:b/>
          <w:sz w:val="26"/>
          <w:szCs w:val="26"/>
        </w:rPr>
        <w:br w:type="page"/>
      </w:r>
    </w:p>
    <w:sectPr w:rsidR="00A775D3" w:rsidRPr="0017290E" w:rsidSect="00625F9D">
      <w:footerReference w:type="even" r:id="rId7"/>
      <w:footerReference w:type="default" r:id="rId8"/>
      <w:footerReference w:type="first" r:id="rId9"/>
      <w:type w:val="nextColumn"/>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2B3" w:rsidRDefault="009D22B3" w:rsidP="00DE2357">
      <w:r>
        <w:separator/>
      </w:r>
    </w:p>
  </w:endnote>
  <w:endnote w:type="continuationSeparator" w:id="1">
    <w:p w:rsidR="009D22B3" w:rsidRDefault="009D22B3" w:rsidP="00DE2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6E01F8" w:rsidRDefault="00DE2357" w:rsidP="003C1A9F">
    <w:pPr>
      <w:pStyle w:val="Footer"/>
      <w:framePr w:wrap="around" w:vAnchor="text" w:hAnchor="margin" w:xAlign="center" w:y="1"/>
      <w:rPr>
        <w:rStyle w:val="PageNumber"/>
        <w:rFonts w:ascii="UVnTime" w:hAnsi="UVnTime" w:cs="UVnTime"/>
      </w:rPr>
    </w:pPr>
    <w:r w:rsidRPr="006E01F8">
      <w:rPr>
        <w:rStyle w:val="PageNumber"/>
        <w:rFonts w:ascii="UVnTime" w:hAnsi="UVnTime" w:cs="UVnTime"/>
      </w:rPr>
      <w:fldChar w:fldCharType="begin"/>
    </w:r>
    <w:r w:rsidR="007367DF" w:rsidRPr="006E01F8">
      <w:rPr>
        <w:rStyle w:val="PageNumber"/>
        <w:rFonts w:ascii="UVnTime" w:hAnsi="UVnTime" w:cs="UVnTime"/>
      </w:rPr>
      <w:instrText xml:space="preserve">PAGE  </w:instrText>
    </w:r>
    <w:r w:rsidRPr="006E01F8">
      <w:rPr>
        <w:rStyle w:val="PageNumber"/>
        <w:rFonts w:ascii="UVnTime" w:hAnsi="UVnTime" w:cs="UVnTime"/>
      </w:rPr>
      <w:fldChar w:fldCharType="end"/>
    </w:r>
  </w:p>
  <w:p w:rsidR="00EA5679" w:rsidRPr="006E01F8" w:rsidRDefault="009D22B3" w:rsidP="003C1A9F">
    <w:pPr>
      <w:pStyle w:val="Footer"/>
      <w:ind w:right="360"/>
      <w:rPr>
        <w:rFonts w:ascii="UVnTime" w:hAnsi="UVnTime" w:cs="UVnTim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Default="009D22B3" w:rsidP="003C1A9F">
    <w:pPr>
      <w:pStyle w:val="Footer"/>
      <w:jc w:val="center"/>
      <w:rPr>
        <w:sz w:val="26"/>
        <w:szCs w:val="26"/>
      </w:rPr>
    </w:pPr>
  </w:p>
  <w:p w:rsidR="00EA5679" w:rsidRPr="00963CFA" w:rsidRDefault="009D22B3" w:rsidP="003C1A9F">
    <w:pPr>
      <w:pStyle w:val="Footer"/>
      <w:jc w:val="center"/>
      <w:rPr>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CC3E1E" w:rsidRDefault="00DE2357" w:rsidP="003C1A9F">
    <w:pPr>
      <w:pStyle w:val="Footer"/>
      <w:jc w:val="center"/>
    </w:pPr>
    <w:r>
      <w:fldChar w:fldCharType="begin"/>
    </w:r>
    <w:r w:rsidR="007367DF">
      <w:instrText xml:space="preserve"> PAGE   \* MERGEFORMAT </w:instrText>
    </w:r>
    <w:r>
      <w:fldChar w:fldCharType="separate"/>
    </w:r>
    <w:r w:rsidR="007367DF">
      <w:rPr>
        <w:noProof/>
      </w:rPr>
      <w:t>71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2B3" w:rsidRDefault="009D22B3" w:rsidP="00DE2357">
      <w:r>
        <w:separator/>
      </w:r>
    </w:p>
  </w:footnote>
  <w:footnote w:type="continuationSeparator" w:id="1">
    <w:p w:rsidR="009D22B3" w:rsidRDefault="009D22B3" w:rsidP="00DE23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4FD"/>
    <w:rsid w:val="00080F4B"/>
    <w:rsid w:val="000E6909"/>
    <w:rsid w:val="000F2E1F"/>
    <w:rsid w:val="0017290E"/>
    <w:rsid w:val="00173825"/>
    <w:rsid w:val="001846F2"/>
    <w:rsid w:val="002139A9"/>
    <w:rsid w:val="002A313E"/>
    <w:rsid w:val="002D7B48"/>
    <w:rsid w:val="003925E1"/>
    <w:rsid w:val="00492650"/>
    <w:rsid w:val="00497205"/>
    <w:rsid w:val="0049785F"/>
    <w:rsid w:val="004A2F66"/>
    <w:rsid w:val="004B3C8E"/>
    <w:rsid w:val="004D4EA0"/>
    <w:rsid w:val="005C3722"/>
    <w:rsid w:val="006174FD"/>
    <w:rsid w:val="00625F9D"/>
    <w:rsid w:val="006738B3"/>
    <w:rsid w:val="006771A7"/>
    <w:rsid w:val="006B1B7F"/>
    <w:rsid w:val="006C5C5C"/>
    <w:rsid w:val="007367DF"/>
    <w:rsid w:val="008C0F22"/>
    <w:rsid w:val="00901A6F"/>
    <w:rsid w:val="00941547"/>
    <w:rsid w:val="00976BBD"/>
    <w:rsid w:val="009D22B3"/>
    <w:rsid w:val="009D39E2"/>
    <w:rsid w:val="00A128E6"/>
    <w:rsid w:val="00A775D3"/>
    <w:rsid w:val="00AB1D6F"/>
    <w:rsid w:val="00AC2D44"/>
    <w:rsid w:val="00B31CCE"/>
    <w:rsid w:val="00B67793"/>
    <w:rsid w:val="00BB07F4"/>
    <w:rsid w:val="00BC43AD"/>
    <w:rsid w:val="00BD4784"/>
    <w:rsid w:val="00BF483A"/>
    <w:rsid w:val="00C0216C"/>
    <w:rsid w:val="00C50437"/>
    <w:rsid w:val="00CC0A05"/>
    <w:rsid w:val="00D01B01"/>
    <w:rsid w:val="00D47F50"/>
    <w:rsid w:val="00D57C7A"/>
    <w:rsid w:val="00DA5BCC"/>
    <w:rsid w:val="00DB6D0C"/>
    <w:rsid w:val="00DE2357"/>
    <w:rsid w:val="00E15821"/>
    <w:rsid w:val="00E82201"/>
    <w:rsid w:val="00EB79E8"/>
    <w:rsid w:val="00F27D8B"/>
    <w:rsid w:val="00F444B4"/>
    <w:rsid w:val="00F725C5"/>
    <w:rsid w:val="00FE0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1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D"/>
    <w:pPr>
      <w:spacing w:before="0"/>
    </w:pPr>
    <w:rPr>
      <w:rFonts w:ascii=".VnTime" w:eastAsia="Times New Roman" w:hAnsi=".VnTime"/>
      <w:sz w:val="24"/>
      <w:szCs w:val="24"/>
    </w:rPr>
  </w:style>
  <w:style w:type="paragraph" w:styleId="Heading1">
    <w:name w:val="heading 1"/>
    <w:basedOn w:val="Normal"/>
    <w:next w:val="Normal"/>
    <w:link w:val="Heading1Char"/>
    <w:qFormat/>
    <w:rsid w:val="009D39E2"/>
    <w:pPr>
      <w:keepNext/>
      <w:ind w:firstLine="720"/>
      <w:jc w:val="center"/>
      <w:outlineLvl w:val="0"/>
    </w:pPr>
    <w:rPr>
      <w:rFonts w:ascii=".VnTimeH" w:hAnsi=".VnTime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DA5BCC"/>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DA5BCC"/>
    <w:rPr>
      <w:rFonts w:eastAsia="Times New Roman"/>
      <w:sz w:val="24"/>
      <w:szCs w:val="24"/>
    </w:rPr>
  </w:style>
  <w:style w:type="paragraph" w:styleId="BodyTextIndent">
    <w:name w:val="Body Text Indent"/>
    <w:basedOn w:val="Normal"/>
    <w:link w:val="BodyTextIndentChar"/>
    <w:uiPriority w:val="99"/>
    <w:semiHidden/>
    <w:unhideWhenUsed/>
    <w:rsid w:val="009D39E2"/>
    <w:pPr>
      <w:spacing w:after="120"/>
      <w:ind w:left="360"/>
    </w:pPr>
  </w:style>
  <w:style w:type="character" w:customStyle="1" w:styleId="BodyTextIndentChar">
    <w:name w:val="Body Text Indent Char"/>
    <w:basedOn w:val="DefaultParagraphFont"/>
    <w:link w:val="BodyTextIndent"/>
    <w:uiPriority w:val="99"/>
    <w:semiHidden/>
    <w:rsid w:val="009D39E2"/>
    <w:rPr>
      <w:rFonts w:ascii=".VnTime" w:eastAsia="Times New Roman" w:hAnsi=".VnTime"/>
      <w:sz w:val="24"/>
      <w:szCs w:val="24"/>
    </w:rPr>
  </w:style>
  <w:style w:type="character" w:customStyle="1" w:styleId="Heading1Char">
    <w:name w:val="Heading 1 Char"/>
    <w:basedOn w:val="DefaultParagraphFont"/>
    <w:link w:val="Heading1"/>
    <w:rsid w:val="009D39E2"/>
    <w:rPr>
      <w:rFonts w:ascii=".VnTimeH" w:eastAsia="Times New Roman" w:hAnsi=".VnTimeH"/>
      <w:b/>
      <w:sz w:val="28"/>
      <w:szCs w:val="20"/>
      <w:lang w:val="en-GB"/>
    </w:rPr>
  </w:style>
  <w:style w:type="paragraph" w:styleId="Footer">
    <w:name w:val="footer"/>
    <w:basedOn w:val="Normal"/>
    <w:link w:val="FooterChar"/>
    <w:uiPriority w:val="99"/>
    <w:rsid w:val="002139A9"/>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uiPriority w:val="99"/>
    <w:rsid w:val="002139A9"/>
    <w:rPr>
      <w:rFonts w:ascii=".VnTime" w:eastAsia="Times New Roman" w:hAnsi=".VnTime"/>
      <w:sz w:val="28"/>
      <w:szCs w:val="20"/>
    </w:rPr>
  </w:style>
  <w:style w:type="character" w:styleId="PageNumber">
    <w:name w:val="page number"/>
    <w:basedOn w:val="DefaultParagraphFont"/>
    <w:rsid w:val="002139A9"/>
  </w:style>
  <w:style w:type="paragraph" w:customStyle="1" w:styleId="Giua">
    <w:name w:val="Giua"/>
    <w:basedOn w:val="Normal"/>
    <w:link w:val="GiuaChar"/>
    <w:rsid w:val="00F27D8B"/>
    <w:pPr>
      <w:spacing w:after="120"/>
      <w:jc w:val="center"/>
    </w:pPr>
    <w:rPr>
      <w:rFonts w:ascii="Times New Roman" w:hAnsi="Times New Roman"/>
      <w:b/>
      <w:color w:val="0000FF"/>
      <w:szCs w:val="20"/>
    </w:rPr>
  </w:style>
  <w:style w:type="character" w:customStyle="1" w:styleId="GiuaChar">
    <w:name w:val="Giua Char"/>
    <w:link w:val="Giua"/>
    <w:rsid w:val="00F27D8B"/>
    <w:rPr>
      <w:rFonts w:eastAsia="Times New Roman"/>
      <w:b/>
      <w:color w:val="0000FF"/>
      <w:sz w:val="24"/>
      <w:szCs w:val="20"/>
    </w:rPr>
  </w:style>
  <w:style w:type="paragraph" w:styleId="BodyTextIndent2">
    <w:name w:val="Body Text Indent 2"/>
    <w:basedOn w:val="Normal"/>
    <w:link w:val="BodyTextIndent2Char"/>
    <w:uiPriority w:val="99"/>
    <w:semiHidden/>
    <w:unhideWhenUsed/>
    <w:rsid w:val="00941547"/>
    <w:pPr>
      <w:spacing w:after="120" w:line="480" w:lineRule="auto"/>
      <w:ind w:left="360"/>
    </w:pPr>
  </w:style>
  <w:style w:type="character" w:customStyle="1" w:styleId="BodyTextIndent2Char">
    <w:name w:val="Body Text Indent 2 Char"/>
    <w:basedOn w:val="DefaultParagraphFont"/>
    <w:link w:val="BodyTextIndent2"/>
    <w:uiPriority w:val="99"/>
    <w:semiHidden/>
    <w:rsid w:val="00941547"/>
    <w:rPr>
      <w:rFonts w:ascii=".VnTime" w:eastAsia="Times New Roman" w:hAnsi=".VnTime"/>
      <w:sz w:val="24"/>
      <w:szCs w:val="24"/>
    </w:rPr>
  </w:style>
  <w:style w:type="paragraph" w:styleId="NormalWeb">
    <w:name w:val="Normal (Web)"/>
    <w:basedOn w:val="Normal"/>
    <w:uiPriority w:val="99"/>
    <w:unhideWhenUsed/>
    <w:rsid w:val="00625F9D"/>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5F997-217D-424E-BD1D-55C57B2F881E}"/>
</file>

<file path=customXml/itemProps2.xml><?xml version="1.0" encoding="utf-8"?>
<ds:datastoreItem xmlns:ds="http://schemas.openxmlformats.org/officeDocument/2006/customXml" ds:itemID="{22612086-3F3C-44AA-BE9A-3BA5D21C4C31}"/>
</file>

<file path=customXml/itemProps3.xml><?xml version="1.0" encoding="utf-8"?>
<ds:datastoreItem xmlns:ds="http://schemas.openxmlformats.org/officeDocument/2006/customXml" ds:itemID="{C9F1A138-BBC3-4C0C-BA76-1DE5E33C0DF9}"/>
</file>

<file path=customXml/itemProps4.xml><?xml version="1.0" encoding="utf-8"?>
<ds:datastoreItem xmlns:ds="http://schemas.openxmlformats.org/officeDocument/2006/customXml" ds:itemID="{8C435D55-582F-4BD6-9E93-6A6599BE8601}"/>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3509</Characters>
  <Application>Microsoft Office Word</Application>
  <DocSecurity>0</DocSecurity>
  <Lines>29</Lines>
  <Paragraphs>8</Paragraphs>
  <ScaleCrop>false</ScaleCrop>
  <Company>Microsoft</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NP-COMPUTER</cp:lastModifiedBy>
  <cp:revision>2</cp:revision>
  <dcterms:created xsi:type="dcterms:W3CDTF">2017-10-25T07:31:00Z</dcterms:created>
  <dcterms:modified xsi:type="dcterms:W3CDTF">2017-10-25T07:31:00Z</dcterms:modified>
</cp:coreProperties>
</file>