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F1" w:rsidRPr="00C97D85" w:rsidRDefault="007B57F1" w:rsidP="007B57F1">
      <w:pPr>
        <w:spacing w:before="120" w:after="100" w:afterAutospacing="1"/>
        <w:jc w:val="center"/>
        <w:rPr>
          <w:b/>
          <w:lang w:val="vi-VN"/>
        </w:rPr>
      </w:pPr>
      <w:bookmarkStart w:id="0" w:name="_GoBack"/>
      <w:bookmarkEnd w:id="0"/>
      <w:r w:rsidRPr="00C97D85">
        <w:rPr>
          <w:b/>
          <w:lang w:val="vi-VN"/>
        </w:rPr>
        <w:t>Phụ lục 1</w:t>
      </w:r>
    </w:p>
    <w:p w:rsidR="007B57F1" w:rsidRPr="00C97D85" w:rsidRDefault="007B57F1" w:rsidP="007B57F1">
      <w:pPr>
        <w:spacing w:before="120" w:after="100" w:afterAutospacing="1"/>
        <w:jc w:val="center"/>
        <w:rPr>
          <w:i/>
          <w:lang w:val="vi-VN"/>
        </w:rPr>
      </w:pPr>
      <w:r>
        <w:rPr>
          <w:i/>
          <w:lang w:val="vi-VN"/>
        </w:rPr>
        <w:t>(</w:t>
      </w:r>
      <w:r>
        <w:rPr>
          <w:i/>
        </w:rPr>
        <w:t>B</w:t>
      </w:r>
      <w:r w:rsidRPr="00C97D85">
        <w:rPr>
          <w:i/>
          <w:lang w:val="vi-VN"/>
        </w:rPr>
        <w:t xml:space="preserve">an hành kèm theo </w:t>
      </w:r>
      <w:r w:rsidRPr="00183F45">
        <w:rPr>
          <w:i/>
          <w:lang w:val="vi-VN"/>
        </w:rPr>
        <w:t>Thông tư số</w:t>
      </w:r>
      <w:r w:rsidRPr="00C97D85">
        <w:rPr>
          <w:i/>
          <w:lang w:val="vi-VN"/>
        </w:rPr>
        <w:t xml:space="preserve"> 28</w:t>
      </w:r>
      <w:r w:rsidRPr="00183F45">
        <w:rPr>
          <w:i/>
          <w:lang w:val="vi-VN"/>
        </w:rPr>
        <w:t>/201</w:t>
      </w:r>
      <w:r w:rsidRPr="00C97D85">
        <w:rPr>
          <w:i/>
          <w:lang w:val="vi-VN"/>
        </w:rPr>
        <w:t>6</w:t>
      </w:r>
      <w:r w:rsidRPr="00183F45">
        <w:rPr>
          <w:i/>
          <w:lang w:val="vi-VN"/>
        </w:rPr>
        <w:t xml:space="preserve">/TT-NHNN </w:t>
      </w:r>
      <w:r w:rsidRPr="00C97D85">
        <w:rPr>
          <w:i/>
          <w:lang w:val="vi-VN"/>
        </w:rPr>
        <w:t>ngày 05/10/2016 sửa đổi, bổ sung một số điều của Thông tư số 21</w:t>
      </w:r>
      <w:r w:rsidRPr="00183F45">
        <w:rPr>
          <w:i/>
          <w:lang w:val="vi-VN"/>
        </w:rPr>
        <w:t>/201</w:t>
      </w:r>
      <w:r w:rsidRPr="00C97D85">
        <w:rPr>
          <w:i/>
          <w:lang w:val="vi-VN"/>
        </w:rPr>
        <w:t>4</w:t>
      </w:r>
      <w:r w:rsidRPr="00183F45">
        <w:rPr>
          <w:i/>
          <w:lang w:val="vi-VN"/>
        </w:rPr>
        <w:t xml:space="preserve">/TT-NHNN </w:t>
      </w:r>
      <w:r w:rsidRPr="00C97D85">
        <w:rPr>
          <w:i/>
          <w:lang w:val="vi-VN"/>
        </w:rPr>
        <w:t xml:space="preserve">ngày 14/8/2014 </w:t>
      </w:r>
      <w:r w:rsidRPr="00183F45">
        <w:rPr>
          <w:i/>
          <w:lang w:val="vi-VN"/>
        </w:rPr>
        <w:t xml:space="preserve">của </w:t>
      </w:r>
      <w:r w:rsidRPr="00C97D85">
        <w:rPr>
          <w:i/>
          <w:lang w:val="vi-VN"/>
        </w:rPr>
        <w:t xml:space="preserve">Thống đốc </w:t>
      </w:r>
      <w:r w:rsidRPr="00183F45">
        <w:rPr>
          <w:i/>
          <w:lang w:val="vi-VN"/>
        </w:rPr>
        <w:t xml:space="preserve">Ngân hàng Nhà nước </w:t>
      </w:r>
      <w:r w:rsidRPr="00C97D85">
        <w:rPr>
          <w:i/>
          <w:lang w:val="vi-VN"/>
        </w:rPr>
        <w:t xml:space="preserve">Việt Nam hướng dẫn về </w:t>
      </w:r>
      <w:r w:rsidRPr="00183F45">
        <w:rPr>
          <w:bCs/>
          <w:i/>
          <w:lang w:val="vi-VN"/>
        </w:rPr>
        <w:t xml:space="preserve">phạm vi hoạt động ngoại hối, điều kiện, trình tự, thủ tục </w:t>
      </w:r>
      <w:r w:rsidRPr="00C97D85">
        <w:rPr>
          <w:bCs/>
          <w:i/>
          <w:lang w:val="vi-VN"/>
        </w:rPr>
        <w:t>chấp thuận</w:t>
      </w:r>
      <w:r w:rsidRPr="00183F45">
        <w:rPr>
          <w:bCs/>
          <w:i/>
          <w:lang w:val="vi-VN"/>
        </w:rPr>
        <w:t xml:space="preserve"> hoạt động ngoại hối của tổ chức tín dụng</w:t>
      </w:r>
      <w:r w:rsidRPr="00C97D85">
        <w:rPr>
          <w:bCs/>
          <w:i/>
          <w:lang w:val="vi-VN"/>
        </w:rPr>
        <w:t>, chi nhánh ngân hàng nước ngoài)</w:t>
      </w:r>
    </w:p>
    <w:tbl>
      <w:tblPr>
        <w:tblW w:w="10114" w:type="dxa"/>
        <w:tblLook w:val="04A0" w:firstRow="1" w:lastRow="0" w:firstColumn="1" w:lastColumn="0" w:noHBand="0" w:noVBand="1"/>
      </w:tblPr>
      <w:tblGrid>
        <w:gridCol w:w="3936"/>
        <w:gridCol w:w="6178"/>
      </w:tblGrid>
      <w:tr w:rsidR="007B57F1" w:rsidRPr="008436D2" w:rsidTr="00603028">
        <w:tc>
          <w:tcPr>
            <w:tcW w:w="3936" w:type="dxa"/>
            <w:shd w:val="clear" w:color="auto" w:fill="auto"/>
          </w:tcPr>
          <w:p w:rsidR="007B57F1" w:rsidRPr="00C97D85" w:rsidRDefault="007B57F1" w:rsidP="00603028">
            <w:pPr>
              <w:jc w:val="center"/>
              <w:rPr>
                <w:b/>
                <w:bCs/>
                <w:sz w:val="24"/>
                <w:lang w:val="vi-VN"/>
              </w:rPr>
            </w:pPr>
            <w:r w:rsidRPr="00C97D85">
              <w:rPr>
                <w:b/>
                <w:bCs/>
                <w:sz w:val="24"/>
                <w:lang w:val="vi-VN"/>
              </w:rPr>
              <w:t>TÊN TCTD, CHI NHÁNH NGÂN HÀNG NƯỚC NGOÀI</w:t>
            </w:r>
          </w:p>
          <w:p w:rsidR="007B57F1" w:rsidRPr="00C97D85" w:rsidRDefault="00DB29D2" w:rsidP="0060302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172720</wp:posOffset>
                      </wp:positionV>
                      <wp:extent cx="1076325" cy="0"/>
                      <wp:effectExtent l="13335" t="10795" r="5715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13.6pt" to="132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pc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TjBTp&#10;YERPQnE0DZ3pjSsgoFI7G2qjZ/VsnjT94ZDSVUvUgUeGLxcDaVnISN6khI0zgL/vv2gGMeTodWzT&#10;ubFdgIQGoHOcxuU+DX72iMJhlj7Mp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"/>
                  </w:pict>
                </mc:Fallback>
              </mc:AlternateContent>
            </w:r>
          </w:p>
        </w:tc>
        <w:tc>
          <w:tcPr>
            <w:tcW w:w="6178" w:type="dxa"/>
            <w:shd w:val="clear" w:color="auto" w:fill="auto"/>
          </w:tcPr>
          <w:p w:rsidR="007B57F1" w:rsidRPr="00771D27" w:rsidRDefault="007B57F1" w:rsidP="00603028">
            <w:pPr>
              <w:jc w:val="center"/>
              <w:rPr>
                <w:b/>
                <w:bCs/>
                <w:sz w:val="24"/>
                <w:lang w:val="vi-VN"/>
              </w:rPr>
            </w:pPr>
            <w:r w:rsidRPr="00771D27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7B57F1" w:rsidRPr="008436D2" w:rsidRDefault="007B57F1" w:rsidP="00603028">
            <w:pPr>
              <w:jc w:val="center"/>
              <w:rPr>
                <w:b/>
                <w:bCs/>
                <w:lang w:val="vi-VN"/>
              </w:rPr>
            </w:pPr>
            <w:r w:rsidRPr="008436D2">
              <w:rPr>
                <w:b/>
                <w:bCs/>
                <w:lang w:val="vi-VN"/>
              </w:rPr>
              <w:t>Độc lập - Tự do - Hạnh phúc</w:t>
            </w:r>
          </w:p>
          <w:p w:rsidR="007B57F1" w:rsidRPr="008436D2" w:rsidRDefault="00DB29D2" w:rsidP="00603028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90170</wp:posOffset>
                      </wp:positionV>
                      <wp:extent cx="1828800" cy="0"/>
                      <wp:effectExtent l="7620" t="13970" r="11430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7.1pt" to="223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"/>
                  </w:pict>
                </mc:Fallback>
              </mc:AlternateContent>
            </w:r>
            <w:r w:rsidR="007B57F1" w:rsidRPr="008436D2">
              <w:rPr>
                <w:b/>
                <w:bCs/>
                <w:lang w:val="vi-VN"/>
              </w:rPr>
              <w:t xml:space="preserve">                                           </w:t>
            </w:r>
          </w:p>
          <w:p w:rsidR="007B57F1" w:rsidRPr="008436D2" w:rsidRDefault="007B57F1" w:rsidP="00603028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7B57F1" w:rsidRPr="009716C2" w:rsidRDefault="007B57F1" w:rsidP="007B57F1">
      <w:pPr>
        <w:rPr>
          <w:bCs/>
          <w:i/>
        </w:rPr>
      </w:pPr>
      <w:r>
        <w:rPr>
          <w:bCs/>
          <w:i/>
        </w:rPr>
        <w:t xml:space="preserve">                                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</w:t>
      </w:r>
      <w:r w:rsidRPr="009716C2">
        <w:rPr>
          <w:bCs/>
          <w:i/>
        </w:rPr>
        <w:t>….ngày…tháng…năm….</w:t>
      </w:r>
    </w:p>
    <w:p w:rsidR="007B57F1" w:rsidRDefault="007B57F1" w:rsidP="007B57F1">
      <w:pPr>
        <w:jc w:val="center"/>
        <w:rPr>
          <w:b/>
          <w:bCs/>
        </w:rPr>
      </w:pPr>
    </w:p>
    <w:p w:rsidR="007B57F1" w:rsidRDefault="007B57F1" w:rsidP="007B57F1">
      <w:pPr>
        <w:jc w:val="center"/>
        <w:rPr>
          <w:b/>
          <w:bCs/>
        </w:rPr>
      </w:pPr>
    </w:p>
    <w:p w:rsidR="007B57F1" w:rsidRDefault="007B57F1" w:rsidP="007B57F1">
      <w:pPr>
        <w:jc w:val="center"/>
        <w:rPr>
          <w:b/>
          <w:bCs/>
        </w:rPr>
      </w:pPr>
      <w:r>
        <w:rPr>
          <w:b/>
          <w:bCs/>
          <w:lang w:val="vi-VN"/>
        </w:rPr>
        <w:t>ĐƠN ĐỀ NGHỊ C</w:t>
      </w:r>
      <w:r>
        <w:rPr>
          <w:b/>
          <w:bCs/>
        </w:rPr>
        <w:t>HẤP THUẬN</w:t>
      </w:r>
      <w:r>
        <w:rPr>
          <w:b/>
          <w:bCs/>
          <w:lang w:val="vi-VN"/>
        </w:rPr>
        <w:t>/</w:t>
      </w:r>
      <w:r w:rsidRPr="00C467EA">
        <w:rPr>
          <w:b/>
          <w:bCs/>
        </w:rPr>
        <w:t>CHẤP THUẬN</w:t>
      </w:r>
      <w:r>
        <w:rPr>
          <w:b/>
          <w:bCs/>
        </w:rPr>
        <w:t xml:space="preserve"> THỰC HIỆN CÓ THỜI HẠN/GIA HẠN HOẠT ĐỘNG NGOẠI HỐI</w:t>
      </w:r>
    </w:p>
    <w:p w:rsidR="007B57F1" w:rsidRDefault="007B57F1" w:rsidP="007B57F1">
      <w:pPr>
        <w:spacing w:before="240"/>
        <w:jc w:val="both"/>
        <w:rPr>
          <w:b/>
        </w:rPr>
      </w:pPr>
      <w:r w:rsidRPr="00126EAC">
        <w:rPr>
          <w:b/>
          <w:lang w:val="vi-VN"/>
        </w:rPr>
        <w:t xml:space="preserve">              </w:t>
      </w:r>
    </w:p>
    <w:p w:rsidR="007B57F1" w:rsidRPr="00A120E8" w:rsidRDefault="007B57F1" w:rsidP="007B57F1">
      <w:pPr>
        <w:spacing w:before="240"/>
        <w:ind w:left="1680" w:firstLine="420"/>
        <w:jc w:val="both"/>
        <w:rPr>
          <w:b/>
        </w:rPr>
      </w:pPr>
      <w:r w:rsidRPr="00BF26D2">
        <w:rPr>
          <w:lang w:val="vi-VN"/>
        </w:rPr>
        <w:t>Kính gửi: Ngân hàng Nhà nước</w:t>
      </w:r>
      <w:r>
        <w:t xml:space="preserve"> Việt Nam</w:t>
      </w:r>
    </w:p>
    <w:p w:rsidR="007B57F1" w:rsidRPr="00A80EB9" w:rsidRDefault="007B57F1" w:rsidP="007B57F1">
      <w:pPr>
        <w:ind w:left="1680"/>
        <w:jc w:val="center"/>
      </w:pPr>
      <w:r>
        <w:t xml:space="preserve"> (Cơ quan Thanh tra, giám sát ngân hàng)</w:t>
      </w:r>
    </w:p>
    <w:p w:rsidR="007B57F1" w:rsidRDefault="007B57F1" w:rsidP="007B57F1">
      <w:pPr>
        <w:spacing w:before="120"/>
        <w:ind w:firstLine="720"/>
        <w:jc w:val="both"/>
      </w:pP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Luật Ngân hàng Nhà nước Việt Nam số 46/201</w:t>
      </w:r>
      <w:r>
        <w:rPr>
          <w:lang w:val="vi-VN"/>
        </w:rPr>
        <w:t>0/QH12 ngày 16</w:t>
      </w:r>
      <w:r>
        <w:t>/</w:t>
      </w:r>
      <w:r>
        <w:rPr>
          <w:lang w:val="vi-VN"/>
        </w:rPr>
        <w:t>6</w:t>
      </w:r>
      <w:r>
        <w:t>/</w:t>
      </w:r>
      <w:r>
        <w:rPr>
          <w:lang w:val="vi-VN"/>
        </w:rPr>
        <w:t>2010</w:t>
      </w:r>
      <w:r>
        <w:t>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Luật các tổ chức tín dụng số 47/201</w:t>
      </w:r>
      <w:r>
        <w:rPr>
          <w:lang w:val="vi-VN"/>
        </w:rPr>
        <w:t>0/QH12 ngày 16</w:t>
      </w:r>
      <w:r>
        <w:t>/</w:t>
      </w:r>
      <w:r>
        <w:rPr>
          <w:lang w:val="vi-VN"/>
        </w:rPr>
        <w:t>6</w:t>
      </w:r>
      <w:r>
        <w:t>/</w:t>
      </w:r>
      <w:r>
        <w:rPr>
          <w:lang w:val="vi-VN"/>
        </w:rPr>
        <w:t>2010</w:t>
      </w:r>
      <w:r>
        <w:t>;</w:t>
      </w:r>
    </w:p>
    <w:p w:rsidR="007B57F1" w:rsidRDefault="007B57F1" w:rsidP="007B57F1">
      <w:pPr>
        <w:spacing w:before="120" w:after="120"/>
        <w:ind w:firstLine="720"/>
        <w:jc w:val="both"/>
      </w:pPr>
      <w:r w:rsidRPr="00CC72F1">
        <w:rPr>
          <w:lang w:val="vi-VN"/>
        </w:rPr>
        <w:t>Căn cứ Pháp lệnh</w:t>
      </w:r>
      <w:r w:rsidRPr="00CC72F1">
        <w:t xml:space="preserve"> N</w:t>
      </w:r>
      <w:r w:rsidRPr="00CC72F1">
        <w:rPr>
          <w:lang w:val="vi-VN"/>
        </w:rPr>
        <w:t>goại hối số 28/2005/PL-UBTVQH</w:t>
      </w:r>
      <w:r w:rsidRPr="00CC72F1">
        <w:t>11</w:t>
      </w:r>
      <w:r w:rsidRPr="00CC72F1">
        <w:rPr>
          <w:lang w:val="vi-VN"/>
        </w:rPr>
        <w:t xml:space="preserve"> ngày 13</w:t>
      </w:r>
      <w:r>
        <w:t>/</w:t>
      </w:r>
      <w:r w:rsidRPr="00CC72F1">
        <w:rPr>
          <w:lang w:val="vi-VN"/>
        </w:rPr>
        <w:t>12</w:t>
      </w:r>
      <w:r>
        <w:t>/</w:t>
      </w:r>
      <w:r w:rsidRPr="00CC72F1">
        <w:rPr>
          <w:lang w:val="vi-VN"/>
        </w:rPr>
        <w:t>2005 và Pháp lệnh số</w:t>
      </w:r>
      <w:r>
        <w:rPr>
          <w:lang w:val="vi-VN"/>
        </w:rPr>
        <w:t xml:space="preserve"> 06/2013/UBTVQH13 ngày 18</w:t>
      </w:r>
      <w:r>
        <w:t>/</w:t>
      </w:r>
      <w:r w:rsidRPr="00CC72F1">
        <w:rPr>
          <w:lang w:val="vi-VN"/>
        </w:rPr>
        <w:t>3</w:t>
      </w:r>
      <w:r>
        <w:t>/</w:t>
      </w:r>
      <w:r w:rsidRPr="00CC72F1">
        <w:rPr>
          <w:lang w:val="vi-VN"/>
        </w:rPr>
        <w:t xml:space="preserve">2013 sửa đổi, bổ sung một số điều của Pháp lệnh </w:t>
      </w:r>
      <w:r w:rsidRPr="00CC72F1">
        <w:t>N</w:t>
      </w:r>
      <w:r w:rsidRPr="00CC72F1">
        <w:rPr>
          <w:lang w:val="vi-VN"/>
        </w:rPr>
        <w:t>goại hối;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>
        <w:t>Căn cứ</w:t>
      </w:r>
      <w:r w:rsidRPr="00E26218">
        <w:rPr>
          <w:lang w:val="vi-VN"/>
        </w:rPr>
        <w:t xml:space="preserve"> </w:t>
      </w:r>
      <w:r>
        <w:t>T</w:t>
      </w:r>
      <w:r w:rsidRPr="00126EAC">
        <w:rPr>
          <w:lang w:val="vi-VN"/>
        </w:rPr>
        <w:t>hông tư số</w:t>
      </w:r>
      <w:r>
        <w:t xml:space="preserve"> 21</w:t>
      </w:r>
      <w:r w:rsidRPr="00126EAC">
        <w:rPr>
          <w:lang w:val="vi-VN"/>
        </w:rPr>
        <w:t>/201</w:t>
      </w:r>
      <w:r>
        <w:t>4</w:t>
      </w:r>
      <w:r w:rsidRPr="00126EAC">
        <w:rPr>
          <w:lang w:val="vi-VN"/>
        </w:rPr>
        <w:t xml:space="preserve">/TT-NHNN </w:t>
      </w:r>
      <w:r>
        <w:t xml:space="preserve">ngày 14/8/2014 </w:t>
      </w:r>
      <w:r w:rsidRPr="00126EAC">
        <w:rPr>
          <w:lang w:val="vi-VN"/>
        </w:rPr>
        <w:t xml:space="preserve">của </w:t>
      </w:r>
      <w:r>
        <w:t xml:space="preserve">Thống đốc </w:t>
      </w:r>
      <w:r w:rsidRPr="00126EAC">
        <w:rPr>
          <w:lang w:val="vi-VN"/>
        </w:rPr>
        <w:t xml:space="preserve">Ngân hàng Nhà nước </w:t>
      </w:r>
      <w:r>
        <w:t>Việt Nam hướng dẫn về phạm vi hoạt động ngoại hối, điều kiện, trình tự, thủ tục chấp thuận</w:t>
      </w:r>
      <w:r w:rsidRPr="00126EAC">
        <w:rPr>
          <w:bCs/>
          <w:lang w:val="vi-VN"/>
        </w:rPr>
        <w:t xml:space="preserve"> hoạt động ngoại hối của tổ chức tín dụng</w:t>
      </w:r>
      <w:r>
        <w:rPr>
          <w:bCs/>
        </w:rPr>
        <w:t>, chi nhánh ngân hàng nước ngoài</w:t>
      </w:r>
      <w:r>
        <w:t>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Thông tư số</w:t>
      </w:r>
      <w:r>
        <w:t xml:space="preserve"> 28</w:t>
      </w:r>
      <w:r w:rsidRPr="00126EAC">
        <w:rPr>
          <w:lang w:val="vi-VN"/>
        </w:rPr>
        <w:t>/201</w:t>
      </w:r>
      <w:r>
        <w:t>6</w:t>
      </w:r>
      <w:r w:rsidRPr="00126EAC">
        <w:rPr>
          <w:lang w:val="vi-VN"/>
        </w:rPr>
        <w:t xml:space="preserve">/TT-NHNN </w:t>
      </w:r>
      <w:r>
        <w:t>ngày 05/10/2016 sửa đổi, bổ sung một số điều của Thông tư số 21</w:t>
      </w:r>
      <w:r w:rsidRPr="00126EAC">
        <w:rPr>
          <w:lang w:val="vi-VN"/>
        </w:rPr>
        <w:t>/201</w:t>
      </w:r>
      <w:r>
        <w:t>4</w:t>
      </w:r>
      <w:r w:rsidRPr="00126EAC">
        <w:rPr>
          <w:lang w:val="vi-VN"/>
        </w:rPr>
        <w:t xml:space="preserve">/TT-NHNN </w:t>
      </w:r>
      <w:r>
        <w:t xml:space="preserve">ngày 14/8/2014 </w:t>
      </w:r>
      <w:r w:rsidRPr="00126EAC">
        <w:rPr>
          <w:lang w:val="vi-VN"/>
        </w:rPr>
        <w:t xml:space="preserve">của </w:t>
      </w:r>
      <w:r>
        <w:t xml:space="preserve">Thống đốc </w:t>
      </w:r>
      <w:r w:rsidRPr="00126EAC">
        <w:rPr>
          <w:lang w:val="vi-VN"/>
        </w:rPr>
        <w:t>Ngân hàng Nhà nước</w:t>
      </w:r>
      <w:r>
        <w:t xml:space="preserve"> Việt Nam</w:t>
      </w:r>
      <w:r w:rsidRPr="00126EAC">
        <w:rPr>
          <w:lang w:val="vi-VN"/>
        </w:rPr>
        <w:t xml:space="preserve"> </w:t>
      </w:r>
      <w:r>
        <w:t xml:space="preserve">hướng dẫn về </w:t>
      </w:r>
      <w:r w:rsidRPr="00126EAC">
        <w:rPr>
          <w:bCs/>
          <w:lang w:val="vi-VN"/>
        </w:rPr>
        <w:t xml:space="preserve">phạm vi hoạt động ngoại hối, điều kiện, trình tự, thủ tục </w:t>
      </w:r>
      <w:r>
        <w:rPr>
          <w:bCs/>
        </w:rPr>
        <w:t>chấp thuận</w:t>
      </w:r>
      <w:r w:rsidRPr="00126EAC">
        <w:rPr>
          <w:bCs/>
          <w:lang w:val="vi-VN"/>
        </w:rPr>
        <w:t xml:space="preserve"> hoạt động ngoại hối của tổ chức tín dụng</w:t>
      </w:r>
      <w:r>
        <w:rPr>
          <w:bCs/>
        </w:rPr>
        <w:t>, chi nhánh ngân hàng nước ngoài</w:t>
      </w:r>
      <w:r>
        <w:t>;</w:t>
      </w:r>
    </w:p>
    <w:p w:rsidR="007B57F1" w:rsidRPr="00D80ECE" w:rsidRDefault="007B57F1" w:rsidP="007B57F1">
      <w:pPr>
        <w:spacing w:before="120" w:after="120"/>
        <w:ind w:firstLine="720"/>
        <w:jc w:val="both"/>
      </w:pPr>
      <w:r>
        <w:t>T</w:t>
      </w:r>
      <w:r w:rsidRPr="00126EAC">
        <w:rPr>
          <w:lang w:val="vi-VN"/>
        </w:rPr>
        <w:t xml:space="preserve">ổ chức tín dụng, chi nhánh ngân hàng nước ngoài đề nghị Ngân hàng Nhà nước Việt Nam </w:t>
      </w:r>
      <w:r>
        <w:t>chấp thuận/cho phép thực hiện có thời hạn/gia hạn</w:t>
      </w:r>
      <w:r w:rsidRPr="00A152B4">
        <w:t xml:space="preserve"> hoạt động ngoại hối</w:t>
      </w:r>
      <w:r>
        <w:t xml:space="preserve"> </w:t>
      </w:r>
      <w:r w:rsidRPr="00126EAC">
        <w:rPr>
          <w:lang w:val="vi-VN"/>
        </w:rPr>
        <w:t xml:space="preserve">với </w:t>
      </w:r>
      <w:r>
        <w:t xml:space="preserve">phạm vi </w:t>
      </w:r>
      <w:r w:rsidRPr="00126EAC">
        <w:rPr>
          <w:lang w:val="vi-VN"/>
        </w:rPr>
        <w:t>cụ thể như sau: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b/>
          <w:lang w:val="vi-VN"/>
        </w:rPr>
      </w:pPr>
      <w:r w:rsidRPr="009501A8">
        <w:rPr>
          <w:b/>
          <w:lang w:val="vi-VN"/>
        </w:rPr>
        <w:lastRenderedPageBreak/>
        <w:t>I. Hoạt động ngoại hối cơ bản trên thị trường trong nước và trên thị trường quốc tế:</w:t>
      </w:r>
    </w:p>
    <w:p w:rsidR="007B57F1" w:rsidRPr="00E3039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E30398">
        <w:rPr>
          <w:lang w:val="vi-VN"/>
        </w:rPr>
        <w:t xml:space="preserve">1. Hoạt động ngoại hối </w:t>
      </w:r>
      <w:r w:rsidRPr="009501A8">
        <w:rPr>
          <w:lang w:val="vi-VN"/>
        </w:rPr>
        <w:t xml:space="preserve">cơ bản </w:t>
      </w:r>
      <w:r w:rsidRPr="00E30398">
        <w:rPr>
          <w:lang w:val="vi-VN"/>
        </w:rPr>
        <w:t>trên thị trường trong nước: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a.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b.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…</w:t>
      </w:r>
    </w:p>
    <w:p w:rsidR="007B57F1" w:rsidRPr="00E3039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E30398">
        <w:rPr>
          <w:lang w:val="vi-VN"/>
        </w:rPr>
        <w:t xml:space="preserve">2. Hoạt động ngoại hối </w:t>
      </w:r>
      <w:r w:rsidRPr="009501A8">
        <w:rPr>
          <w:lang w:val="vi-VN"/>
        </w:rPr>
        <w:t xml:space="preserve">cơ bản </w:t>
      </w:r>
      <w:r w:rsidRPr="00E30398">
        <w:rPr>
          <w:lang w:val="vi-VN"/>
        </w:rPr>
        <w:t xml:space="preserve">trên thị trường quốc tế: 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a.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b.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...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b/>
          <w:lang w:val="vi-VN"/>
        </w:rPr>
      </w:pPr>
      <w:r w:rsidRPr="009501A8">
        <w:rPr>
          <w:b/>
          <w:lang w:val="vi-VN"/>
        </w:rPr>
        <w:t>II. Hoạt động ngoại hối khác trên thị trường trong nước và trên thị trường quốc tế: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1.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2.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…</w:t>
      </w:r>
    </w:p>
    <w:p w:rsidR="007B57F1" w:rsidRPr="009716C2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716C2">
        <w:rPr>
          <w:lang w:val="vi-VN"/>
        </w:rPr>
        <w:t>Tổ chức tín dụng, chi nhánh ngân hàng nước ngoài xin cam kết: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 xml:space="preserve">- Chịu trách nhiệm trước pháp luật về </w:t>
      </w:r>
      <w:r w:rsidRPr="00C467EA">
        <w:rPr>
          <w:lang w:val="vi-VN"/>
        </w:rPr>
        <w:t>nội dung,</w:t>
      </w:r>
      <w:r w:rsidRPr="00087BAA">
        <w:rPr>
          <w:lang w:val="vi-VN"/>
        </w:rPr>
        <w:t xml:space="preserve"> </w:t>
      </w:r>
      <w:r w:rsidRPr="00126EAC">
        <w:rPr>
          <w:lang w:val="vi-VN"/>
        </w:rPr>
        <w:t xml:space="preserve">tính chính xác, trung thực của </w:t>
      </w:r>
      <w:r w:rsidRPr="00497B27">
        <w:rPr>
          <w:lang w:val="vi-VN"/>
        </w:rPr>
        <w:t>các tài liệu trong</w:t>
      </w:r>
      <w:r w:rsidRPr="000C6AB7">
        <w:rPr>
          <w:i/>
          <w:lang w:val="vi-VN"/>
        </w:rPr>
        <w:t xml:space="preserve"> </w:t>
      </w:r>
      <w:r w:rsidRPr="00126EAC">
        <w:rPr>
          <w:lang w:val="vi-VN"/>
        </w:rPr>
        <w:t xml:space="preserve">hồ sơ đề nghị cấp phép hoạt động ngoại hối. 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 xml:space="preserve">- Đảm bảo đã </w:t>
      </w:r>
      <w:r w:rsidRPr="000C6AB7">
        <w:rPr>
          <w:lang w:val="vi-VN"/>
        </w:rPr>
        <w:t xml:space="preserve">đáp ứng </w:t>
      </w:r>
      <w:r w:rsidRPr="00126EAC">
        <w:rPr>
          <w:lang w:val="vi-VN"/>
        </w:rPr>
        <w:t xml:space="preserve">các điều kiện để thực hiện các hoạt động ngoại hối </w:t>
      </w:r>
      <w:r w:rsidRPr="00F93D77">
        <w:rPr>
          <w:lang w:val="vi-VN"/>
        </w:rPr>
        <w:t xml:space="preserve">tại Đơn này </w:t>
      </w:r>
      <w:r w:rsidRPr="00126EAC">
        <w:rPr>
          <w:lang w:val="vi-VN"/>
        </w:rPr>
        <w:t>và tiếp tục duy trì các điều kiện này theo quy định của N</w:t>
      </w:r>
      <w:r w:rsidRPr="000C6AB7">
        <w:rPr>
          <w:lang w:val="vi-VN"/>
        </w:rPr>
        <w:t xml:space="preserve">gân hàng Nhà nước Việt Nam </w:t>
      </w:r>
      <w:r w:rsidRPr="00126EAC">
        <w:rPr>
          <w:lang w:val="vi-VN"/>
        </w:rPr>
        <w:t>và quy định của pháp luật có liên quan.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- Chấp hành nghiêm chỉnh các quy định về quản lý ngoại hối hiện hành của Việt Nam và các quy định khác của pháp luật có liên quan.</w:t>
      </w:r>
    </w:p>
    <w:p w:rsidR="007B57F1" w:rsidRPr="00126EAC" w:rsidRDefault="007B57F1" w:rsidP="007B57F1">
      <w:pPr>
        <w:jc w:val="both"/>
        <w:rPr>
          <w:lang w:val="vi-VN"/>
        </w:rPr>
      </w:pPr>
      <w:r w:rsidRPr="00126EAC">
        <w:rPr>
          <w:lang w:val="vi-VN"/>
        </w:rPr>
        <w:t xml:space="preserve">                                                  </w:t>
      </w:r>
    </w:p>
    <w:p w:rsidR="007B57F1" w:rsidRPr="00771D27" w:rsidRDefault="007B57F1" w:rsidP="007B57F1">
      <w:pPr>
        <w:jc w:val="right"/>
        <w:rPr>
          <w:b/>
          <w:sz w:val="24"/>
          <w:lang w:val="vi-VN"/>
        </w:rPr>
      </w:pPr>
      <w:r w:rsidRPr="00126EAC">
        <w:rPr>
          <w:lang w:val="vi-VN"/>
        </w:rPr>
        <w:t xml:space="preserve">                           </w:t>
      </w:r>
      <w:r w:rsidRPr="00C467EA">
        <w:rPr>
          <w:lang w:val="vi-VN"/>
        </w:rPr>
        <w:t xml:space="preserve">   </w:t>
      </w:r>
      <w:r w:rsidRPr="00771D27">
        <w:rPr>
          <w:b/>
          <w:sz w:val="24"/>
          <w:lang w:val="vi-VN"/>
        </w:rPr>
        <w:t xml:space="preserve">NGƯỜI ĐẠI DIỆN HỢP PHÁP CỦA TCTD, </w:t>
      </w:r>
    </w:p>
    <w:p w:rsidR="007B57F1" w:rsidRPr="00771D27" w:rsidRDefault="007B57F1" w:rsidP="007B57F1">
      <w:pPr>
        <w:jc w:val="right"/>
        <w:rPr>
          <w:b/>
          <w:sz w:val="24"/>
          <w:lang w:val="vi-VN"/>
        </w:rPr>
      </w:pPr>
      <w:r w:rsidRPr="00771D27">
        <w:rPr>
          <w:b/>
          <w:sz w:val="24"/>
          <w:lang w:val="vi-VN"/>
        </w:rPr>
        <w:t xml:space="preserve">                                  CHI NHÁNH NGÂN HÀNG NƯỚC NGOÀI</w:t>
      </w:r>
    </w:p>
    <w:p w:rsidR="007B57F1" w:rsidRPr="00F05947" w:rsidRDefault="007B57F1" w:rsidP="007B57F1">
      <w:pPr>
        <w:jc w:val="center"/>
        <w:rPr>
          <w:b/>
          <w:lang w:val="vi-VN"/>
        </w:rPr>
      </w:pPr>
      <w:r w:rsidRPr="00C97D85">
        <w:rPr>
          <w:lang w:val="vi-VN"/>
        </w:rPr>
        <w:t xml:space="preserve">                                                                 </w:t>
      </w:r>
      <w:r w:rsidRPr="00F05947">
        <w:rPr>
          <w:i/>
          <w:lang w:val="vi-VN"/>
        </w:rPr>
        <w:t>(</w:t>
      </w:r>
      <w:r w:rsidRPr="00A73EF9">
        <w:rPr>
          <w:i/>
          <w:lang w:val="vi-VN"/>
        </w:rPr>
        <w:t>k</w:t>
      </w:r>
      <w:r>
        <w:rPr>
          <w:i/>
          <w:lang w:val="vi-VN"/>
        </w:rPr>
        <w:t>ý tê</w:t>
      </w:r>
      <w:r w:rsidRPr="00A73EF9">
        <w:rPr>
          <w:i/>
          <w:lang w:val="vi-VN"/>
        </w:rPr>
        <w:t>n,</w:t>
      </w:r>
      <w:r w:rsidRPr="005D08E1">
        <w:rPr>
          <w:i/>
          <w:lang w:val="vi-VN"/>
        </w:rPr>
        <w:t>đóng dấu)</w:t>
      </w:r>
    </w:p>
    <w:p w:rsidR="007B57F1" w:rsidRPr="00A73EF9" w:rsidRDefault="007B57F1" w:rsidP="007B57F1">
      <w:pPr>
        <w:spacing w:before="240" w:after="240"/>
        <w:ind w:firstLine="567"/>
        <w:jc w:val="both"/>
        <w:rPr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F05947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F05947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8E5807" w:rsidRDefault="007B57F1" w:rsidP="007B57F1">
      <w:pPr>
        <w:ind w:firstLine="720"/>
        <w:jc w:val="both"/>
        <w:rPr>
          <w:lang w:val="vi-VN"/>
        </w:rPr>
      </w:pPr>
      <w:r w:rsidRPr="00A73EF9">
        <w:rPr>
          <w:b/>
          <w:i/>
          <w:lang w:val="vi-VN"/>
        </w:rPr>
        <w:t>Ghi chú</w:t>
      </w:r>
      <w:r w:rsidRPr="00A73EF9">
        <w:rPr>
          <w:lang w:val="vi-VN"/>
        </w:rPr>
        <w:t xml:space="preserve">: </w:t>
      </w:r>
      <w:r w:rsidRPr="008E5807">
        <w:rPr>
          <w:lang w:val="vi-VN"/>
        </w:rPr>
        <w:t xml:space="preserve">Đề nghị nêu rõ tên văn bản hoặc số văn bản </w:t>
      </w:r>
      <w:r w:rsidRPr="00A73EF9">
        <w:rPr>
          <w:lang w:val="vi-VN"/>
        </w:rPr>
        <w:t xml:space="preserve">đã </w:t>
      </w:r>
      <w:r w:rsidRPr="008E5807">
        <w:rPr>
          <w:lang w:val="vi-VN"/>
        </w:rPr>
        <w:t>cho phép thực hiện</w:t>
      </w:r>
      <w:r w:rsidRPr="00A73EF9">
        <w:rPr>
          <w:lang w:val="vi-VN"/>
        </w:rPr>
        <w:t xml:space="preserve"> có thời hạn đối với các hoạt động ngoại hối khác trên thị trường trong nước và thị trường quốc tế đề nghị gia hạn.</w:t>
      </w:r>
      <w:r w:rsidRPr="008E5807">
        <w:rPr>
          <w:lang w:val="vi-VN"/>
        </w:rPr>
        <w:t xml:space="preserve"> </w:t>
      </w:r>
    </w:p>
    <w:p w:rsidR="009A36CF" w:rsidRDefault="009A36CF"/>
    <w:sectPr w:rsidR="009A36CF" w:rsidSect="007B57F1">
      <w:footerReference w:type="default" r:id="rId10"/>
      <w:pgSz w:w="11907" w:h="16840" w:code="9"/>
      <w:pgMar w:top="851" w:right="1440" w:bottom="4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EE" w:rsidRDefault="007160EE" w:rsidP="007B57F1">
      <w:r>
        <w:separator/>
      </w:r>
    </w:p>
  </w:endnote>
  <w:endnote w:type="continuationSeparator" w:id="0">
    <w:p w:rsidR="007160EE" w:rsidRDefault="007160EE" w:rsidP="007B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0830"/>
      <w:docPartObj>
        <w:docPartGallery w:val="Page Numbers (Bottom of Page)"/>
        <w:docPartUnique/>
      </w:docPartObj>
    </w:sdtPr>
    <w:sdtEndPr/>
    <w:sdtContent>
      <w:p w:rsidR="007B57F1" w:rsidRDefault="007160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57F1" w:rsidRDefault="007B5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EE" w:rsidRDefault="007160EE" w:rsidP="007B57F1">
      <w:r>
        <w:separator/>
      </w:r>
    </w:p>
  </w:footnote>
  <w:footnote w:type="continuationSeparator" w:id="0">
    <w:p w:rsidR="007160EE" w:rsidRDefault="007160EE" w:rsidP="007B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F1"/>
    <w:rsid w:val="007160EE"/>
    <w:rsid w:val="007B57F1"/>
    <w:rsid w:val="008D0355"/>
    <w:rsid w:val="009A36CF"/>
    <w:rsid w:val="00B74798"/>
    <w:rsid w:val="00CE17F5"/>
    <w:rsid w:val="00D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F1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7F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B5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F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F1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7F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B5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83B36-DFCD-4E79-96D3-3985EFC62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2324B-2874-42D0-AF20-99CBA4A0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73B1A-69BB-4A84-9CEE-06E13E8C6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Fujitsu</cp:lastModifiedBy>
  <cp:revision>2</cp:revision>
  <dcterms:created xsi:type="dcterms:W3CDTF">2019-09-17T09:33:00Z</dcterms:created>
  <dcterms:modified xsi:type="dcterms:W3CDTF">2019-09-17T09:33:00Z</dcterms:modified>
</cp:coreProperties>
</file>