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3" w:type="dxa"/>
        <w:tblInd w:w="-318" w:type="dxa"/>
        <w:tblLayout w:type="fixed"/>
        <w:tblLook w:val="04A0"/>
      </w:tblPr>
      <w:tblGrid>
        <w:gridCol w:w="406"/>
        <w:gridCol w:w="1005"/>
        <w:gridCol w:w="708"/>
        <w:gridCol w:w="709"/>
        <w:gridCol w:w="1276"/>
        <w:gridCol w:w="1276"/>
        <w:gridCol w:w="1701"/>
        <w:gridCol w:w="1560"/>
        <w:gridCol w:w="425"/>
        <w:gridCol w:w="865"/>
        <w:gridCol w:w="270"/>
        <w:gridCol w:w="864"/>
        <w:gridCol w:w="701"/>
        <w:gridCol w:w="1980"/>
        <w:gridCol w:w="810"/>
        <w:gridCol w:w="90"/>
        <w:gridCol w:w="236"/>
        <w:gridCol w:w="449"/>
        <w:gridCol w:w="406"/>
        <w:gridCol w:w="326"/>
      </w:tblGrid>
      <w:tr w:rsidR="00D10384" w:rsidRPr="00F456AA" w:rsidTr="00043362">
        <w:trPr>
          <w:gridBefore w:val="1"/>
          <w:gridAfter w:val="1"/>
          <w:wBefore w:w="406" w:type="dxa"/>
          <w:wAfter w:w="326" w:type="dxa"/>
          <w:trHeight w:val="795"/>
        </w:trPr>
        <w:tc>
          <w:tcPr>
            <w:tcW w:w="15331" w:type="dxa"/>
            <w:gridSpan w:val="18"/>
            <w:shd w:val="clear" w:color="000000" w:fill="FFFFFF"/>
          </w:tcPr>
          <w:p w:rsidR="00D10384" w:rsidRDefault="00D10384" w:rsidP="00043362">
            <w:pPr>
              <w:tabs>
                <w:tab w:val="right" w:leader="dot" w:pos="6521"/>
                <w:tab w:val="right" w:pos="14459"/>
              </w:tabs>
              <w:jc w:val="right"/>
              <w:rPr>
                <w:b/>
                <w:sz w:val="27"/>
                <w:szCs w:val="27"/>
                <w:lang w:val="vi-VN"/>
              </w:rPr>
            </w:pPr>
            <w:r w:rsidRPr="00F456AA">
              <w:rPr>
                <w:b/>
                <w:sz w:val="27"/>
                <w:szCs w:val="27"/>
                <w:lang w:val="nl-NL"/>
              </w:rPr>
              <w:t>Mẫu số 06</w:t>
            </w:r>
          </w:p>
          <w:p w:rsidR="00D10384" w:rsidRPr="00F456AA" w:rsidRDefault="00D10384" w:rsidP="00043362">
            <w:pPr>
              <w:tabs>
                <w:tab w:val="right" w:leader="dot" w:pos="6521"/>
                <w:tab w:val="right" w:pos="14459"/>
              </w:tabs>
              <w:rPr>
                <w:b/>
                <w:szCs w:val="28"/>
                <w:lang w:val="nl-NL"/>
              </w:rPr>
            </w:pPr>
            <w:r w:rsidRPr="00F456AA">
              <w:rPr>
                <w:b/>
                <w:szCs w:val="28"/>
                <w:lang w:val="vi-VN"/>
              </w:rPr>
              <w:t>Tên tổ chức, cá nhân:</w:t>
            </w:r>
            <w:r w:rsidRPr="00F456AA">
              <w:rPr>
                <w:szCs w:val="28"/>
                <w:lang w:val="vi-VN"/>
              </w:rPr>
              <w:tab/>
            </w:r>
            <w:r w:rsidRPr="00F456AA">
              <w:rPr>
                <w:b/>
                <w:szCs w:val="28"/>
                <w:lang w:val="vi-VN"/>
              </w:rPr>
              <w:tab/>
            </w:r>
          </w:p>
          <w:p w:rsidR="00D10384" w:rsidRPr="00F456AA" w:rsidRDefault="00D10384" w:rsidP="00043362">
            <w:pPr>
              <w:tabs>
                <w:tab w:val="right" w:leader="dot" w:pos="6521"/>
                <w:tab w:val="right" w:pos="14459"/>
              </w:tabs>
              <w:rPr>
                <w:b/>
                <w:szCs w:val="28"/>
                <w:lang w:val="vi-VN"/>
              </w:rPr>
            </w:pPr>
            <w:r w:rsidRPr="00F456AA">
              <w:rPr>
                <w:b/>
                <w:szCs w:val="28"/>
                <w:lang w:val="vi-VN"/>
              </w:rPr>
              <w:t>Địa chỉ:</w:t>
            </w:r>
            <w:r w:rsidRPr="00F456AA">
              <w:rPr>
                <w:szCs w:val="28"/>
                <w:lang w:val="vi-VN"/>
              </w:rPr>
              <w:tab/>
            </w:r>
          </w:p>
          <w:p w:rsidR="00D10384" w:rsidRPr="00F456AA" w:rsidRDefault="00D10384" w:rsidP="00043362">
            <w:pPr>
              <w:tabs>
                <w:tab w:val="right" w:leader="dot" w:pos="6521"/>
                <w:tab w:val="right" w:pos="14459"/>
              </w:tabs>
              <w:rPr>
                <w:szCs w:val="28"/>
                <w:lang w:val="nl-NL"/>
              </w:rPr>
            </w:pPr>
            <w:r w:rsidRPr="00F456AA">
              <w:rPr>
                <w:b/>
                <w:szCs w:val="28"/>
                <w:lang w:val="vi-VN"/>
              </w:rPr>
              <w:t>Mã số thuế:</w:t>
            </w:r>
            <w:r w:rsidRPr="00F456AA">
              <w:rPr>
                <w:szCs w:val="28"/>
                <w:lang w:val="vi-VN"/>
              </w:rPr>
              <w:tab/>
            </w:r>
          </w:p>
          <w:p w:rsidR="00D10384" w:rsidRPr="00F456AA" w:rsidRDefault="00D10384" w:rsidP="00043362">
            <w:pPr>
              <w:tabs>
                <w:tab w:val="right" w:leader="dot" w:pos="6521"/>
                <w:tab w:val="right" w:pos="14459"/>
              </w:tabs>
              <w:rPr>
                <w:szCs w:val="28"/>
                <w:lang w:val="nl-NL"/>
              </w:rPr>
            </w:pPr>
          </w:p>
        </w:tc>
      </w:tr>
      <w:tr w:rsidR="00D10384" w:rsidRPr="00F456AA" w:rsidTr="00043362">
        <w:trPr>
          <w:gridAfter w:val="2"/>
          <w:wAfter w:w="732" w:type="dxa"/>
          <w:trHeight w:val="795"/>
        </w:trPr>
        <w:tc>
          <w:tcPr>
            <w:tcW w:w="15331" w:type="dxa"/>
            <w:gridSpan w:val="18"/>
            <w:shd w:val="clear" w:color="000000" w:fill="FFFFFF"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F456AA">
              <w:rPr>
                <w:b/>
                <w:bCs/>
                <w:sz w:val="27"/>
                <w:szCs w:val="27"/>
                <w:lang w:val="nl-NL"/>
              </w:rPr>
              <w:t>BÁO CÁO TÌNH HÌNH SỬ DỤNG LINH KIỆN Ô TÔ</w:t>
            </w:r>
            <w:r w:rsidRPr="00F456AA">
              <w:rPr>
                <w:b/>
                <w:bCs/>
                <w:sz w:val="27"/>
                <w:szCs w:val="27"/>
                <w:lang w:val="vi-VN"/>
              </w:rPr>
              <w:t xml:space="preserve"> NHẬP KHẨU</w:t>
            </w:r>
            <w:r w:rsidRPr="00F456AA">
              <w:rPr>
                <w:b/>
                <w:bCs/>
                <w:sz w:val="27"/>
                <w:szCs w:val="27"/>
                <w:lang w:val="nl-NL"/>
              </w:rPr>
              <w:t xml:space="preserve"> ĐỂ SẢN XUẤT, LẮP RÁP XE </w:t>
            </w:r>
          </w:p>
          <w:p w:rsidR="00D10384" w:rsidRPr="00F456AA" w:rsidRDefault="00D10384" w:rsidP="00043362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F456AA">
              <w:rPr>
                <w:b/>
                <w:bCs/>
                <w:sz w:val="27"/>
                <w:szCs w:val="27"/>
                <w:lang w:val="nl-NL"/>
              </w:rPr>
              <w:t xml:space="preserve">XUẤT XƯỞNG TRONG KỲ XÉT ƯU ĐÃI </w:t>
            </w:r>
          </w:p>
          <w:p w:rsidR="00D10384" w:rsidRPr="00F456AA" w:rsidRDefault="00D10384" w:rsidP="00043362">
            <w:pPr>
              <w:ind w:firstLine="567"/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F456AA">
              <w:rPr>
                <w:i/>
                <w:iCs/>
                <w:sz w:val="27"/>
                <w:szCs w:val="27"/>
                <w:lang w:val="nl-NL"/>
              </w:rPr>
              <w:t xml:space="preserve">Kỳ báo cáo: Từ ngày ……  </w:t>
            </w:r>
            <w:r w:rsidRPr="00F456AA">
              <w:rPr>
                <w:i/>
                <w:iCs/>
                <w:sz w:val="27"/>
                <w:szCs w:val="27"/>
              </w:rPr>
              <w:t>đến ngày ……</w:t>
            </w:r>
          </w:p>
        </w:tc>
      </w:tr>
      <w:tr w:rsidR="00D10384" w:rsidRPr="00F456AA" w:rsidTr="00043362">
        <w:trPr>
          <w:gridBefore w:val="1"/>
          <w:gridAfter w:val="4"/>
          <w:wBefore w:w="406" w:type="dxa"/>
          <w:wAfter w:w="1417" w:type="dxa"/>
          <w:trHeight w:val="31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STT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Tên linh kiện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Mã số (HS)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Đơn vị tính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Lượng linh kiện nhập khẩu tồn kho đầu kỳ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Lượng linh kiện nhập khẩu nhập trong kỳ 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Lượng linh kiện nhập khẩu</w:t>
            </w:r>
          </w:p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xuất kho trong kỳ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Lượng linh kiện nhập khẩu tồn kho cuối kỳ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D10384" w:rsidRPr="00F456AA" w:rsidTr="00043362">
        <w:trPr>
          <w:gridBefore w:val="1"/>
          <w:gridAfter w:val="4"/>
          <w:wBefore w:w="406" w:type="dxa"/>
          <w:wAfter w:w="1417" w:type="dxa"/>
          <w:trHeight w:val="94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Mã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Tên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Sản xuất sản phẩm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 Xuất kho khác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0384" w:rsidRPr="00F456AA" w:rsidTr="00043362">
        <w:trPr>
          <w:gridBefore w:val="1"/>
          <w:gridAfter w:val="4"/>
          <w:wBefore w:w="406" w:type="dxa"/>
          <w:wAfter w:w="1417" w:type="dxa"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(8)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 xml:space="preserve"> (10)=(6)+(7)-(8)-(9)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</w:p>
          <w:p w:rsidR="00D10384" w:rsidRPr="006B321A" w:rsidRDefault="00D10384" w:rsidP="00043362">
            <w:pPr>
              <w:jc w:val="center"/>
              <w:rPr>
                <w:iCs/>
                <w:sz w:val="20"/>
                <w:szCs w:val="20"/>
              </w:rPr>
            </w:pPr>
            <w:r w:rsidRPr="006B321A">
              <w:rPr>
                <w:iCs/>
                <w:sz w:val="20"/>
                <w:szCs w:val="20"/>
              </w:rPr>
              <w:t>(11)</w:t>
            </w:r>
          </w:p>
        </w:tc>
      </w:tr>
      <w:tr w:rsidR="00D10384" w:rsidRPr="00F456AA" w:rsidTr="00043362">
        <w:trPr>
          <w:gridBefore w:val="1"/>
          <w:gridAfter w:val="4"/>
          <w:wBefore w:w="406" w:type="dxa"/>
          <w:wAfter w:w="1417" w:type="dxa"/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6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6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84" w:rsidRDefault="00D10384" w:rsidP="000433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0384" w:rsidRPr="00F456AA" w:rsidTr="00043362">
        <w:trPr>
          <w:gridBefore w:val="1"/>
          <w:gridAfter w:val="4"/>
          <w:wBefore w:w="406" w:type="dxa"/>
          <w:wAfter w:w="1417" w:type="dxa"/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6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84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0384" w:rsidRPr="00F456AA" w:rsidTr="00043362">
        <w:trPr>
          <w:gridBefore w:val="1"/>
          <w:wBefore w:w="406" w:type="dxa"/>
          <w:trHeight w:val="31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jc w:val="center"/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Pr="00F456AA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Pr="00F456AA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0384" w:rsidRPr="00F456AA" w:rsidTr="00043362">
        <w:trPr>
          <w:gridBefore w:val="1"/>
          <w:gridAfter w:val="1"/>
          <w:wBefore w:w="406" w:type="dxa"/>
          <w:wAfter w:w="326" w:type="dxa"/>
          <w:trHeight w:val="375"/>
        </w:trPr>
        <w:tc>
          <w:tcPr>
            <w:tcW w:w="6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Pr="00A55E40" w:rsidRDefault="00D10384" w:rsidP="00043362">
            <w:pPr>
              <w:jc w:val="center"/>
              <w:rPr>
                <w:b/>
                <w:bCs/>
                <w:sz w:val="26"/>
                <w:szCs w:val="26"/>
              </w:rPr>
            </w:pPr>
            <w:r w:rsidRPr="00A55E40">
              <w:rPr>
                <w:b/>
                <w:bCs/>
                <w:sz w:val="26"/>
                <w:szCs w:val="26"/>
              </w:rPr>
              <w:t>(10) NGƯỜI LẬP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384" w:rsidRPr="00A55E40" w:rsidRDefault="00D10384" w:rsidP="00043362">
            <w:pPr>
              <w:ind w:left="-249"/>
              <w:jc w:val="center"/>
              <w:rPr>
                <w:b/>
                <w:bCs/>
                <w:sz w:val="26"/>
                <w:szCs w:val="26"/>
              </w:rPr>
            </w:pPr>
            <w:r w:rsidRPr="00A55E40">
              <w:rPr>
                <w:b/>
                <w:bCs/>
                <w:sz w:val="26"/>
                <w:szCs w:val="26"/>
              </w:rPr>
              <w:t>(11) NGƯỜI ĐẠI DIỆN THEO PHÁP LUẬT</w:t>
            </w:r>
          </w:p>
          <w:p w:rsidR="00D10384" w:rsidRPr="00A55E40" w:rsidRDefault="00D10384" w:rsidP="00043362">
            <w:pPr>
              <w:ind w:left="-249"/>
              <w:jc w:val="center"/>
              <w:rPr>
                <w:b/>
                <w:bCs/>
                <w:sz w:val="26"/>
                <w:szCs w:val="26"/>
              </w:rPr>
            </w:pPr>
            <w:r w:rsidRPr="00A55E40">
              <w:rPr>
                <w:b/>
                <w:bCs/>
                <w:sz w:val="26"/>
                <w:szCs w:val="26"/>
              </w:rPr>
              <w:t>CỦA TỔ CHỨC, CÁ NHÂN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Pr="00F456AA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0384" w:rsidRPr="00F456AA" w:rsidTr="00043362">
        <w:trPr>
          <w:gridBefore w:val="1"/>
          <w:gridAfter w:val="1"/>
          <w:wBefore w:w="406" w:type="dxa"/>
          <w:wAfter w:w="326" w:type="dxa"/>
          <w:trHeight w:val="315"/>
        </w:trPr>
        <w:tc>
          <w:tcPr>
            <w:tcW w:w="6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Pr="00A55E40" w:rsidRDefault="00D10384" w:rsidP="00043362">
            <w:pPr>
              <w:jc w:val="center"/>
              <w:rPr>
                <w:i/>
                <w:iCs/>
                <w:sz w:val="26"/>
                <w:szCs w:val="26"/>
              </w:rPr>
            </w:pPr>
            <w:r w:rsidRPr="00A55E40">
              <w:rPr>
                <w:i/>
                <w:iCs/>
                <w:sz w:val="26"/>
                <w:szCs w:val="26"/>
              </w:rPr>
              <w:t xml:space="preserve">  (Ký, ghi rõ họ tên)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384" w:rsidRDefault="00D10384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384" w:rsidRPr="00A55E40" w:rsidRDefault="00D10384" w:rsidP="00043362">
            <w:pPr>
              <w:jc w:val="center"/>
              <w:rPr>
                <w:i/>
                <w:iCs/>
                <w:sz w:val="26"/>
                <w:szCs w:val="26"/>
              </w:rPr>
            </w:pPr>
            <w:r w:rsidRPr="00A55E40">
              <w:rPr>
                <w:i/>
                <w:iCs/>
                <w:sz w:val="26"/>
                <w:szCs w:val="26"/>
              </w:rPr>
              <w:t>(Ký, đóng dấu, ghi rõ họ tên)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0384" w:rsidRPr="00F456AA" w:rsidRDefault="00D10384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10384" w:rsidRPr="00F456AA" w:rsidRDefault="00D10384" w:rsidP="00D10384"/>
    <w:p w:rsidR="00D10384" w:rsidRDefault="00D10384" w:rsidP="00D10384">
      <w:pPr>
        <w:ind w:left="720"/>
        <w:rPr>
          <w:sz w:val="16"/>
        </w:rPr>
      </w:pPr>
      <w:r w:rsidRPr="00F456AA">
        <w:t>Cột (2): “Mã” là m</w:t>
      </w:r>
      <w:r w:rsidRPr="00F456AA">
        <w:rPr>
          <w:szCs w:val="28"/>
        </w:rPr>
        <w:t>ã linh kiện do doanh nghiệp tự mã hóa để theo dõi, quản lý.</w:t>
      </w:r>
    </w:p>
    <w:p w:rsidR="00D10384" w:rsidRDefault="00D10384" w:rsidP="00D10384">
      <w:pPr>
        <w:ind w:left="720"/>
      </w:pPr>
      <w:r w:rsidRPr="00F456AA">
        <w:t>Cột (6): Là lượng linh kiện cuối kỳ trước được chuyển sang kỳ báo cáo hiện tại</w:t>
      </w:r>
      <w:r>
        <w:t>.</w:t>
      </w:r>
    </w:p>
    <w:p w:rsidR="00D10384" w:rsidRDefault="00D10384" w:rsidP="00D10384">
      <w:pPr>
        <w:ind w:left="720"/>
      </w:pPr>
      <w:r w:rsidRPr="00F456AA">
        <w:t>Cột (7): Là lượng linh kiện nhập khẩu trong kỳ báo cáo</w:t>
      </w:r>
      <w:r>
        <w:t>.</w:t>
      </w:r>
    </w:p>
    <w:p w:rsidR="00D10384" w:rsidRDefault="00D10384" w:rsidP="00D10384">
      <w:pPr>
        <w:ind w:left="720"/>
      </w:pPr>
      <w:r w:rsidRPr="00F456AA">
        <w:t>Cột (8): Là lượng linh kiện thực tế đưa vào để sản xuất sản phẩm</w:t>
      </w:r>
      <w:r>
        <w:t>.</w:t>
      </w:r>
    </w:p>
    <w:p w:rsidR="00D10384" w:rsidRDefault="00D10384" w:rsidP="00D10384">
      <w:pPr>
        <w:ind w:left="720"/>
      </w:pPr>
      <w:r w:rsidRPr="00F456AA">
        <w:t xml:space="preserve">Cột (9): Là lượng linh kiện xuất kho, không đưa vào sản xuất sản phẩm. </w:t>
      </w:r>
    </w:p>
    <w:p w:rsidR="00D10384" w:rsidRDefault="00D10384" w:rsidP="00D10384">
      <w:r>
        <w:t xml:space="preserve">            </w:t>
      </w:r>
      <w:r w:rsidRPr="00F456AA">
        <w:t>Cột (10): Là lượng linh kiện thực tế tồn tại kho cuối kỳ báo cáo</w:t>
      </w:r>
      <w:r>
        <w:t>.</w:t>
      </w:r>
    </w:p>
    <w:p w:rsidR="002D1F5A" w:rsidRDefault="00D10384"/>
    <w:sectPr w:rsidR="002D1F5A" w:rsidSect="00D1038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10384"/>
    <w:rsid w:val="000B5FC1"/>
    <w:rsid w:val="003F4B65"/>
    <w:rsid w:val="00D10384"/>
    <w:rsid w:val="00ED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tranthibichngoc</dc:creator>
  <cp:lastModifiedBy>tranthibichngoc</cp:lastModifiedBy>
  <cp:revision>1</cp:revision>
  <dcterms:created xsi:type="dcterms:W3CDTF">2023-06-29T10:35:00Z</dcterms:created>
  <dcterms:modified xsi:type="dcterms:W3CDTF">2023-06-29T10:35:00Z</dcterms:modified>
</cp:coreProperties>
</file>