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D71A3C" w:rsidP="00C27E55">
      <w:pPr>
        <w:pStyle w:val="Heading4"/>
        <w:spacing w:before="0"/>
        <w:rPr>
          <w:lang w:val="vi-VN"/>
        </w:rPr>
      </w:pPr>
      <w:r w:rsidRPr="00245EAD">
        <w:rPr>
          <w:lang w:val="vi-VN"/>
        </w:rPr>
        <w:t>Mẫu số</w:t>
      </w:r>
      <w:r w:rsidRPr="00245EAD" w:rsidR="0081055E">
        <w:t xml:space="preserve"> </w:t>
      </w:r>
      <w:r w:rsidRPr="00D71A3C" w:rsidR="00140C0E">
        <w:rPr>
          <w:lang w:val="vi-VN"/>
        </w:rPr>
        <w:t>3</w:t>
      </w:r>
      <w:r w:rsidRPr="00D71A3C" w:rsidR="00147BF0">
        <w:rPr>
          <w:lang w:val="vi-VN"/>
        </w:rPr>
        <w:t>0</w:t>
      </w:r>
    </w:p>
    <w:p w:rsidR="00E7101F" w:rsidRPr="00D77A0D" w:rsidP="00D77A0D">
      <w:pPr>
        <w:spacing w:before="0"/>
        <w:ind w:firstLine="0"/>
        <w:jc w:val="center"/>
        <w:rPr>
          <w:b/>
          <w:sz w:val="26"/>
          <w:szCs w:val="28"/>
          <w:lang w:val="vi-VN"/>
        </w:rPr>
      </w:pPr>
      <w:r w:rsidRPr="00D77A0D">
        <w:rPr>
          <w:b/>
          <w:sz w:val="26"/>
          <w:szCs w:val="28"/>
          <w:lang w:val="vi-VN"/>
        </w:rPr>
        <w:t>CỘNG HÒA XÃ HỘI CHỦ NGHĨA VIỆT NAM</w:t>
      </w:r>
    </w:p>
    <w:p w:rsidR="00E7101F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E7101F" w:rsidRPr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  <w:vertAlign w:val="superscript"/>
        </w:rPr>
      </w:pPr>
      <w:r>
        <w:rPr>
          <w:rFonts w:eastAsia="Times New Roman"/>
          <w:b/>
          <w:bCs/>
          <w:sz w:val="28"/>
          <w:szCs w:val="28"/>
          <w:vertAlign w:val="superscript"/>
        </w:rPr>
        <w:t>______________________________________</w:t>
      </w:r>
    </w:p>
    <w:p w:rsidR="00514F19" w:rsidRPr="00D77A0D" w:rsidP="00514F19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0"/>
          <w:szCs w:val="28"/>
        </w:rPr>
      </w:pPr>
    </w:p>
    <w:p w:rsidR="00E7101F" w:rsidRPr="00245EAD" w:rsidP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ĐƠN ĐỀ NGHỊ</w:t>
      </w:r>
    </w:p>
    <w:p w:rsidR="008F7F13" w:rsidP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Giám định ADN để xác định danh tính hài cốt liệt sĩ</w:t>
      </w:r>
    </w:p>
    <w:p w:rsidR="00514F19" w:rsidP="00514F19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  <w:r>
        <w:rPr>
          <w:rFonts w:eastAsia="Times New Roman"/>
          <w:b/>
          <w:bCs/>
          <w:iCs/>
          <w:sz w:val="28"/>
          <w:szCs w:val="28"/>
          <w:vertAlign w:val="superscript"/>
        </w:rPr>
        <w:t>____________</w:t>
      </w:r>
    </w:p>
    <w:p w:rsidR="00514F19" w:rsidRPr="00D77A0D" w:rsidP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</w:p>
    <w:p w:rsidR="008F7F13" w:rsidRPr="00245EAD" w:rsidP="00E7101F">
      <w:pPr>
        <w:shd w:val="clear" w:color="auto" w:fill="FFFFFF"/>
        <w:spacing w:befor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bCs/>
          <w:sz w:val="28"/>
          <w:szCs w:val="28"/>
        </w:rPr>
        <w:t xml:space="preserve"> </w:t>
      </w:r>
      <w:r w:rsidRPr="00245EAD" w:rsidR="006C3791">
        <w:rPr>
          <w:rFonts w:eastAsia="Times New Roman"/>
          <w:bCs/>
          <w:sz w:val="28"/>
          <w:szCs w:val="28"/>
        </w:rPr>
        <w:t>Sở Lao động - Thương binh và Xã hội………..</w:t>
      </w:r>
      <w:r>
        <w:rPr>
          <w:rStyle w:val="FootnoteReference"/>
          <w:rFonts w:eastAsia="Times New Roman"/>
          <w:bCs/>
          <w:sz w:val="28"/>
          <w:szCs w:val="28"/>
        </w:rPr>
        <w:footnoteReference w:id="2"/>
      </w:r>
    </w:p>
    <w:p w:rsidR="006C3791" w:rsidRPr="00245EAD" w:rsidP="00442E84">
      <w:pPr>
        <w:shd w:val="clear" w:color="auto" w:fill="FFFFFF"/>
        <w:tabs>
          <w:tab w:val="left" w:leader="dot" w:pos="5760"/>
          <w:tab w:val="left" w:leader="dot" w:pos="9639"/>
        </w:tabs>
        <w:spacing w:before="0"/>
        <w:ind w:firstLine="0"/>
        <w:rPr>
          <w:rFonts w:eastAsia="Times New Roman"/>
          <w:b/>
          <w:sz w:val="28"/>
          <w:szCs w:val="28"/>
        </w:rPr>
      </w:pPr>
    </w:p>
    <w:p w:rsidR="006C3791" w:rsidRPr="00245EAD" w:rsidP="00D77A0D">
      <w:pPr>
        <w:shd w:val="clear" w:color="auto" w:fill="FFFFFF"/>
        <w:tabs>
          <w:tab w:val="left" w:leader="dot" w:pos="5760"/>
          <w:tab w:val="left" w:leader="dot" w:pos="9639"/>
        </w:tabs>
        <w:spacing w:before="4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1. Thông tin về người đề nghị</w:t>
      </w:r>
    </w:p>
    <w:p w:rsidR="008F7F13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  <w:r w:rsidRPr="00245EAD" w:rsidR="00A45C90">
        <w:rPr>
          <w:rFonts w:eastAsia="Times New Roman"/>
          <w:sz w:val="28"/>
          <w:szCs w:val="28"/>
        </w:rPr>
        <w:tab/>
      </w:r>
    </w:p>
    <w:p w:rsidR="00A45C90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A45C90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F2368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2F2368">
        <w:rPr>
          <w:rFonts w:eastAsia="Times New Roman"/>
          <w:sz w:val="28"/>
          <w:szCs w:val="28"/>
        </w:rPr>
        <w:t>………….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BB1936" w:rsidRPr="00245EAD" w:rsidP="00D77A0D">
      <w:pPr>
        <w:tabs>
          <w:tab w:val="right" w:leader="dot" w:pos="9213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left" w:pos="2250"/>
          <w:tab w:val="left" w:leader="dot" w:pos="936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Quan hệ với liệt sĩ</w:t>
      </w:r>
      <w:r>
        <w:rPr>
          <w:rStyle w:val="FootnoteReference"/>
          <w:sz w:val="28"/>
          <w:szCs w:val="28"/>
        </w:rPr>
        <w:footnoteReference w:id="3"/>
      </w:r>
      <w:r w:rsidR="00514F19">
        <w:rPr>
          <w:sz w:val="28"/>
          <w:szCs w:val="28"/>
        </w:rPr>
        <w:t>:……………………………………………………..</w:t>
      </w:r>
    </w:p>
    <w:p w:rsidR="008F7F13" w:rsidRPr="00245EAD" w:rsidP="00D77A0D">
      <w:pPr>
        <w:shd w:val="clear" w:color="auto" w:fill="FFFFFF"/>
        <w:tabs>
          <w:tab w:val="left" w:leader="dot" w:pos="9360"/>
          <w:tab w:val="left" w:leader="dot" w:pos="9450"/>
        </w:tabs>
        <w:spacing w:before="4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 xml:space="preserve">2. </w:t>
      </w:r>
      <w:r w:rsidRPr="00245EAD">
        <w:rPr>
          <w:rFonts w:eastAsia="Times New Roman"/>
          <w:b/>
          <w:sz w:val="28"/>
          <w:szCs w:val="28"/>
        </w:rPr>
        <w:t>Thông tin về liệt sĩ:</w:t>
      </w:r>
    </w:p>
    <w:p w:rsidR="008F7F13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left" w:leader="dot" w:pos="8788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</w:t>
      </w:r>
      <w:r w:rsidRPr="00245EAD">
        <w:rPr>
          <w:sz w:val="28"/>
          <w:szCs w:val="28"/>
        </w:rPr>
        <w:tab/>
      </w:r>
    </w:p>
    <w:p w:rsidR="008B291D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Cơ quan, đ</w:t>
      </w:r>
      <w:r w:rsidRPr="00245EAD" w:rsidR="008F7F13">
        <w:rPr>
          <w:rFonts w:eastAsia="Times New Roman"/>
          <w:sz w:val="28"/>
          <w:szCs w:val="28"/>
          <w:lang w:val="vi-VN"/>
        </w:rPr>
        <w:t>ơn vị</w:t>
      </w:r>
      <w:r w:rsidRPr="00245EAD">
        <w:rPr>
          <w:rFonts w:eastAsia="Times New Roman"/>
          <w:sz w:val="28"/>
          <w:szCs w:val="28"/>
        </w:rPr>
        <w:t xml:space="preserve"> khi hy sinh</w:t>
      </w:r>
      <w:r w:rsidRPr="00245EAD" w:rsidR="008F7F13">
        <w:rPr>
          <w:rFonts w:eastAsia="Times New Roman"/>
          <w:sz w:val="28"/>
          <w:szCs w:val="28"/>
        </w:rPr>
        <w:t>:</w:t>
      </w:r>
      <w:r w:rsidRPr="00245EAD" w:rsidR="008F7F13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Cấp bậc, chức vụ</w:t>
      </w:r>
      <w:r w:rsidRPr="00245EAD" w:rsidR="008B291D">
        <w:rPr>
          <w:rFonts w:eastAsia="Times New Roman"/>
          <w:sz w:val="28"/>
          <w:szCs w:val="28"/>
        </w:rPr>
        <w:t xml:space="preserve"> khi hy sinh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3461A8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</w:rPr>
        <w:t>Ngày tháng năm hy sinh…………...</w:t>
      </w:r>
      <w:r w:rsidRPr="00245EAD">
        <w:rPr>
          <w:rFonts w:eastAsia="Times New Roman"/>
          <w:sz w:val="28"/>
          <w:szCs w:val="28"/>
          <w:lang w:val="vi-VN"/>
        </w:rPr>
        <w:t>….. tại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1. Xin lấy mẫu hài cốt liệt sĩ tại nghĩa trang liệt sĩ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2. Vị trí lấy mẫu trong nghĩa trang liệt sĩ: Số mộ...., hàng....., lô...., khu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3. C</w:t>
      </w:r>
      <w:r w:rsidRPr="00245EAD">
        <w:rPr>
          <w:rFonts w:eastAsia="Times New Roman"/>
          <w:sz w:val="28"/>
          <w:szCs w:val="28"/>
          <w:lang w:val="vi-VN"/>
        </w:rPr>
        <w:t>ăn cứ đ</w:t>
      </w:r>
      <w:r w:rsidRPr="00D71A3C">
        <w:rPr>
          <w:rFonts w:eastAsia="Times New Roman"/>
          <w:sz w:val="28"/>
          <w:szCs w:val="28"/>
          <w:lang w:val="vi-VN"/>
        </w:rPr>
        <w:t>ể</w:t>
      </w:r>
      <w:r w:rsidRPr="00245EAD">
        <w:rPr>
          <w:rFonts w:eastAsia="Times New Roman"/>
          <w:sz w:val="28"/>
          <w:szCs w:val="28"/>
          <w:lang w:val="vi-VN"/>
        </w:rPr>
        <w:t> </w:t>
      </w:r>
      <w:r w:rsidRPr="00D71A3C">
        <w:rPr>
          <w:rFonts w:eastAsia="Times New Roman"/>
          <w:sz w:val="28"/>
          <w:szCs w:val="28"/>
          <w:lang w:val="vi-VN"/>
        </w:rPr>
        <w:t>lấy mẫu hài cốt liệt sĩ tại ngôi mộ trên:</w:t>
      </w:r>
    </w:p>
    <w:p w:rsidR="008F7F13" w:rsidRPr="00D71A3C" w:rsidP="00D77A0D">
      <w:pPr>
        <w:shd w:val="clear" w:color="auto" w:fill="FFFFFF"/>
        <w:tabs>
          <w:tab w:val="left" w:leader="dot" w:pos="9360"/>
        </w:tabs>
        <w:spacing w:before="40"/>
        <w:ind w:firstLine="0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Đề nghị Sở Lao động - Thương binh và Xã hội </w:t>
      </w:r>
      <w:r w:rsidRPr="00D71A3C" w:rsidR="003716F1">
        <w:rPr>
          <w:rFonts w:eastAsia="Times New Roman"/>
          <w:sz w:val="28"/>
          <w:szCs w:val="28"/>
          <w:lang w:val="vi-VN"/>
        </w:rPr>
        <w:t>xem xét, giải quyết</w:t>
      </w:r>
      <w:r w:rsidRPr="00245EAD">
        <w:rPr>
          <w:rFonts w:eastAsia="Times New Roman"/>
          <w:sz w:val="28"/>
          <w:szCs w:val="28"/>
          <w:lang w:val="vi-VN"/>
        </w:rPr>
        <w:t>./.</w:t>
      </w:r>
    </w:p>
    <w:p w:rsidR="008F7F13" w:rsidRPr="00D71A3C" w:rsidP="00D77A0D">
      <w:pPr>
        <w:shd w:val="clear" w:color="auto" w:fill="FFFFFF"/>
        <w:spacing w:before="40"/>
        <w:ind w:firstLine="567"/>
        <w:rPr>
          <w:rFonts w:eastAsia="Times New Roman"/>
          <w:sz w:val="10"/>
          <w:szCs w:val="10"/>
          <w:lang w:val="vi-VN"/>
        </w:rPr>
      </w:pPr>
    </w:p>
    <w:p w:rsidR="008F7F13" w:rsidRPr="00D77A0D" w:rsidP="008F7F13">
      <w:pPr>
        <w:rPr>
          <w:sz w:val="10"/>
          <w:szCs w:val="28"/>
          <w:lang w:val="vi-VN"/>
        </w:rPr>
      </w:pPr>
    </w:p>
    <w:tbl>
      <w:tblPr>
        <w:tblStyle w:val="TableNormal"/>
        <w:tblW w:w="8931" w:type="dxa"/>
        <w:tblLook w:val="01E0"/>
      </w:tblPr>
      <w:tblGrid>
        <w:gridCol w:w="4962"/>
        <w:gridCol w:w="3969"/>
      </w:tblGrid>
      <w:tr w:rsidTr="00D77A0D">
        <w:tblPrEx>
          <w:tblW w:w="8931" w:type="dxa"/>
          <w:tblLook w:val="01E0"/>
        </w:tblPrEx>
        <w:tc>
          <w:tcPr>
            <w:tcW w:w="4962" w:type="dxa"/>
          </w:tcPr>
          <w:p w:rsidR="003461A8" w:rsidRPr="00D71A3C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jc w:val="left"/>
              <w:rPr>
                <w:i/>
                <w:sz w:val="26"/>
                <w:szCs w:val="26"/>
                <w:lang w:val="vi-VN"/>
              </w:rPr>
            </w:pPr>
            <w:bookmarkStart w:id="0" w:name="_Mẫu_số_27"/>
            <w:bookmarkEnd w:id="0"/>
            <w:r w:rsidRPr="00D71A3C">
              <w:rPr>
                <w:i/>
                <w:sz w:val="26"/>
                <w:szCs w:val="26"/>
                <w:lang w:val="vi-VN"/>
              </w:rPr>
              <w:t>...., ngày... tháng... năm...</w:t>
            </w:r>
          </w:p>
          <w:p w:rsidR="003461A8" w:rsidRPr="00D71A3C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Xác nhận của UBND cấp xã</w:t>
            </w:r>
          </w:p>
          <w:p w:rsidR="00514F19" w:rsidP="007326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Thông tin về người đề nghị</w:t>
            </w:r>
            <w:r w:rsidRPr="00D71A3C" w:rsidR="003461A8">
              <w:rPr>
                <w:sz w:val="26"/>
                <w:szCs w:val="26"/>
                <w:lang w:val="vi-VN"/>
              </w:rPr>
              <w:t xml:space="preserve"> và chữ ký </w:t>
            </w:r>
          </w:p>
          <w:p w:rsidR="003461A8" w:rsidRPr="00D71A3C" w:rsidP="007326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trên bản khai là đúng.</w:t>
            </w:r>
          </w:p>
          <w:p w:rsidR="003461A8" w:rsidRPr="00D71A3C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D71A3C">
              <w:rPr>
                <w:b/>
                <w:szCs w:val="24"/>
                <w:lang w:val="vi-VN"/>
              </w:rPr>
              <w:t>QUYỀN HẠN, CHỨC VỤ CỦA NGƯỜI KÝ</w:t>
            </w:r>
            <w:r w:rsidRPr="00D71A3C">
              <w:rPr>
                <w:b/>
                <w:sz w:val="26"/>
                <w:szCs w:val="26"/>
                <w:lang w:val="vi-VN"/>
              </w:rPr>
              <w:br/>
            </w:r>
            <w:r w:rsidRPr="00D71A3C">
              <w:rPr>
                <w:i/>
                <w:sz w:val="26"/>
                <w:szCs w:val="26"/>
                <w:lang w:val="vi-VN"/>
              </w:rPr>
              <w:t>(Chữ ký, dấu)</w:t>
            </w:r>
            <w:r w:rsidRPr="00D71A3C">
              <w:rPr>
                <w:i/>
                <w:sz w:val="26"/>
                <w:szCs w:val="26"/>
                <w:lang w:val="vi-VN"/>
              </w:rPr>
              <w:br/>
            </w:r>
            <w:r w:rsidRPr="00D71A3C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3969" w:type="dxa"/>
          </w:tcPr>
          <w:p w:rsidR="003461A8" w:rsidRPr="00D71A3C" w:rsidP="00976565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D71A3C">
              <w:rPr>
                <w:i/>
                <w:sz w:val="26"/>
                <w:szCs w:val="26"/>
                <w:lang w:val="vi-VN"/>
              </w:rPr>
              <w:t>.... ngày ... tháng ... năm ...</w:t>
            </w:r>
            <w:r w:rsidRPr="00D71A3C">
              <w:rPr>
                <w:sz w:val="26"/>
                <w:szCs w:val="26"/>
                <w:lang w:val="vi-VN"/>
              </w:rPr>
              <w:br/>
            </w:r>
            <w:r w:rsidRPr="00D71A3C">
              <w:rPr>
                <w:b/>
                <w:sz w:val="26"/>
                <w:szCs w:val="26"/>
                <w:lang w:val="vi-VN"/>
              </w:rPr>
              <w:t>Người khai</w:t>
            </w:r>
            <w:r w:rsidRPr="00D71A3C">
              <w:rPr>
                <w:b/>
                <w:sz w:val="26"/>
                <w:szCs w:val="26"/>
                <w:lang w:val="vi-VN"/>
              </w:rPr>
              <w:br/>
            </w:r>
            <w:r w:rsidRPr="00D71A3C">
              <w:rPr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:rsidR="008F7F13" w:rsidRPr="00D71A3C" w:rsidP="00847C91">
      <w:pPr>
        <w:pStyle w:val="Heading4"/>
        <w:spacing w:after="0"/>
        <w:rPr>
          <w:lang w:val="vi-VN"/>
        </w:rPr>
      </w:pPr>
      <w:bookmarkStart w:id="1" w:name="_Mẫu_số_31_1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6C3791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6C3791">
        <w:rPr>
          <w:rFonts w:ascii="Times New Roman" w:hAnsi="Times New Roman"/>
          <w:b/>
          <w:i/>
          <w:lang w:val="en-US"/>
        </w:rPr>
        <w:t>Ghi chú:</w:t>
      </w:r>
    </w:p>
    <w:p w:rsidR="0042490C" w:rsidRPr="006C3791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6C3791">
        <w:rPr>
          <w:rStyle w:val="FootnoteReference"/>
          <w:rFonts w:ascii="Times New Roman" w:hAnsi="Times New Roman"/>
        </w:rPr>
        <w:footnoteRef/>
      </w:r>
      <w:r w:rsidRPr="006C3791">
        <w:rPr>
          <w:rFonts w:ascii="Times New Roman" w:hAnsi="Times New Roman"/>
        </w:rPr>
        <w:t xml:space="preserve"> </w:t>
      </w:r>
      <w:r w:rsidRPr="006C3791">
        <w:rPr>
          <w:rFonts w:ascii="Times New Roman" w:hAnsi="Times New Roman"/>
          <w:lang w:val="en-US"/>
        </w:rPr>
        <w:t>Sở LĐTBXH nơi quản lý mộ</w:t>
      </w:r>
      <w:r>
        <w:rPr>
          <w:rFonts w:ascii="Times New Roman" w:hAnsi="Times New Roman"/>
          <w:lang w:val="en-US"/>
        </w:rPr>
        <w:t>.</w:t>
      </w:r>
    </w:p>
  </w:footnote>
  <w:footnote w:id="3">
    <w:p w:rsidR="0042490C" w:rsidRPr="00A540E4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A540E4">
        <w:rPr>
          <w:rStyle w:val="FootnoteReference"/>
          <w:rFonts w:ascii="Times New Roman" w:hAnsi="Times New Roman"/>
        </w:rPr>
        <w:footnoteRef/>
      </w:r>
      <w:r w:rsidRPr="00A540E4">
        <w:rPr>
          <w:rFonts w:ascii="Times New Roman" w:hAnsi="Times New Roman"/>
        </w:rPr>
        <w:t xml:space="preserve"> </w:t>
      </w:r>
      <w:r w:rsidRPr="00A540E4">
        <w:rPr>
          <w:rFonts w:ascii="Times New Roman" w:hAnsi="Times New Roman"/>
          <w:lang w:val="en-US"/>
        </w:rPr>
        <w:t>Ghi rõ mối quan hệ với liệt sĩ (là thân nhân hay người hưởng trợ cấp thờ cúng)</w:t>
      </w:r>
      <w:r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