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84" w:rsidRDefault="007E3484" w:rsidP="007E3484">
      <w:pPr>
        <w:pStyle w:val="Bodytext20"/>
        <w:shd w:val="clear" w:color="auto" w:fill="auto"/>
        <w:spacing w:before="140" w:line="379" w:lineRule="auto"/>
        <w:ind w:firstLine="820"/>
      </w:pPr>
      <w:r>
        <w:rPr>
          <w:b/>
          <w:bCs/>
          <w:i w:val="0"/>
          <w:iCs w:val="0"/>
        </w:rPr>
        <w:t xml:space="preserve">BẢO HIỂM XÃ HỘI VIỆT </w:t>
      </w:r>
      <w:r w:rsidRPr="00D079C6">
        <w:rPr>
          <w:b/>
          <w:bCs/>
          <w:i w:val="0"/>
          <w:iCs w:val="0"/>
          <w:lang w:bidi="en-US"/>
        </w:rPr>
        <w:t>NAM</w:t>
      </w:r>
    </w:p>
    <w:p w:rsidR="007E3484" w:rsidRDefault="007E3484" w:rsidP="007E3484">
      <w:pPr>
        <w:pStyle w:val="ThnVnban"/>
        <w:shd w:val="clear" w:color="auto" w:fill="auto"/>
        <w:ind w:firstLine="0"/>
        <w:jc w:val="center"/>
      </w:pPr>
      <w:r>
        <w:rPr>
          <w:b/>
          <w:bCs/>
        </w:rPr>
        <w:t xml:space="preserve">Phụ lục </w:t>
      </w:r>
      <w:r w:rsidRPr="00D079C6">
        <w:rPr>
          <w:b/>
          <w:bCs/>
          <w:lang w:bidi="en-US"/>
        </w:rPr>
        <w:t>03</w:t>
      </w:r>
    </w:p>
    <w:p w:rsidR="007E3484" w:rsidRDefault="007E3484" w:rsidP="007E3484">
      <w:pPr>
        <w:pStyle w:val="ThnVnban"/>
        <w:shd w:val="clear" w:color="auto" w:fill="auto"/>
        <w:spacing w:line="350" w:lineRule="auto"/>
        <w:ind w:firstLine="0"/>
        <w:jc w:val="center"/>
        <w:rPr>
          <w:sz w:val="26"/>
          <w:szCs w:val="26"/>
        </w:rPr>
      </w:pPr>
      <w:r>
        <w:rPr>
          <w:b/>
          <w:bCs/>
          <w:sz w:val="26"/>
          <w:szCs w:val="26"/>
        </w:rPr>
        <w:t xml:space="preserve">CÁC LOẠI GIẤY TỜ LÀM CĂN CỨ ĐỂ CẤP LẠI, </w:t>
      </w:r>
      <w:r w:rsidRPr="00D079C6">
        <w:rPr>
          <w:b/>
          <w:bCs/>
          <w:sz w:val="26"/>
          <w:szCs w:val="26"/>
          <w:lang w:bidi="en-US"/>
        </w:rPr>
        <w:t xml:space="preserve">GHI, </w:t>
      </w:r>
      <w:r>
        <w:rPr>
          <w:b/>
          <w:bCs/>
          <w:sz w:val="26"/>
          <w:szCs w:val="26"/>
        </w:rPr>
        <w:t xml:space="preserve">ĐIỀU CHỈNH THẺ </w:t>
      </w:r>
      <w:r w:rsidRPr="00D079C6">
        <w:rPr>
          <w:b/>
          <w:bCs/>
          <w:sz w:val="26"/>
          <w:szCs w:val="26"/>
          <w:lang w:bidi="en-US"/>
        </w:rPr>
        <w:t>BHYT</w:t>
      </w:r>
      <w:r w:rsidRPr="00D079C6">
        <w:rPr>
          <w:b/>
          <w:bCs/>
          <w:sz w:val="26"/>
          <w:szCs w:val="26"/>
          <w:lang w:bidi="en-US"/>
        </w:rPr>
        <w:br/>
      </w:r>
      <w:r w:rsidRPr="00D079C6">
        <w:rPr>
          <w:i/>
          <w:iCs/>
          <w:sz w:val="26"/>
          <w:szCs w:val="26"/>
          <w:lang w:bidi="en-US"/>
        </w:rPr>
        <w:t xml:space="preserve">(Ban </w:t>
      </w:r>
      <w:r>
        <w:rPr>
          <w:i/>
          <w:iCs/>
          <w:sz w:val="26"/>
          <w:szCs w:val="26"/>
        </w:rPr>
        <w:t xml:space="preserve">hành kèm </w:t>
      </w:r>
      <w:r w:rsidRPr="00D079C6">
        <w:rPr>
          <w:i/>
          <w:iCs/>
          <w:sz w:val="26"/>
          <w:szCs w:val="26"/>
          <w:lang w:bidi="en-US"/>
        </w:rPr>
        <w:t xml:space="preserve">theo </w:t>
      </w:r>
      <w:r>
        <w:rPr>
          <w:i/>
          <w:iCs/>
          <w:sz w:val="26"/>
          <w:szCs w:val="26"/>
        </w:rPr>
        <w:t xml:space="preserve">Quyết định số 948/QĐ-BHXH ngày </w:t>
      </w:r>
      <w:r w:rsidRPr="00D079C6">
        <w:rPr>
          <w:i/>
          <w:iCs/>
          <w:sz w:val="26"/>
          <w:szCs w:val="26"/>
          <w:lang w:bidi="en-US"/>
        </w:rPr>
        <w:t xml:space="preserve">05/6/2023 </w:t>
      </w:r>
      <w:r>
        <w:rPr>
          <w:i/>
          <w:iCs/>
          <w:sz w:val="26"/>
          <w:szCs w:val="26"/>
        </w:rPr>
        <w:t xml:space="preserve">của </w:t>
      </w:r>
      <w:r w:rsidRPr="00D079C6">
        <w:rPr>
          <w:i/>
          <w:iCs/>
          <w:sz w:val="26"/>
          <w:szCs w:val="26"/>
          <w:lang w:bidi="en-US"/>
        </w:rPr>
        <w:t xml:space="preserve">BHXH </w:t>
      </w:r>
      <w:r>
        <w:rPr>
          <w:i/>
          <w:iCs/>
          <w:sz w:val="26"/>
          <w:szCs w:val="26"/>
        </w:rPr>
        <w:t xml:space="preserve">Việt </w:t>
      </w:r>
      <w:r w:rsidRPr="00D079C6">
        <w:rPr>
          <w:i/>
          <w:iCs/>
          <w:sz w:val="26"/>
          <w:szCs w:val="26"/>
          <w:lang w:bidi="en-US"/>
        </w:rPr>
        <w:t>Nam)</w:t>
      </w:r>
    </w:p>
    <w:p w:rsidR="007E3484" w:rsidRDefault="007E3484" w:rsidP="007E3484">
      <w:pPr>
        <w:pStyle w:val="ThnVnban"/>
        <w:numPr>
          <w:ilvl w:val="0"/>
          <w:numId w:val="1"/>
        </w:numPr>
        <w:shd w:val="clear" w:color="auto" w:fill="auto"/>
        <w:tabs>
          <w:tab w:val="left" w:pos="354"/>
        </w:tabs>
        <w:spacing w:line="350" w:lineRule="auto"/>
        <w:ind w:firstLine="0"/>
        <w:rPr>
          <w:sz w:val="26"/>
          <w:szCs w:val="26"/>
        </w:rPr>
      </w:pPr>
      <w:r>
        <w:rPr>
          <w:b/>
          <w:bCs/>
          <w:sz w:val="26"/>
          <w:szCs w:val="26"/>
        </w:rPr>
        <w:t>Điều chỉnh quyền lợi BHYT cao hơn ghi trên thẻ BHYT, hồ sơ gồm một trong các loại giấy tờ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6096"/>
        <w:gridCol w:w="7661"/>
      </w:tblGrid>
      <w:tr w:rsidR="007E3484" w:rsidTr="009108FE">
        <w:tblPrEx>
          <w:tblCellMar>
            <w:top w:w="0" w:type="dxa"/>
            <w:bottom w:w="0" w:type="dxa"/>
          </w:tblCellMar>
        </w:tblPrEx>
        <w:trPr>
          <w:trHeight w:hRule="exact" w:val="480"/>
          <w:jc w:val="center"/>
        </w:trPr>
        <w:tc>
          <w:tcPr>
            <w:tcW w:w="710"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STT</w:t>
            </w:r>
          </w:p>
        </w:tc>
        <w:tc>
          <w:tcPr>
            <w:tcW w:w="6096"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Đối tượng</w:t>
            </w:r>
          </w:p>
        </w:tc>
        <w:tc>
          <w:tcPr>
            <w:tcW w:w="7661" w:type="dxa"/>
            <w:tcBorders>
              <w:top w:val="single" w:sz="4" w:space="0" w:color="auto"/>
              <w:left w:val="single" w:sz="4" w:space="0" w:color="auto"/>
              <w:righ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Tên loại văn bản, hồ sơ gửi kèm</w:t>
            </w:r>
          </w:p>
        </w:tc>
      </w:tr>
      <w:tr w:rsidR="007E3484" w:rsidTr="009108FE">
        <w:tblPrEx>
          <w:tblCellMar>
            <w:top w:w="0" w:type="dxa"/>
            <w:bottom w:w="0" w:type="dxa"/>
          </w:tblCellMar>
        </w:tblPrEx>
        <w:trPr>
          <w:trHeight w:hRule="exact" w:val="461"/>
          <w:jc w:val="center"/>
        </w:trPr>
        <w:tc>
          <w:tcPr>
            <w:tcW w:w="14467" w:type="dxa"/>
            <w:gridSpan w:val="3"/>
            <w:tcBorders>
              <w:top w:val="single" w:sz="4" w:space="0" w:color="auto"/>
              <w:left w:val="single" w:sz="4" w:space="0" w:color="auto"/>
              <w:right w:val="single" w:sz="4" w:space="0" w:color="auto"/>
            </w:tcBorders>
            <w:shd w:val="clear" w:color="auto" w:fill="FFFFFF"/>
            <w:vAlign w:val="center"/>
          </w:tcPr>
          <w:p w:rsidR="007E3484" w:rsidRPr="007E3484" w:rsidRDefault="007E3484" w:rsidP="009108FE">
            <w:pPr>
              <w:pStyle w:val="Other0"/>
              <w:shd w:val="clear" w:color="auto" w:fill="auto"/>
              <w:ind w:firstLine="0"/>
              <w:rPr>
                <w:sz w:val="26"/>
                <w:szCs w:val="26"/>
                <w:lang w:val="vi-VN"/>
              </w:rPr>
            </w:pPr>
            <w:r w:rsidRPr="007E3484">
              <w:rPr>
                <w:b/>
                <w:bCs/>
                <w:sz w:val="26"/>
                <w:szCs w:val="26"/>
                <w:lang w:val="vi-VN"/>
              </w:rPr>
              <w:t xml:space="preserve">1. </w:t>
            </w:r>
            <w:r w:rsidRPr="007E3484">
              <w:rPr>
                <w:sz w:val="26"/>
                <w:szCs w:val="26"/>
                <w:lang w:val="vi-VN"/>
              </w:rPr>
              <w:t>Người có công với cách mạng quy định tại Pháp lệnh Ưu đãi người có công với cách mạng</w:t>
            </w:r>
          </w:p>
        </w:tc>
      </w:tr>
      <w:tr w:rsidR="007E3484" w:rsidTr="009108FE">
        <w:tblPrEx>
          <w:tblCellMar>
            <w:top w:w="0" w:type="dxa"/>
            <w:bottom w:w="0" w:type="dxa"/>
          </w:tblCellMar>
        </w:tblPrEx>
        <w:trPr>
          <w:trHeight w:hRule="exact" w:val="4488"/>
          <w:jc w:val="center"/>
        </w:trPr>
        <w:tc>
          <w:tcPr>
            <w:tcW w:w="710"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sz w:val="26"/>
                <w:szCs w:val="26"/>
              </w:rPr>
              <w:t>1.1</w:t>
            </w:r>
          </w:p>
        </w:tc>
        <w:tc>
          <w:tcPr>
            <w:tcW w:w="6096"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both"/>
              <w:rPr>
                <w:sz w:val="26"/>
                <w:szCs w:val="26"/>
              </w:rPr>
            </w:pPr>
            <w:r>
              <w:rPr>
                <w:sz w:val="26"/>
                <w:szCs w:val="26"/>
              </w:rPr>
              <w:t>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 người hoạt động kháng chiến bị nhiễm chất độc hóa học có tỷ lệ suy giảm khả năng lao động từ 81% trở lên.</w:t>
            </w:r>
          </w:p>
        </w:tc>
        <w:tc>
          <w:tcPr>
            <w:tcW w:w="7661" w:type="dxa"/>
            <w:tcBorders>
              <w:top w:val="single" w:sz="4" w:space="0" w:color="auto"/>
              <w:left w:val="single" w:sz="4" w:space="0" w:color="auto"/>
              <w:right w:val="single" w:sz="4" w:space="0" w:color="auto"/>
            </w:tcBorders>
            <w:shd w:val="clear" w:color="auto" w:fill="FFFFFF"/>
            <w:vAlign w:val="bottom"/>
          </w:tcPr>
          <w:p w:rsidR="007E3484" w:rsidRDefault="007E3484" w:rsidP="007E3484">
            <w:pPr>
              <w:pStyle w:val="Other0"/>
              <w:numPr>
                <w:ilvl w:val="0"/>
                <w:numId w:val="2"/>
              </w:numPr>
              <w:shd w:val="clear" w:color="auto" w:fill="auto"/>
              <w:tabs>
                <w:tab w:val="left" w:pos="259"/>
              </w:tabs>
              <w:ind w:firstLine="0"/>
              <w:rPr>
                <w:sz w:val="26"/>
                <w:szCs w:val="26"/>
              </w:rPr>
            </w:pPr>
            <w:r>
              <w:rPr>
                <w:sz w:val="26"/>
                <w:szCs w:val="26"/>
              </w:rPr>
              <w:t>Thẻ thương binh, thẻ bệnh binh;</w:t>
            </w:r>
          </w:p>
          <w:p w:rsidR="007E3484" w:rsidRDefault="007E3484" w:rsidP="007E3484">
            <w:pPr>
              <w:pStyle w:val="Other0"/>
              <w:numPr>
                <w:ilvl w:val="0"/>
                <w:numId w:val="2"/>
              </w:numPr>
              <w:shd w:val="clear" w:color="auto" w:fill="auto"/>
              <w:tabs>
                <w:tab w:val="left" w:pos="283"/>
              </w:tabs>
              <w:ind w:firstLine="0"/>
              <w:rPr>
                <w:sz w:val="26"/>
                <w:szCs w:val="26"/>
              </w:rPr>
            </w:pPr>
            <w:r>
              <w:rPr>
                <w:sz w:val="26"/>
                <w:szCs w:val="26"/>
              </w:rPr>
              <w:t>Giấy chứng nhận người hưởng chính sách như thương binh;</w:t>
            </w:r>
          </w:p>
          <w:p w:rsidR="007E3484" w:rsidRDefault="007E3484" w:rsidP="007E3484">
            <w:pPr>
              <w:pStyle w:val="Other0"/>
              <w:numPr>
                <w:ilvl w:val="0"/>
                <w:numId w:val="2"/>
              </w:numPr>
              <w:shd w:val="clear" w:color="auto" w:fill="auto"/>
              <w:tabs>
                <w:tab w:val="left" w:pos="317"/>
              </w:tabs>
              <w:ind w:firstLine="0"/>
              <w:jc w:val="both"/>
              <w:rPr>
                <w:sz w:val="26"/>
                <w:szCs w:val="26"/>
              </w:rPr>
            </w:pPr>
            <w:r>
              <w:rPr>
                <w:sz w:val="26"/>
                <w:szCs w:val="26"/>
              </w:rPr>
              <w:t>Quyết định công nhận là người hoạt động cách mạng trước ngày 01/01/1945, người hoạt động cách mạng từ ngày 01/01/1945 đến ngày khởi nghĩa tháng 8/1945 của Ban Thường vụ tỉnh ủy, Thành ủy trực thuộc Trung ương;</w:t>
            </w:r>
          </w:p>
          <w:p w:rsidR="007E3484" w:rsidRDefault="007E3484" w:rsidP="007E3484">
            <w:pPr>
              <w:pStyle w:val="Other0"/>
              <w:numPr>
                <w:ilvl w:val="0"/>
                <w:numId w:val="2"/>
              </w:numPr>
              <w:shd w:val="clear" w:color="auto" w:fill="auto"/>
              <w:tabs>
                <w:tab w:val="left" w:pos="269"/>
              </w:tabs>
              <w:ind w:firstLine="0"/>
              <w:rPr>
                <w:sz w:val="26"/>
                <w:szCs w:val="26"/>
              </w:rPr>
            </w:pPr>
            <w:r>
              <w:rPr>
                <w:sz w:val="26"/>
                <w:szCs w:val="26"/>
              </w:rPr>
              <w:t>Quyết định hưởng trợ cấp của Sở Lao động - Thương binh và Xã hội;</w:t>
            </w:r>
          </w:p>
          <w:p w:rsidR="007E3484" w:rsidRDefault="007E3484" w:rsidP="009108FE">
            <w:pPr>
              <w:pStyle w:val="Other0"/>
              <w:shd w:val="clear" w:color="auto" w:fill="auto"/>
              <w:ind w:firstLine="0"/>
              <w:jc w:val="both"/>
              <w:rPr>
                <w:sz w:val="26"/>
                <w:szCs w:val="26"/>
              </w:rPr>
            </w:pPr>
            <w:r>
              <w:rPr>
                <w:sz w:val="26"/>
                <w:szCs w:val="26"/>
              </w:rPr>
              <w:t>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w:t>
            </w:r>
          </w:p>
          <w:p w:rsidR="007E3484" w:rsidRDefault="007E3484" w:rsidP="007E3484">
            <w:pPr>
              <w:pStyle w:val="Other0"/>
              <w:numPr>
                <w:ilvl w:val="0"/>
                <w:numId w:val="2"/>
              </w:numPr>
              <w:shd w:val="clear" w:color="auto" w:fill="auto"/>
              <w:tabs>
                <w:tab w:val="left" w:pos="288"/>
              </w:tabs>
              <w:ind w:firstLine="0"/>
              <w:jc w:val="both"/>
              <w:rPr>
                <w:sz w:val="26"/>
                <w:szCs w:val="26"/>
              </w:rPr>
            </w:pPr>
            <w:r>
              <w:rPr>
                <w:sz w:val="26"/>
                <w:szCs w:val="26"/>
              </w:rPr>
              <w:t>Quyết định hưởng trợ cấp, phụ cấp đối với người hoạt động kháng chiến bị nhiễm chất độc hóa học, ghi rõ tỷ lệ suy giảm khả năng lao động từ 81% trở lên theo quy định tại Thông tư số</w:t>
            </w:r>
            <w:hyperlink r:id="rId5" w:history="1">
              <w:r>
                <w:rPr>
                  <w:sz w:val="26"/>
                  <w:szCs w:val="26"/>
                </w:rPr>
                <w:t xml:space="preserve"> 05/2013/TT-</w:t>
              </w:r>
            </w:hyperlink>
            <w:r>
              <w:rPr>
                <w:sz w:val="26"/>
                <w:szCs w:val="26"/>
              </w:rPr>
              <w:t xml:space="preserve"> </w:t>
            </w:r>
            <w:hyperlink r:id="rId6" w:history="1">
              <w:r>
                <w:rPr>
                  <w:sz w:val="26"/>
                  <w:szCs w:val="26"/>
                </w:rPr>
                <w:t>BLĐTBXH</w:t>
              </w:r>
            </w:hyperlink>
            <w:r>
              <w:rPr>
                <w:sz w:val="26"/>
                <w:szCs w:val="26"/>
              </w:rPr>
              <w:t xml:space="preserve"> ngày 15/5/2013 của Bộ Lao động - Thương binh &amp; Xã hội.</w:t>
            </w:r>
          </w:p>
        </w:tc>
      </w:tr>
      <w:tr w:rsidR="007E3484" w:rsidTr="009108FE">
        <w:tblPrEx>
          <w:tblCellMar>
            <w:top w:w="0" w:type="dxa"/>
            <w:bottom w:w="0" w:type="dxa"/>
          </w:tblCellMar>
        </w:tblPrEx>
        <w:trPr>
          <w:trHeight w:hRule="exact" w:val="3010"/>
          <w:jc w:val="center"/>
        </w:trPr>
        <w:tc>
          <w:tcPr>
            <w:tcW w:w="710" w:type="dxa"/>
            <w:tcBorders>
              <w:top w:val="single" w:sz="4" w:space="0" w:color="auto"/>
              <w:left w:val="single" w:sz="4" w:space="0" w:color="auto"/>
              <w:bottom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sz w:val="26"/>
                <w:szCs w:val="26"/>
              </w:rPr>
              <w:t>1.2</w:t>
            </w:r>
          </w:p>
        </w:tc>
        <w:tc>
          <w:tcPr>
            <w:tcW w:w="6096" w:type="dxa"/>
            <w:tcBorders>
              <w:top w:val="single" w:sz="4" w:space="0" w:color="auto"/>
              <w:left w:val="single" w:sz="4" w:space="0" w:color="auto"/>
              <w:bottom w:val="single" w:sz="4" w:space="0" w:color="auto"/>
            </w:tcBorders>
            <w:shd w:val="clear" w:color="auto" w:fill="FFFFFF"/>
          </w:tcPr>
          <w:p w:rsidR="007E3484" w:rsidRDefault="007E3484" w:rsidP="009108FE">
            <w:pPr>
              <w:pStyle w:val="Other0"/>
              <w:shd w:val="clear" w:color="auto" w:fill="auto"/>
              <w:ind w:firstLine="0"/>
              <w:jc w:val="both"/>
              <w:rPr>
                <w:sz w:val="26"/>
                <w:szCs w:val="26"/>
              </w:rPr>
            </w:pPr>
            <w:r>
              <w:rPr>
                <w:sz w:val="26"/>
                <w:szCs w:val="26"/>
              </w:rPr>
              <w:t>Người có công với cách mạng theo quy định tại Pháp lệnh Ưu đãi người có công với cách mạng, trừ các đối tượng tại điểm 1 nêu trên</w:t>
            </w:r>
          </w:p>
        </w:tc>
        <w:tc>
          <w:tcPr>
            <w:tcW w:w="7661" w:type="dxa"/>
            <w:tcBorders>
              <w:top w:val="single" w:sz="4" w:space="0" w:color="auto"/>
              <w:left w:val="single" w:sz="4" w:space="0" w:color="auto"/>
              <w:bottom w:val="single" w:sz="4" w:space="0" w:color="auto"/>
              <w:right w:val="single" w:sz="4" w:space="0" w:color="auto"/>
            </w:tcBorders>
            <w:shd w:val="clear" w:color="auto" w:fill="FFFFFF"/>
            <w:vAlign w:val="bottom"/>
          </w:tcPr>
          <w:p w:rsidR="007E3484" w:rsidRDefault="007E3484" w:rsidP="007E3484">
            <w:pPr>
              <w:pStyle w:val="Other0"/>
              <w:numPr>
                <w:ilvl w:val="0"/>
                <w:numId w:val="3"/>
              </w:numPr>
              <w:shd w:val="clear" w:color="auto" w:fill="auto"/>
              <w:tabs>
                <w:tab w:val="left" w:pos="259"/>
              </w:tabs>
              <w:ind w:firstLine="0"/>
              <w:rPr>
                <w:sz w:val="26"/>
                <w:szCs w:val="26"/>
              </w:rPr>
            </w:pPr>
            <w:r>
              <w:rPr>
                <w:sz w:val="26"/>
                <w:szCs w:val="26"/>
              </w:rPr>
              <w:t>Huân chương Kháng chiến;</w:t>
            </w:r>
          </w:p>
          <w:p w:rsidR="007E3484" w:rsidRDefault="007E3484" w:rsidP="007E3484">
            <w:pPr>
              <w:pStyle w:val="Other0"/>
              <w:numPr>
                <w:ilvl w:val="0"/>
                <w:numId w:val="3"/>
              </w:numPr>
              <w:shd w:val="clear" w:color="auto" w:fill="auto"/>
              <w:tabs>
                <w:tab w:val="left" w:pos="283"/>
              </w:tabs>
              <w:ind w:firstLine="0"/>
              <w:rPr>
                <w:sz w:val="26"/>
                <w:szCs w:val="26"/>
              </w:rPr>
            </w:pPr>
            <w:r>
              <w:rPr>
                <w:sz w:val="26"/>
                <w:szCs w:val="26"/>
              </w:rPr>
              <w:t>Huy chương Kháng chiến;</w:t>
            </w:r>
          </w:p>
          <w:p w:rsidR="007E3484" w:rsidRDefault="007E3484" w:rsidP="007E3484">
            <w:pPr>
              <w:pStyle w:val="Other0"/>
              <w:numPr>
                <w:ilvl w:val="0"/>
                <w:numId w:val="3"/>
              </w:numPr>
              <w:shd w:val="clear" w:color="auto" w:fill="auto"/>
              <w:tabs>
                <w:tab w:val="left" w:pos="259"/>
              </w:tabs>
              <w:ind w:firstLine="0"/>
              <w:rPr>
                <w:sz w:val="26"/>
                <w:szCs w:val="26"/>
              </w:rPr>
            </w:pPr>
            <w:r>
              <w:rPr>
                <w:sz w:val="26"/>
                <w:szCs w:val="26"/>
              </w:rPr>
              <w:t>Huân chương Chiến thắng;</w:t>
            </w:r>
          </w:p>
          <w:p w:rsidR="007E3484" w:rsidRDefault="007E3484" w:rsidP="007E3484">
            <w:pPr>
              <w:pStyle w:val="Other0"/>
              <w:numPr>
                <w:ilvl w:val="0"/>
                <w:numId w:val="3"/>
              </w:numPr>
              <w:shd w:val="clear" w:color="auto" w:fill="auto"/>
              <w:tabs>
                <w:tab w:val="left" w:pos="283"/>
              </w:tabs>
              <w:ind w:firstLine="0"/>
              <w:rPr>
                <w:sz w:val="26"/>
                <w:szCs w:val="26"/>
              </w:rPr>
            </w:pPr>
            <w:r>
              <w:rPr>
                <w:sz w:val="26"/>
                <w:szCs w:val="26"/>
              </w:rPr>
              <w:t>Huy chương Chiến thắng;</w:t>
            </w:r>
          </w:p>
          <w:p w:rsidR="007E3484" w:rsidRDefault="007E3484" w:rsidP="009108FE">
            <w:pPr>
              <w:pStyle w:val="Other0"/>
              <w:shd w:val="clear" w:color="auto" w:fill="auto"/>
              <w:ind w:firstLine="0"/>
              <w:rPr>
                <w:sz w:val="26"/>
                <w:szCs w:val="26"/>
              </w:rPr>
            </w:pPr>
            <w:r>
              <w:rPr>
                <w:sz w:val="26"/>
                <w:szCs w:val="26"/>
              </w:rPr>
              <w:t>đ) Thẻ thương binh, thẻ bệnh binh;</w:t>
            </w:r>
          </w:p>
          <w:p w:rsidR="007E3484" w:rsidRDefault="007E3484" w:rsidP="007E3484">
            <w:pPr>
              <w:pStyle w:val="Other0"/>
              <w:numPr>
                <w:ilvl w:val="0"/>
                <w:numId w:val="3"/>
              </w:numPr>
              <w:shd w:val="clear" w:color="auto" w:fill="auto"/>
              <w:tabs>
                <w:tab w:val="left" w:pos="259"/>
              </w:tabs>
              <w:ind w:firstLine="0"/>
              <w:rPr>
                <w:sz w:val="26"/>
                <w:szCs w:val="26"/>
              </w:rPr>
            </w:pPr>
            <w:r>
              <w:rPr>
                <w:sz w:val="26"/>
                <w:szCs w:val="26"/>
              </w:rPr>
              <w:t>Giấy chứng nhận người hưởng chính sách như thương binh;</w:t>
            </w:r>
          </w:p>
          <w:p w:rsidR="007E3484" w:rsidRDefault="007E3484" w:rsidP="007E3484">
            <w:pPr>
              <w:pStyle w:val="Other0"/>
              <w:numPr>
                <w:ilvl w:val="0"/>
                <w:numId w:val="4"/>
              </w:numPr>
              <w:shd w:val="clear" w:color="auto" w:fill="auto"/>
              <w:tabs>
                <w:tab w:val="left" w:pos="283"/>
              </w:tabs>
              <w:ind w:firstLine="0"/>
              <w:jc w:val="both"/>
              <w:rPr>
                <w:sz w:val="26"/>
                <w:szCs w:val="26"/>
              </w:rPr>
            </w:pPr>
            <w:r>
              <w:rPr>
                <w:sz w:val="26"/>
                <w:szCs w:val="26"/>
              </w:rPr>
              <w:t>Giấy chứng nhận về khen thưởng tổng kết thành tích kháng chiến và thời gian hoạt động KC của cơ quan Thi đua Khen thưởng cấp huyện;</w:t>
            </w:r>
          </w:p>
          <w:p w:rsidR="007E3484" w:rsidRDefault="007E3484" w:rsidP="007E3484">
            <w:pPr>
              <w:pStyle w:val="Other0"/>
              <w:numPr>
                <w:ilvl w:val="0"/>
                <w:numId w:val="4"/>
              </w:numPr>
              <w:shd w:val="clear" w:color="auto" w:fill="auto"/>
              <w:tabs>
                <w:tab w:val="left" w:pos="254"/>
              </w:tabs>
              <w:ind w:firstLine="0"/>
              <w:rPr>
                <w:sz w:val="26"/>
                <w:szCs w:val="26"/>
              </w:rPr>
            </w:pPr>
            <w:r>
              <w:rPr>
                <w:sz w:val="26"/>
                <w:szCs w:val="26"/>
              </w:rPr>
              <w:t>Quyết định hưởng trợ cấp của Sở Lao động - Thương binh và Xã hội.</w:t>
            </w:r>
          </w:p>
          <w:p w:rsidR="007E3484" w:rsidRDefault="007E3484" w:rsidP="007E3484">
            <w:pPr>
              <w:pStyle w:val="Other0"/>
              <w:numPr>
                <w:ilvl w:val="0"/>
                <w:numId w:val="4"/>
              </w:numPr>
              <w:shd w:val="clear" w:color="auto" w:fill="auto"/>
              <w:tabs>
                <w:tab w:val="left" w:pos="216"/>
              </w:tabs>
              <w:ind w:firstLine="0"/>
              <w:rPr>
                <w:sz w:val="26"/>
                <w:szCs w:val="26"/>
              </w:rPr>
            </w:pPr>
            <w:r>
              <w:rPr>
                <w:sz w:val="26"/>
                <w:szCs w:val="26"/>
              </w:rPr>
              <w:t>Giấy xác nhận của Sở Lao động Thương binh và Xã hội nơi đang hưởng</w:t>
            </w:r>
          </w:p>
        </w:tc>
      </w:tr>
    </w:tbl>
    <w:p w:rsidR="007E3484" w:rsidRDefault="007E3484" w:rsidP="007E34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6096"/>
        <w:gridCol w:w="7661"/>
      </w:tblGrid>
      <w:tr w:rsidR="007E3484" w:rsidTr="009108FE">
        <w:tblPrEx>
          <w:tblCellMar>
            <w:top w:w="0" w:type="dxa"/>
            <w:bottom w:w="0" w:type="dxa"/>
          </w:tblCellMar>
        </w:tblPrEx>
        <w:trPr>
          <w:trHeight w:hRule="exact" w:val="907"/>
          <w:jc w:val="center"/>
        </w:trPr>
        <w:tc>
          <w:tcPr>
            <w:tcW w:w="710" w:type="dxa"/>
            <w:tcBorders>
              <w:top w:val="single" w:sz="4" w:space="0" w:color="auto"/>
              <w:left w:val="single" w:sz="4" w:space="0" w:color="auto"/>
            </w:tcBorders>
            <w:shd w:val="clear" w:color="auto" w:fill="FFFFFF"/>
          </w:tcPr>
          <w:p w:rsidR="007E3484" w:rsidRDefault="007E3484" w:rsidP="009108FE">
            <w:pPr>
              <w:rPr>
                <w:sz w:val="10"/>
                <w:szCs w:val="10"/>
              </w:rPr>
            </w:pPr>
          </w:p>
        </w:tc>
        <w:tc>
          <w:tcPr>
            <w:tcW w:w="6096" w:type="dxa"/>
            <w:tcBorders>
              <w:top w:val="single" w:sz="4" w:space="0" w:color="auto"/>
              <w:left w:val="single" w:sz="4" w:space="0" w:color="auto"/>
            </w:tcBorders>
            <w:shd w:val="clear" w:color="auto" w:fill="FFFFFF"/>
          </w:tcPr>
          <w:p w:rsidR="007E3484" w:rsidRDefault="007E3484" w:rsidP="009108FE">
            <w:pPr>
              <w:rPr>
                <w:sz w:val="10"/>
                <w:szCs w:val="10"/>
              </w:rPr>
            </w:pPr>
          </w:p>
        </w:tc>
        <w:tc>
          <w:tcPr>
            <w:tcW w:w="7661" w:type="dxa"/>
            <w:tcBorders>
              <w:top w:val="single" w:sz="4" w:space="0" w:color="auto"/>
              <w:left w:val="single" w:sz="4" w:space="0" w:color="auto"/>
              <w:right w:val="single" w:sz="4" w:space="0" w:color="auto"/>
            </w:tcBorders>
            <w:shd w:val="clear" w:color="auto" w:fill="FFFFFF"/>
            <w:vAlign w:val="bottom"/>
          </w:tcPr>
          <w:p w:rsidR="007E3484" w:rsidRPr="007E3484" w:rsidRDefault="007E3484" w:rsidP="009108FE">
            <w:pPr>
              <w:pStyle w:val="Other0"/>
              <w:shd w:val="clear" w:color="auto" w:fill="auto"/>
              <w:ind w:firstLine="0"/>
              <w:jc w:val="both"/>
              <w:rPr>
                <w:sz w:val="26"/>
                <w:szCs w:val="26"/>
                <w:lang w:val="vi-VN"/>
              </w:rPr>
            </w:pPr>
            <w:r w:rsidRPr="007E3484">
              <w:rPr>
                <w:sz w:val="26"/>
                <w:szCs w:val="26"/>
                <w:lang w:val="vi-VN"/>
              </w:rPr>
              <w:t>trợ cấp hàng tháng hoặc đã giải quyết trợ cấp một lần (theo hướng dẫn về cơ sở xác định là người có công với cách mạng tại Công văn số 467/NCC ngày 17/6/2010 của Bộ Lao động - Thương binh và Xã hội);</w:t>
            </w:r>
          </w:p>
        </w:tc>
      </w:tr>
      <w:tr w:rsidR="007E3484" w:rsidTr="009108FE">
        <w:tblPrEx>
          <w:tblCellMar>
            <w:top w:w="0" w:type="dxa"/>
            <w:bottom w:w="0" w:type="dxa"/>
          </w:tblCellMar>
        </w:tblPrEx>
        <w:trPr>
          <w:trHeight w:hRule="exact" w:val="403"/>
          <w:jc w:val="center"/>
        </w:trPr>
        <w:tc>
          <w:tcPr>
            <w:tcW w:w="14467" w:type="dxa"/>
            <w:gridSpan w:val="3"/>
            <w:tcBorders>
              <w:top w:val="single" w:sz="4" w:space="0" w:color="auto"/>
              <w:left w:val="single" w:sz="4" w:space="0" w:color="auto"/>
              <w:right w:val="single" w:sz="4" w:space="0" w:color="auto"/>
            </w:tcBorders>
            <w:shd w:val="clear" w:color="auto" w:fill="FFFFFF"/>
            <w:vAlign w:val="bottom"/>
          </w:tcPr>
          <w:p w:rsidR="007E3484" w:rsidRPr="007E3484" w:rsidRDefault="007E3484" w:rsidP="009108FE">
            <w:pPr>
              <w:pStyle w:val="Other0"/>
              <w:shd w:val="clear" w:color="auto" w:fill="auto"/>
              <w:ind w:firstLine="0"/>
              <w:rPr>
                <w:sz w:val="26"/>
                <w:szCs w:val="26"/>
                <w:lang w:val="vi-VN"/>
              </w:rPr>
            </w:pPr>
            <w:r w:rsidRPr="007E3484">
              <w:rPr>
                <w:b/>
                <w:bCs/>
                <w:sz w:val="26"/>
                <w:szCs w:val="26"/>
                <w:lang w:val="vi-VN" w:bidi="en-US"/>
              </w:rPr>
              <w:t xml:space="preserve">2. </w:t>
            </w:r>
            <w:r w:rsidRPr="007E3484">
              <w:rPr>
                <w:sz w:val="26"/>
                <w:szCs w:val="26"/>
                <w:lang w:val="vi-VN"/>
              </w:rPr>
              <w:t xml:space="preserve">Cựu chiến </w:t>
            </w:r>
            <w:r w:rsidRPr="007E3484">
              <w:rPr>
                <w:sz w:val="26"/>
                <w:szCs w:val="26"/>
                <w:lang w:val="vi-VN" w:bidi="en-US"/>
              </w:rPr>
              <w:t xml:space="preserve">binh theo quy </w:t>
            </w:r>
            <w:r w:rsidRPr="007E3484">
              <w:rPr>
                <w:sz w:val="26"/>
                <w:szCs w:val="26"/>
                <w:lang w:val="vi-VN"/>
              </w:rPr>
              <w:t>định tại Nghị định số 150/2006/NĐ-CP, Nghị định số 157/2016/NĐ-CP</w:t>
            </w:r>
          </w:p>
        </w:tc>
      </w:tr>
      <w:tr w:rsidR="007E3484" w:rsidTr="009108FE">
        <w:tblPrEx>
          <w:tblCellMar>
            <w:top w:w="0" w:type="dxa"/>
            <w:bottom w:w="0" w:type="dxa"/>
          </w:tblCellMar>
        </w:tblPrEx>
        <w:trPr>
          <w:trHeight w:hRule="exact" w:val="902"/>
          <w:jc w:val="center"/>
        </w:trPr>
        <w:tc>
          <w:tcPr>
            <w:tcW w:w="710"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sz w:val="26"/>
                <w:szCs w:val="26"/>
              </w:rPr>
              <w:t>2.1</w:t>
            </w:r>
          </w:p>
        </w:tc>
        <w:tc>
          <w:tcPr>
            <w:tcW w:w="6096"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rPr>
                <w:sz w:val="26"/>
                <w:szCs w:val="26"/>
              </w:rPr>
            </w:pPr>
            <w:r>
              <w:rPr>
                <w:sz w:val="26"/>
                <w:szCs w:val="26"/>
              </w:rPr>
              <w:t xml:space="preserve">Cựu chiến </w:t>
            </w:r>
            <w:r w:rsidRPr="00D079C6">
              <w:rPr>
                <w:sz w:val="26"/>
                <w:szCs w:val="26"/>
                <w:lang w:bidi="en-US"/>
              </w:rPr>
              <w:t xml:space="preserve">binh giai </w:t>
            </w:r>
            <w:r>
              <w:rPr>
                <w:sz w:val="26"/>
                <w:szCs w:val="26"/>
              </w:rPr>
              <w:t xml:space="preserve">đoạn trước </w:t>
            </w:r>
            <w:r w:rsidRPr="00D079C6">
              <w:rPr>
                <w:sz w:val="26"/>
                <w:szCs w:val="26"/>
                <w:lang w:bidi="en-US"/>
              </w:rPr>
              <w:t>30/4/1975</w:t>
            </w:r>
          </w:p>
        </w:tc>
        <w:tc>
          <w:tcPr>
            <w:tcW w:w="7661" w:type="dxa"/>
            <w:tcBorders>
              <w:top w:val="single" w:sz="4" w:space="0" w:color="auto"/>
              <w:left w:val="single" w:sz="4" w:space="0" w:color="auto"/>
              <w:right w:val="single" w:sz="4" w:space="0" w:color="auto"/>
            </w:tcBorders>
            <w:shd w:val="clear" w:color="auto" w:fill="FFFFFF"/>
            <w:vAlign w:val="bottom"/>
          </w:tcPr>
          <w:p w:rsidR="007E3484" w:rsidRDefault="007E3484" w:rsidP="007E3484">
            <w:pPr>
              <w:pStyle w:val="Other0"/>
              <w:numPr>
                <w:ilvl w:val="0"/>
                <w:numId w:val="5"/>
              </w:numPr>
              <w:shd w:val="clear" w:color="auto" w:fill="auto"/>
              <w:tabs>
                <w:tab w:val="left" w:pos="259"/>
              </w:tabs>
              <w:ind w:firstLine="0"/>
              <w:rPr>
                <w:sz w:val="26"/>
                <w:szCs w:val="26"/>
              </w:rPr>
            </w:pPr>
            <w:r>
              <w:rPr>
                <w:sz w:val="26"/>
                <w:szCs w:val="26"/>
              </w:rPr>
              <w:t>Quyết định phục viên hoặc xuất ngũ hoặc chuyển ngành.</w:t>
            </w:r>
          </w:p>
          <w:p w:rsidR="007E3484" w:rsidRDefault="007E3484" w:rsidP="007E3484">
            <w:pPr>
              <w:pStyle w:val="Other0"/>
              <w:numPr>
                <w:ilvl w:val="0"/>
                <w:numId w:val="5"/>
              </w:numPr>
              <w:shd w:val="clear" w:color="auto" w:fill="auto"/>
              <w:tabs>
                <w:tab w:val="left" w:pos="269"/>
              </w:tabs>
              <w:ind w:firstLine="0"/>
              <w:jc w:val="both"/>
              <w:rPr>
                <w:sz w:val="26"/>
                <w:szCs w:val="26"/>
              </w:rPr>
            </w:pPr>
            <w:r>
              <w:rPr>
                <w:sz w:val="26"/>
                <w:szCs w:val="26"/>
              </w:rPr>
              <w:t>Quyết định được hưởng trợ cấp theo Quyết định số 142/2008/QĐ-TTg;</w:t>
            </w:r>
          </w:p>
          <w:p w:rsidR="007E3484" w:rsidRDefault="007E3484" w:rsidP="007E3484">
            <w:pPr>
              <w:pStyle w:val="Other0"/>
              <w:numPr>
                <w:ilvl w:val="0"/>
                <w:numId w:val="5"/>
              </w:numPr>
              <w:shd w:val="clear" w:color="auto" w:fill="auto"/>
              <w:tabs>
                <w:tab w:val="left" w:pos="259"/>
              </w:tabs>
              <w:ind w:firstLine="0"/>
              <w:rPr>
                <w:sz w:val="26"/>
                <w:szCs w:val="26"/>
              </w:rPr>
            </w:pPr>
            <w:r>
              <w:rPr>
                <w:sz w:val="26"/>
                <w:szCs w:val="26"/>
              </w:rPr>
              <w:t>Quyết định được hưởng trợ cấp theo QĐ số 38/2010/QĐ-TTg.</w:t>
            </w:r>
          </w:p>
        </w:tc>
      </w:tr>
      <w:tr w:rsidR="007E3484" w:rsidTr="009108FE">
        <w:tblPrEx>
          <w:tblCellMar>
            <w:top w:w="0" w:type="dxa"/>
            <w:bottom w:w="0" w:type="dxa"/>
          </w:tblCellMar>
        </w:tblPrEx>
        <w:trPr>
          <w:trHeight w:hRule="exact" w:val="4200"/>
          <w:jc w:val="center"/>
        </w:trPr>
        <w:tc>
          <w:tcPr>
            <w:tcW w:w="710"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sz w:val="26"/>
                <w:szCs w:val="26"/>
              </w:rPr>
              <w:t>2.2</w:t>
            </w:r>
          </w:p>
        </w:tc>
        <w:tc>
          <w:tcPr>
            <w:tcW w:w="6096"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rPr>
                <w:sz w:val="26"/>
                <w:szCs w:val="26"/>
              </w:rPr>
            </w:pPr>
            <w:r>
              <w:rPr>
                <w:sz w:val="26"/>
                <w:szCs w:val="26"/>
              </w:rPr>
              <w:t xml:space="preserve">Cựu chiến </w:t>
            </w:r>
            <w:r w:rsidRPr="00D079C6">
              <w:rPr>
                <w:sz w:val="26"/>
                <w:szCs w:val="26"/>
                <w:lang w:bidi="en-US"/>
              </w:rPr>
              <w:t xml:space="preserve">binh giai </w:t>
            </w:r>
            <w:r>
              <w:rPr>
                <w:sz w:val="26"/>
                <w:szCs w:val="26"/>
              </w:rPr>
              <w:t xml:space="preserve">đoạn từ </w:t>
            </w:r>
            <w:r w:rsidRPr="00D079C6">
              <w:rPr>
                <w:sz w:val="26"/>
                <w:szCs w:val="26"/>
                <w:lang w:bidi="en-US"/>
              </w:rPr>
              <w:t xml:space="preserve">30/4/1975 </w:t>
            </w:r>
            <w:r>
              <w:rPr>
                <w:sz w:val="26"/>
                <w:szCs w:val="26"/>
              </w:rPr>
              <w:t>đến trước thời kỳ xây dựng và bảo vệ tổ quốc</w:t>
            </w:r>
          </w:p>
        </w:tc>
        <w:tc>
          <w:tcPr>
            <w:tcW w:w="7661" w:type="dxa"/>
            <w:tcBorders>
              <w:top w:val="single" w:sz="4" w:space="0" w:color="auto"/>
              <w:left w:val="single" w:sz="4" w:space="0" w:color="auto"/>
              <w:right w:val="single" w:sz="4" w:space="0" w:color="auto"/>
            </w:tcBorders>
            <w:shd w:val="clear" w:color="auto" w:fill="FFFFFF"/>
            <w:vAlign w:val="bottom"/>
          </w:tcPr>
          <w:p w:rsidR="007E3484" w:rsidRDefault="007E3484" w:rsidP="007E3484">
            <w:pPr>
              <w:pStyle w:val="Other0"/>
              <w:numPr>
                <w:ilvl w:val="0"/>
                <w:numId w:val="6"/>
              </w:numPr>
              <w:shd w:val="clear" w:color="auto" w:fill="auto"/>
              <w:tabs>
                <w:tab w:val="left" w:pos="278"/>
              </w:tabs>
              <w:ind w:firstLine="0"/>
              <w:jc w:val="both"/>
              <w:rPr>
                <w:sz w:val="26"/>
                <w:szCs w:val="26"/>
              </w:rPr>
            </w:pPr>
            <w:r>
              <w:rPr>
                <w:sz w:val="26"/>
                <w:szCs w:val="26"/>
              </w:rPr>
              <w:t xml:space="preserve">Quyết định phục viên hoặc xuất ngũ hoặc chuyển ngành ghi rõ thời gian, địa điểm nơi trực tiếp chiến đấu, trực tiếp phục vụ chiến đấu theo quy định tại Quyết định </w:t>
            </w:r>
            <w:hyperlink r:id="rId7" w:history="1">
              <w:r>
                <w:rPr>
                  <w:sz w:val="26"/>
                  <w:szCs w:val="26"/>
                </w:rPr>
                <w:t xml:space="preserve">62/2011/QĐ-TTg </w:t>
              </w:r>
            </w:hyperlink>
            <w:r>
              <w:rPr>
                <w:sz w:val="26"/>
                <w:szCs w:val="26"/>
              </w:rPr>
              <w:t>ngày 09/11/2011 của Thủ tướng Chính phủ. Trường hợp Quyết định phục viên, xuất ngũ, chuyển ngành không ghi rõ thời gian, địa điểm nơi trực tiếp chiến đấu, trực tiếp phục vụ chiến đấu thì bổ sung bản xác nhận về địa bàn phục vụ trong quân đội của cấp trung đoàn hoặc tương đương trở lên nơi trực tiếp quản lý đối tượng trước khi phục viên, xuất ngũ theo mẫu số 04B-HBKV - Bản khai cá nhân về thời gian, địa bàn phục vụ trong quân đội có hưởng phụ cấp khu vực (ban hành kèm theo Thông tư số</w:t>
            </w:r>
            <w:hyperlink r:id="rId8" w:history="1">
              <w:r>
                <w:rPr>
                  <w:sz w:val="26"/>
                  <w:szCs w:val="26"/>
                </w:rPr>
                <w:t xml:space="preserve"> 181/2016/TT-BQP</w:t>
              </w:r>
            </w:hyperlink>
            <w:r>
              <w:rPr>
                <w:sz w:val="26"/>
                <w:szCs w:val="26"/>
              </w:rPr>
              <w:t xml:space="preserve"> đối với người có thời gian phục vụ trong quân đội trước ngày 01/01/2007)</w:t>
            </w:r>
          </w:p>
          <w:p w:rsidR="007E3484" w:rsidRDefault="007E3484" w:rsidP="007E3484">
            <w:pPr>
              <w:pStyle w:val="Other0"/>
              <w:numPr>
                <w:ilvl w:val="0"/>
                <w:numId w:val="6"/>
              </w:numPr>
              <w:shd w:val="clear" w:color="auto" w:fill="auto"/>
              <w:tabs>
                <w:tab w:val="left" w:pos="254"/>
              </w:tabs>
              <w:ind w:firstLine="0"/>
              <w:jc w:val="both"/>
              <w:rPr>
                <w:sz w:val="26"/>
                <w:szCs w:val="26"/>
              </w:rPr>
            </w:pPr>
            <w:r>
              <w:rPr>
                <w:sz w:val="26"/>
                <w:szCs w:val="26"/>
              </w:rPr>
              <w:t>Quyết định được hưởng trợ cấp theo Quyết định 62/2011/QĐ-TTg đối với các trường hợp là cựu chiến binh quy định tại Nghị định số 146/2018/NĐ- CP .</w:t>
            </w:r>
          </w:p>
        </w:tc>
      </w:tr>
      <w:tr w:rsidR="007E3484" w:rsidTr="009108FE">
        <w:tblPrEx>
          <w:tblCellMar>
            <w:top w:w="0" w:type="dxa"/>
            <w:bottom w:w="0" w:type="dxa"/>
          </w:tblCellMar>
        </w:tblPrEx>
        <w:trPr>
          <w:trHeight w:hRule="exact" w:val="902"/>
          <w:jc w:val="center"/>
        </w:trPr>
        <w:tc>
          <w:tcPr>
            <w:tcW w:w="710"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sz w:val="26"/>
                <w:szCs w:val="26"/>
              </w:rPr>
              <w:t>2.3</w:t>
            </w:r>
          </w:p>
        </w:tc>
        <w:tc>
          <w:tcPr>
            <w:tcW w:w="6096" w:type="dxa"/>
            <w:tcBorders>
              <w:top w:val="single" w:sz="4" w:space="0" w:color="auto"/>
              <w:left w:val="single" w:sz="4" w:space="0" w:color="auto"/>
            </w:tcBorders>
            <w:shd w:val="clear" w:color="auto" w:fill="FFFFFF"/>
            <w:vAlign w:val="bottom"/>
          </w:tcPr>
          <w:p w:rsidR="007E3484" w:rsidRDefault="007E3484" w:rsidP="009108FE">
            <w:pPr>
              <w:pStyle w:val="Other0"/>
              <w:shd w:val="clear" w:color="auto" w:fill="auto"/>
              <w:ind w:firstLine="0"/>
              <w:rPr>
                <w:sz w:val="26"/>
                <w:szCs w:val="26"/>
              </w:rPr>
            </w:pPr>
            <w:r>
              <w:rPr>
                <w:sz w:val="26"/>
                <w:szCs w:val="26"/>
              </w:rPr>
              <w:t>Sĩ quan, quân nhân chuyên nghiệp đã hoàn thành nhiệm vụ tại ngũ trong thời kỳ xây dựng và bảo vệ tổ quốc đã nghỉ hưu, phục viên, xuất ngũ, chuyển ngành</w:t>
            </w:r>
          </w:p>
        </w:tc>
        <w:tc>
          <w:tcPr>
            <w:tcW w:w="7661" w:type="dxa"/>
            <w:tcBorders>
              <w:top w:val="single" w:sz="4" w:space="0" w:color="auto"/>
              <w:left w:val="single" w:sz="4" w:space="0" w:color="auto"/>
              <w:right w:val="single" w:sz="4" w:space="0" w:color="auto"/>
            </w:tcBorders>
            <w:shd w:val="clear" w:color="auto" w:fill="FFFFFF"/>
          </w:tcPr>
          <w:p w:rsidR="007E3484" w:rsidRDefault="007E3484" w:rsidP="009108FE">
            <w:pPr>
              <w:pStyle w:val="Other0"/>
              <w:shd w:val="clear" w:color="auto" w:fill="auto"/>
              <w:ind w:firstLine="0"/>
              <w:rPr>
                <w:sz w:val="26"/>
                <w:szCs w:val="26"/>
              </w:rPr>
            </w:pPr>
            <w:r>
              <w:rPr>
                <w:sz w:val="26"/>
                <w:szCs w:val="26"/>
              </w:rPr>
              <w:t>Quyết định phục viên, xuất ngũ hoặc chuyển ngành.</w:t>
            </w:r>
          </w:p>
        </w:tc>
      </w:tr>
      <w:tr w:rsidR="007E3484" w:rsidTr="009108FE">
        <w:tblPrEx>
          <w:tblCellMar>
            <w:top w:w="0" w:type="dxa"/>
            <w:bottom w:w="0" w:type="dxa"/>
          </w:tblCellMar>
        </w:tblPrEx>
        <w:trPr>
          <w:trHeight w:hRule="exact" w:val="2102"/>
          <w:jc w:val="center"/>
        </w:trPr>
        <w:tc>
          <w:tcPr>
            <w:tcW w:w="710"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3</w:t>
            </w:r>
          </w:p>
        </w:tc>
        <w:tc>
          <w:tcPr>
            <w:tcW w:w="6096"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rPr>
                <w:sz w:val="26"/>
                <w:szCs w:val="26"/>
              </w:rPr>
            </w:pPr>
            <w:r>
              <w:rPr>
                <w:sz w:val="26"/>
                <w:szCs w:val="26"/>
              </w:rPr>
              <w:t>Cha đẻ, mẹ đẻ, vợ hoặc chồng, con của liệt sỹ; người có công nuôi dưỡng liệt sỹ</w:t>
            </w:r>
          </w:p>
        </w:tc>
        <w:tc>
          <w:tcPr>
            <w:tcW w:w="7661" w:type="dxa"/>
            <w:tcBorders>
              <w:top w:val="single" w:sz="4" w:space="0" w:color="auto"/>
              <w:left w:val="single" w:sz="4" w:space="0" w:color="auto"/>
              <w:right w:val="single" w:sz="4" w:space="0" w:color="auto"/>
            </w:tcBorders>
            <w:shd w:val="clear" w:color="auto" w:fill="FFFFFF"/>
            <w:vAlign w:val="bottom"/>
          </w:tcPr>
          <w:p w:rsidR="007E3484" w:rsidRDefault="007E3484" w:rsidP="007E3484">
            <w:pPr>
              <w:pStyle w:val="Other0"/>
              <w:numPr>
                <w:ilvl w:val="0"/>
                <w:numId w:val="7"/>
              </w:numPr>
              <w:shd w:val="clear" w:color="auto" w:fill="auto"/>
              <w:tabs>
                <w:tab w:val="left" w:pos="288"/>
              </w:tabs>
              <w:ind w:firstLine="0"/>
              <w:jc w:val="both"/>
              <w:rPr>
                <w:sz w:val="26"/>
                <w:szCs w:val="26"/>
              </w:rPr>
            </w:pPr>
            <w:r>
              <w:rPr>
                <w:sz w:val="26"/>
                <w:szCs w:val="26"/>
              </w:rPr>
              <w:t>Giấy chứng nhận gia đình liệt sỹ hoặc Quyết định cấp Giấy chứng nhận gia đình liệt sỹ và trợ cấp tiền tuất của Sở Lao động Thương binh và Xã hội theo quy định tại Thông tư 05/2013/TT-BLĐTBXH ngày 15/5/2013 của Bộ Lao động - Thương binh và Xã hội.</w:t>
            </w:r>
          </w:p>
          <w:p w:rsidR="007E3484" w:rsidRDefault="007E3484" w:rsidP="007E3484">
            <w:pPr>
              <w:pStyle w:val="Other0"/>
              <w:numPr>
                <w:ilvl w:val="0"/>
                <w:numId w:val="7"/>
              </w:numPr>
              <w:shd w:val="clear" w:color="auto" w:fill="auto"/>
              <w:tabs>
                <w:tab w:val="left" w:pos="250"/>
              </w:tabs>
              <w:ind w:firstLine="0"/>
              <w:jc w:val="both"/>
              <w:rPr>
                <w:sz w:val="26"/>
                <w:szCs w:val="26"/>
              </w:rPr>
            </w:pPr>
            <w:r>
              <w:rPr>
                <w:sz w:val="26"/>
                <w:szCs w:val="26"/>
              </w:rPr>
              <w:t>Giấy xác nhận của Sở Lao động Thương binh và Xã hội nơi tiếp nhận, quản lý hồ sơ và làm thủ tục mua BHYT cho thân nhân của liệt sỹ và người có công nuôi dưỡng liệt sỹ theo quy định tại Thông tư số 05/2013/TT-BLĐTBXH.</w:t>
            </w:r>
          </w:p>
        </w:tc>
      </w:tr>
      <w:tr w:rsidR="007E3484" w:rsidTr="009108FE">
        <w:tblPrEx>
          <w:tblCellMar>
            <w:top w:w="0" w:type="dxa"/>
            <w:bottom w:w="0" w:type="dxa"/>
          </w:tblCellMar>
        </w:tblPrEx>
        <w:trPr>
          <w:trHeight w:hRule="exact" w:val="1219"/>
          <w:jc w:val="center"/>
        </w:trPr>
        <w:tc>
          <w:tcPr>
            <w:tcW w:w="710" w:type="dxa"/>
            <w:tcBorders>
              <w:top w:val="single" w:sz="4" w:space="0" w:color="auto"/>
              <w:left w:val="single" w:sz="4" w:space="0" w:color="auto"/>
              <w:bottom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4</w:t>
            </w:r>
          </w:p>
        </w:tc>
        <w:tc>
          <w:tcPr>
            <w:tcW w:w="6096" w:type="dxa"/>
            <w:tcBorders>
              <w:top w:val="single" w:sz="4" w:space="0" w:color="auto"/>
              <w:left w:val="single" w:sz="4" w:space="0" w:color="auto"/>
              <w:bottom w:val="single" w:sz="4" w:space="0" w:color="auto"/>
            </w:tcBorders>
            <w:shd w:val="clear" w:color="auto" w:fill="FFFFFF"/>
            <w:vAlign w:val="bottom"/>
          </w:tcPr>
          <w:p w:rsidR="007E3484" w:rsidRDefault="007E3484" w:rsidP="009108FE">
            <w:pPr>
              <w:pStyle w:val="Other0"/>
              <w:shd w:val="clear" w:color="auto" w:fill="auto"/>
              <w:ind w:firstLine="0"/>
              <w:rPr>
                <w:sz w:val="26"/>
                <w:szCs w:val="26"/>
              </w:rPr>
            </w:pPr>
            <w:r>
              <w:rPr>
                <w:sz w:val="26"/>
                <w:szCs w:val="26"/>
              </w:rPr>
              <w:t>Thân nhân người có công với cách mạng (trừ trường hợp là cha đẻ, mẹ đẻ, vợ hoặc chồng, con của liệt sỹ; người có công nuôi dưỡng liệt sỹ), bao gồm:</w:t>
            </w:r>
          </w:p>
          <w:p w:rsidR="007E3484" w:rsidRDefault="007E3484" w:rsidP="009108FE">
            <w:pPr>
              <w:pStyle w:val="Other0"/>
              <w:shd w:val="clear" w:color="auto" w:fill="auto"/>
              <w:ind w:firstLine="0"/>
              <w:rPr>
                <w:sz w:val="26"/>
                <w:szCs w:val="26"/>
              </w:rPr>
            </w:pPr>
            <w:r>
              <w:rPr>
                <w:sz w:val="26"/>
                <w:szCs w:val="26"/>
              </w:rPr>
              <w:t>- Cha đẻ, mẹ đẻ, vợ hoặc chồng, con từ trên 6 tuổi đến dưới</w:t>
            </w:r>
          </w:p>
        </w:tc>
        <w:tc>
          <w:tcPr>
            <w:tcW w:w="7661" w:type="dxa"/>
            <w:tcBorders>
              <w:top w:val="single" w:sz="4" w:space="0" w:color="auto"/>
              <w:left w:val="single" w:sz="4" w:space="0" w:color="auto"/>
              <w:bottom w:val="single" w:sz="4" w:space="0" w:color="auto"/>
              <w:right w:val="single" w:sz="4" w:space="0" w:color="auto"/>
            </w:tcBorders>
            <w:shd w:val="clear" w:color="auto" w:fill="FFFFFF"/>
            <w:vAlign w:val="bottom"/>
          </w:tcPr>
          <w:p w:rsidR="007E3484" w:rsidRDefault="007E3484" w:rsidP="009108FE">
            <w:pPr>
              <w:pStyle w:val="Other0"/>
              <w:shd w:val="clear" w:color="auto" w:fill="auto"/>
              <w:ind w:firstLine="0"/>
              <w:jc w:val="both"/>
              <w:rPr>
                <w:sz w:val="26"/>
                <w:szCs w:val="26"/>
              </w:rPr>
            </w:pPr>
            <w:r>
              <w:rPr>
                <w:sz w:val="26"/>
                <w:szCs w:val="26"/>
              </w:rPr>
              <w:t>Giấy xác nhận của Sở Lao động Thương binh và Xã hội nơi tiếp nhận, quản lý hồ sơ và làm thủ tục mua BHYT cho thân nhân của người có công với cách mạng theo quy định tại Thông tư số 05/2013/TT-BLĐTBXH của Bộ Lao động - Thương binh và Xã hội.</w:t>
            </w:r>
          </w:p>
        </w:tc>
      </w:tr>
    </w:tbl>
    <w:p w:rsidR="007E3484" w:rsidRDefault="007E3484" w:rsidP="007E34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6096"/>
        <w:gridCol w:w="7661"/>
      </w:tblGrid>
      <w:tr w:rsidR="007E3484" w:rsidTr="009108FE">
        <w:tblPrEx>
          <w:tblCellMar>
            <w:top w:w="0" w:type="dxa"/>
            <w:bottom w:w="0" w:type="dxa"/>
          </w:tblCellMar>
        </w:tblPrEx>
        <w:trPr>
          <w:trHeight w:hRule="exact" w:val="4195"/>
          <w:jc w:val="center"/>
        </w:trPr>
        <w:tc>
          <w:tcPr>
            <w:tcW w:w="710" w:type="dxa"/>
            <w:tcBorders>
              <w:top w:val="single" w:sz="4" w:space="0" w:color="auto"/>
              <w:left w:val="single" w:sz="4" w:space="0" w:color="auto"/>
            </w:tcBorders>
            <w:shd w:val="clear" w:color="auto" w:fill="FFFFFF"/>
          </w:tcPr>
          <w:p w:rsidR="007E3484" w:rsidRDefault="007E3484" w:rsidP="009108FE">
            <w:pPr>
              <w:rPr>
                <w:sz w:val="10"/>
                <w:szCs w:val="10"/>
              </w:rPr>
            </w:pPr>
          </w:p>
        </w:tc>
        <w:tc>
          <w:tcPr>
            <w:tcW w:w="6096" w:type="dxa"/>
            <w:tcBorders>
              <w:top w:val="single" w:sz="4" w:space="0" w:color="auto"/>
              <w:left w:val="single" w:sz="4" w:space="0" w:color="auto"/>
            </w:tcBorders>
            <w:shd w:val="clear" w:color="auto" w:fill="FFFFFF"/>
            <w:vAlign w:val="bottom"/>
          </w:tcPr>
          <w:p w:rsidR="007E3484" w:rsidRPr="007E3484" w:rsidRDefault="007E3484" w:rsidP="009108FE">
            <w:pPr>
              <w:pStyle w:val="Other0"/>
              <w:shd w:val="clear" w:color="auto" w:fill="auto"/>
              <w:ind w:firstLine="0"/>
              <w:jc w:val="both"/>
              <w:rPr>
                <w:sz w:val="26"/>
                <w:szCs w:val="26"/>
                <w:lang w:val="vi-VN"/>
              </w:rPr>
            </w:pPr>
            <w:r w:rsidRPr="007E3484">
              <w:rPr>
                <w:sz w:val="26"/>
                <w:szCs w:val="26"/>
                <w:lang w:val="vi-VN"/>
              </w:rPr>
              <w:t>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rsidR="007E3484" w:rsidRPr="007E3484" w:rsidRDefault="007E3484" w:rsidP="009108FE">
            <w:pPr>
              <w:pStyle w:val="Other0"/>
              <w:shd w:val="clear" w:color="auto" w:fill="auto"/>
              <w:ind w:firstLine="0"/>
              <w:jc w:val="both"/>
              <w:rPr>
                <w:sz w:val="26"/>
                <w:szCs w:val="26"/>
                <w:lang w:val="vi-VN"/>
              </w:rPr>
            </w:pPr>
            <w:r w:rsidRPr="007E3484">
              <w:rPr>
                <w:sz w:val="26"/>
                <w:szCs w:val="26"/>
                <w:lang w:val="vi-VN"/>
              </w:rPr>
              <w:t>-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w:t>
            </w:r>
          </w:p>
        </w:tc>
        <w:tc>
          <w:tcPr>
            <w:tcW w:w="7661" w:type="dxa"/>
            <w:tcBorders>
              <w:top w:val="single" w:sz="4" w:space="0" w:color="auto"/>
              <w:left w:val="single" w:sz="4" w:space="0" w:color="auto"/>
              <w:right w:val="single" w:sz="4" w:space="0" w:color="auto"/>
            </w:tcBorders>
            <w:shd w:val="clear" w:color="auto" w:fill="FFFFFF"/>
          </w:tcPr>
          <w:p w:rsidR="007E3484" w:rsidRDefault="007E3484" w:rsidP="009108FE">
            <w:pPr>
              <w:rPr>
                <w:sz w:val="10"/>
                <w:szCs w:val="10"/>
              </w:rPr>
            </w:pPr>
          </w:p>
        </w:tc>
      </w:tr>
      <w:tr w:rsidR="007E3484" w:rsidTr="009108FE">
        <w:tblPrEx>
          <w:tblCellMar>
            <w:top w:w="0" w:type="dxa"/>
            <w:bottom w:w="0" w:type="dxa"/>
          </w:tblCellMar>
        </w:tblPrEx>
        <w:trPr>
          <w:trHeight w:hRule="exact" w:val="1805"/>
          <w:jc w:val="center"/>
        </w:trPr>
        <w:tc>
          <w:tcPr>
            <w:tcW w:w="710"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5</w:t>
            </w:r>
          </w:p>
        </w:tc>
        <w:tc>
          <w:tcPr>
            <w:tcW w:w="6096"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both"/>
              <w:rPr>
                <w:sz w:val="26"/>
                <w:szCs w:val="26"/>
              </w:rPr>
            </w:pPr>
            <w:r>
              <w:rPr>
                <w:sz w:val="26"/>
                <w:szCs w:val="26"/>
              </w:rPr>
              <w:t>Người thuộc đối tượng bảo trợ xã hội theo Nghị định số 20/2021/NĐ-CP ngày 15/3/2021 của Chính phủ.</w:t>
            </w:r>
          </w:p>
        </w:tc>
        <w:tc>
          <w:tcPr>
            <w:tcW w:w="7661" w:type="dxa"/>
            <w:tcBorders>
              <w:top w:val="single" w:sz="4" w:space="0" w:color="auto"/>
              <w:left w:val="single" w:sz="4" w:space="0" w:color="auto"/>
              <w:right w:val="single" w:sz="4" w:space="0" w:color="auto"/>
            </w:tcBorders>
            <w:shd w:val="clear" w:color="auto" w:fill="FFFFFF"/>
            <w:vAlign w:val="bottom"/>
          </w:tcPr>
          <w:p w:rsidR="007E3484" w:rsidRDefault="007E3484" w:rsidP="009108FE">
            <w:pPr>
              <w:pStyle w:val="Other0"/>
              <w:shd w:val="clear" w:color="auto" w:fill="auto"/>
              <w:ind w:firstLine="0"/>
              <w:jc w:val="both"/>
              <w:rPr>
                <w:sz w:val="26"/>
                <w:szCs w:val="26"/>
              </w:rPr>
            </w:pPr>
            <w:r>
              <w:rPr>
                <w:sz w:val="26"/>
                <w:szCs w:val="26"/>
              </w:rPr>
              <w:t>Giấy xác nhận khuyết tật, ghi rõ mức độ khuyết tật thuộc các đối tượng người khuyết tật nặng và người khuyến tật đặc biệt nặng theo Thông tư số 01/2019/TT-BLĐTBXH ngày 02/01/2019.</w:t>
            </w:r>
          </w:p>
          <w:p w:rsidR="007E3484" w:rsidRDefault="007E3484" w:rsidP="009108FE">
            <w:pPr>
              <w:pStyle w:val="Other0"/>
              <w:shd w:val="clear" w:color="auto" w:fill="auto"/>
              <w:ind w:firstLine="0"/>
              <w:jc w:val="both"/>
              <w:rPr>
                <w:sz w:val="26"/>
                <w:szCs w:val="26"/>
              </w:rPr>
            </w:pPr>
            <w:r>
              <w:rPr>
                <w:sz w:val="26"/>
                <w:szCs w:val="26"/>
              </w:rPr>
              <w:t>Quyết định trợ cấp xã hội hằng tháng của Chủ tịch Ủy ban nhân dân quận, huyện, thị xã (sau đây gọi là Ủy ban nhân dân cấp huyện) đối với người thuộc diện hưởng trợ cấp bảo trợ xã hội hằng tháng</w:t>
            </w:r>
          </w:p>
        </w:tc>
      </w:tr>
      <w:tr w:rsidR="007E3484" w:rsidTr="009108FE">
        <w:tblPrEx>
          <w:tblCellMar>
            <w:top w:w="0" w:type="dxa"/>
            <w:bottom w:w="0" w:type="dxa"/>
          </w:tblCellMar>
        </w:tblPrEx>
        <w:trPr>
          <w:trHeight w:hRule="exact" w:val="2112"/>
          <w:jc w:val="center"/>
        </w:trPr>
        <w:tc>
          <w:tcPr>
            <w:tcW w:w="710" w:type="dxa"/>
            <w:tcBorders>
              <w:top w:val="single" w:sz="4" w:space="0" w:color="auto"/>
              <w:left w:val="single" w:sz="4" w:space="0" w:color="auto"/>
              <w:bottom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6</w:t>
            </w:r>
          </w:p>
        </w:tc>
        <w:tc>
          <w:tcPr>
            <w:tcW w:w="6096" w:type="dxa"/>
            <w:tcBorders>
              <w:top w:val="single" w:sz="4" w:space="0" w:color="auto"/>
              <w:left w:val="single" w:sz="4" w:space="0" w:color="auto"/>
              <w:bottom w:val="single" w:sz="4" w:space="0" w:color="auto"/>
            </w:tcBorders>
            <w:shd w:val="clear" w:color="auto" w:fill="FFFFFF"/>
          </w:tcPr>
          <w:p w:rsidR="007E3484" w:rsidRDefault="007E3484" w:rsidP="009108FE">
            <w:pPr>
              <w:pStyle w:val="Other0"/>
              <w:shd w:val="clear" w:color="auto" w:fill="auto"/>
              <w:ind w:firstLine="0"/>
              <w:jc w:val="both"/>
              <w:rPr>
                <w:sz w:val="26"/>
                <w:szCs w:val="26"/>
              </w:rPr>
            </w:pPr>
            <w:r>
              <w:rPr>
                <w:sz w:val="26"/>
                <w:szCs w:val="26"/>
              </w:rPr>
              <w:t>Người thuộc hộ gia đình nghèo; hộ gia đình cận nghèo; hộ gia đình làm nông nghiệp, lâm nghiệp, ngư nghiệp và diêm nghiệp có mức sống trung bình.</w:t>
            </w:r>
          </w:p>
        </w:tc>
        <w:tc>
          <w:tcPr>
            <w:tcW w:w="7661" w:type="dxa"/>
            <w:tcBorders>
              <w:top w:val="single" w:sz="4" w:space="0" w:color="auto"/>
              <w:left w:val="single" w:sz="4" w:space="0" w:color="auto"/>
              <w:bottom w:val="single" w:sz="4" w:space="0" w:color="auto"/>
              <w:right w:val="single" w:sz="4" w:space="0" w:color="auto"/>
            </w:tcBorders>
            <w:shd w:val="clear" w:color="auto" w:fill="FFFFFF"/>
            <w:vAlign w:val="bottom"/>
          </w:tcPr>
          <w:p w:rsidR="007E3484" w:rsidRDefault="007E3484" w:rsidP="007E3484">
            <w:pPr>
              <w:pStyle w:val="Other0"/>
              <w:numPr>
                <w:ilvl w:val="0"/>
                <w:numId w:val="8"/>
              </w:numPr>
              <w:shd w:val="clear" w:color="auto" w:fill="auto"/>
              <w:tabs>
                <w:tab w:val="left" w:pos="274"/>
              </w:tabs>
              <w:ind w:firstLine="0"/>
              <w:jc w:val="both"/>
              <w:rPr>
                <w:sz w:val="26"/>
                <w:szCs w:val="26"/>
              </w:rPr>
            </w:pPr>
            <w:r>
              <w:rPr>
                <w:sz w:val="26"/>
                <w:szCs w:val="26"/>
              </w:rPr>
              <w:t xml:space="preserve">Giấy chứng nhận học sinh, sinh viên thuộc hộ nghèo theo Thông tư liên tịch số </w:t>
            </w:r>
            <w:r>
              <w:rPr>
                <w:smallCaps/>
                <w:sz w:val="26"/>
                <w:szCs w:val="26"/>
              </w:rPr>
              <w:t>18/2ÓÓ9/tTlT-bGdĐT-BTC-BLĐTbXh.</w:t>
            </w:r>
          </w:p>
          <w:p w:rsidR="007E3484" w:rsidRDefault="007E3484" w:rsidP="007E3484">
            <w:pPr>
              <w:pStyle w:val="Other0"/>
              <w:numPr>
                <w:ilvl w:val="0"/>
                <w:numId w:val="8"/>
              </w:numPr>
              <w:shd w:val="clear" w:color="auto" w:fill="auto"/>
              <w:tabs>
                <w:tab w:val="left" w:pos="269"/>
              </w:tabs>
              <w:ind w:firstLine="0"/>
              <w:jc w:val="both"/>
              <w:rPr>
                <w:sz w:val="26"/>
                <w:szCs w:val="26"/>
              </w:rPr>
            </w:pPr>
            <w:r>
              <w:rPr>
                <w:sz w:val="26"/>
                <w:szCs w:val="26"/>
              </w:rPr>
              <w:t>Xác nhận của chủ tịch UBND xã, phường, thị trấn đối với người thuộc hộ gia đình nghèo, hộ gia đình cận nghèo theo kết quả rà soát thường xuyên (quy định tại Điều 5 Thông tư số 17/2016/TT-BLĐTBXH và Khoản 2, 3 Điều 1 Thông tư số 14/2018/TT-BLĐTBXH sửa đổi, bổ sung một số điều của Thông tư số 17/2016/TT-BLĐTBXH).</w:t>
            </w:r>
          </w:p>
        </w:tc>
      </w:tr>
    </w:tbl>
    <w:p w:rsidR="007E3484" w:rsidRPr="007E3484" w:rsidRDefault="007E3484" w:rsidP="007E3484">
      <w:pPr>
        <w:pStyle w:val="Tablecaption0"/>
        <w:shd w:val="clear" w:color="auto" w:fill="auto"/>
        <w:spacing w:line="269" w:lineRule="auto"/>
        <w:ind w:left="101"/>
        <w:jc w:val="left"/>
        <w:rPr>
          <w:lang w:val="vi-VN"/>
        </w:rPr>
      </w:pPr>
      <w:r w:rsidRPr="007E3484">
        <w:rPr>
          <w:lang w:val="vi-VN"/>
        </w:rPr>
        <w:t>II. Điều chỉnh họ, tên, chữ đệm; ngày, tháng, năm sinh; giới tính đối với người chỉ tham gia BHYT; hồ sơ gồm một trong các loại giấy tờ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6523"/>
        <w:gridCol w:w="7234"/>
      </w:tblGrid>
      <w:tr w:rsidR="007E3484" w:rsidTr="009108FE">
        <w:tblPrEx>
          <w:tblCellMar>
            <w:top w:w="0" w:type="dxa"/>
            <w:bottom w:w="0" w:type="dxa"/>
          </w:tblCellMar>
        </w:tblPrEx>
        <w:trPr>
          <w:trHeight w:hRule="exact" w:val="466"/>
          <w:jc w:val="center"/>
        </w:trPr>
        <w:tc>
          <w:tcPr>
            <w:tcW w:w="710"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STT</w:t>
            </w:r>
          </w:p>
        </w:tc>
        <w:tc>
          <w:tcPr>
            <w:tcW w:w="6523" w:type="dxa"/>
            <w:tcBorders>
              <w:top w:val="single" w:sz="4" w:space="0" w:color="auto"/>
              <w:lef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Đối tượng</w:t>
            </w:r>
          </w:p>
        </w:tc>
        <w:tc>
          <w:tcPr>
            <w:tcW w:w="7234" w:type="dxa"/>
            <w:tcBorders>
              <w:top w:val="single" w:sz="4" w:space="0" w:color="auto"/>
              <w:left w:val="single" w:sz="4" w:space="0" w:color="auto"/>
              <w:right w:val="single" w:sz="4" w:space="0" w:color="auto"/>
            </w:tcBorders>
            <w:shd w:val="clear" w:color="auto" w:fill="FFFFFF"/>
          </w:tcPr>
          <w:p w:rsidR="007E3484" w:rsidRDefault="007E3484" w:rsidP="009108FE">
            <w:pPr>
              <w:pStyle w:val="Other0"/>
              <w:shd w:val="clear" w:color="auto" w:fill="auto"/>
              <w:ind w:firstLine="0"/>
              <w:jc w:val="center"/>
              <w:rPr>
                <w:sz w:val="26"/>
                <w:szCs w:val="26"/>
              </w:rPr>
            </w:pPr>
            <w:r>
              <w:rPr>
                <w:b/>
                <w:bCs/>
                <w:sz w:val="26"/>
                <w:szCs w:val="26"/>
              </w:rPr>
              <w:t>Tên loại văn bản, hồ sơ gửi kèm</w:t>
            </w:r>
          </w:p>
        </w:tc>
      </w:tr>
      <w:tr w:rsidR="007E3484" w:rsidTr="009108FE">
        <w:tblPrEx>
          <w:tblCellMar>
            <w:top w:w="0" w:type="dxa"/>
            <w:bottom w:w="0" w:type="dxa"/>
          </w:tblCellMar>
        </w:tblPrEx>
        <w:trPr>
          <w:trHeight w:hRule="exact" w:val="1210"/>
          <w:jc w:val="center"/>
        </w:trPr>
        <w:tc>
          <w:tcPr>
            <w:tcW w:w="710" w:type="dxa"/>
            <w:tcBorders>
              <w:top w:val="single" w:sz="4" w:space="0" w:color="auto"/>
              <w:left w:val="single" w:sz="4" w:space="0" w:color="auto"/>
              <w:bottom w:val="single" w:sz="4" w:space="0" w:color="auto"/>
            </w:tcBorders>
            <w:shd w:val="clear" w:color="auto" w:fill="FFFFFF"/>
            <w:vAlign w:val="center"/>
          </w:tcPr>
          <w:p w:rsidR="007E3484" w:rsidRDefault="007E3484" w:rsidP="009108FE">
            <w:pPr>
              <w:pStyle w:val="Other0"/>
              <w:shd w:val="clear" w:color="auto" w:fill="auto"/>
              <w:ind w:firstLine="0"/>
              <w:jc w:val="center"/>
              <w:rPr>
                <w:sz w:val="26"/>
                <w:szCs w:val="26"/>
              </w:rPr>
            </w:pPr>
            <w:r>
              <w:rPr>
                <w:b/>
                <w:bCs/>
                <w:sz w:val="26"/>
                <w:szCs w:val="26"/>
              </w:rPr>
              <w:t>1</w:t>
            </w:r>
          </w:p>
        </w:tc>
        <w:tc>
          <w:tcPr>
            <w:tcW w:w="6523" w:type="dxa"/>
            <w:tcBorders>
              <w:top w:val="single" w:sz="4" w:space="0" w:color="auto"/>
              <w:left w:val="single" w:sz="4" w:space="0" w:color="auto"/>
              <w:bottom w:val="single" w:sz="4" w:space="0" w:color="auto"/>
            </w:tcBorders>
            <w:shd w:val="clear" w:color="auto" w:fill="FFFFFF"/>
          </w:tcPr>
          <w:p w:rsidR="007E3484" w:rsidRDefault="007E3484" w:rsidP="009108FE">
            <w:pPr>
              <w:pStyle w:val="Other0"/>
              <w:shd w:val="clear" w:color="auto" w:fill="auto"/>
              <w:ind w:firstLine="0"/>
              <w:rPr>
                <w:sz w:val="26"/>
                <w:szCs w:val="26"/>
              </w:rPr>
            </w:pPr>
            <w:r>
              <w:rPr>
                <w:sz w:val="26"/>
                <w:szCs w:val="26"/>
              </w:rPr>
              <w:t>Người chỉ tham gia BHYT thay đổi họ, tên, chữ đệm; ngày, tháng, năm sinh; giới tính trên thẻ BHYT.</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7E3484" w:rsidRDefault="007E3484" w:rsidP="009108FE">
            <w:pPr>
              <w:pStyle w:val="Other0"/>
              <w:shd w:val="clear" w:color="auto" w:fill="auto"/>
              <w:ind w:firstLine="0"/>
              <w:jc w:val="both"/>
              <w:rPr>
                <w:sz w:val="26"/>
                <w:szCs w:val="26"/>
              </w:rPr>
            </w:pPr>
            <w:r>
              <w:rPr>
                <w:sz w:val="26"/>
                <w:szCs w:val="26"/>
              </w:rPr>
              <w:t>Căn cước công dân hoặc hộ chiếu hoặc giấy Thông báo số định danh cá nhân và thông tin trong Cơ sở dữ liệu quốc gia về dân cư (Mẫu số 01 ban hành kèm theo Thông tư số 59/2021/TT-BCA, ngày 15/5/2021)</w:t>
            </w:r>
          </w:p>
        </w:tc>
      </w:tr>
      <w:tr w:rsidR="007E3484" w:rsidTr="009108FE">
        <w:tblPrEx>
          <w:tblCellMar>
            <w:top w:w="0" w:type="dxa"/>
            <w:bottom w:w="0" w:type="dxa"/>
          </w:tblCellMar>
        </w:tblPrEx>
        <w:trPr>
          <w:trHeight w:hRule="exact" w:val="917"/>
          <w:jc w:val="center"/>
        </w:trPr>
        <w:tc>
          <w:tcPr>
            <w:tcW w:w="710" w:type="dxa"/>
            <w:tcBorders>
              <w:top w:val="single" w:sz="4" w:space="0" w:color="auto"/>
              <w:left w:val="single" w:sz="4" w:space="0" w:color="auto"/>
              <w:bottom w:val="single" w:sz="4" w:space="0" w:color="auto"/>
            </w:tcBorders>
            <w:shd w:val="clear" w:color="auto" w:fill="FFFFFF"/>
            <w:vAlign w:val="bottom"/>
          </w:tcPr>
          <w:p w:rsidR="007E3484" w:rsidRDefault="007E3484" w:rsidP="009108FE">
            <w:pPr>
              <w:pStyle w:val="Other0"/>
              <w:shd w:val="clear" w:color="auto" w:fill="auto"/>
              <w:ind w:firstLine="0"/>
              <w:jc w:val="center"/>
              <w:rPr>
                <w:sz w:val="26"/>
                <w:szCs w:val="26"/>
              </w:rPr>
            </w:pPr>
            <w:r>
              <w:rPr>
                <w:b/>
                <w:bCs/>
                <w:sz w:val="26"/>
                <w:szCs w:val="26"/>
              </w:rPr>
              <w:lastRenderedPageBreak/>
              <w:t>2</w:t>
            </w:r>
          </w:p>
        </w:tc>
        <w:tc>
          <w:tcPr>
            <w:tcW w:w="6523" w:type="dxa"/>
            <w:tcBorders>
              <w:top w:val="single" w:sz="4" w:space="0" w:color="auto"/>
              <w:left w:val="single" w:sz="4" w:space="0" w:color="auto"/>
              <w:bottom w:val="single" w:sz="4" w:space="0" w:color="auto"/>
            </w:tcBorders>
            <w:shd w:val="clear" w:color="auto" w:fill="FFFFFF"/>
            <w:vAlign w:val="bottom"/>
          </w:tcPr>
          <w:p w:rsidR="007E3484" w:rsidRDefault="007E3484" w:rsidP="009108FE">
            <w:pPr>
              <w:pStyle w:val="Other0"/>
              <w:shd w:val="clear" w:color="auto" w:fill="auto"/>
              <w:ind w:firstLine="0"/>
              <w:rPr>
                <w:sz w:val="26"/>
                <w:szCs w:val="26"/>
              </w:rPr>
            </w:pPr>
            <w:r>
              <w:rPr>
                <w:sz w:val="26"/>
                <w:szCs w:val="26"/>
              </w:rPr>
              <w:t>Trường hợp người tham gia đang hưởng chế độ hưu trí hoặc trợ cấp BHXH do cơ quan BHXH quản lý đề nghị điều chỉnh để đi khám bệnh, chữa bệnh.</w:t>
            </w:r>
          </w:p>
        </w:tc>
        <w:tc>
          <w:tcPr>
            <w:tcW w:w="7234" w:type="dxa"/>
            <w:tcBorders>
              <w:top w:val="single" w:sz="4" w:space="0" w:color="auto"/>
              <w:left w:val="single" w:sz="4" w:space="0" w:color="auto"/>
              <w:bottom w:val="single" w:sz="4" w:space="0" w:color="auto"/>
              <w:right w:val="single" w:sz="4" w:space="0" w:color="auto"/>
            </w:tcBorders>
            <w:shd w:val="clear" w:color="auto" w:fill="FFFFFF"/>
          </w:tcPr>
          <w:p w:rsidR="007E3484" w:rsidRDefault="007E3484" w:rsidP="009108FE">
            <w:pPr>
              <w:pStyle w:val="Other0"/>
              <w:shd w:val="clear" w:color="auto" w:fill="auto"/>
              <w:ind w:firstLine="0"/>
              <w:rPr>
                <w:sz w:val="26"/>
                <w:szCs w:val="26"/>
              </w:rPr>
            </w:pPr>
            <w:r>
              <w:rPr>
                <w:sz w:val="26"/>
                <w:szCs w:val="26"/>
              </w:rPr>
              <w:t>BHXH Việt Nam có hướng dẫn riêng.</w:t>
            </w:r>
          </w:p>
        </w:tc>
      </w:tr>
    </w:tbl>
    <w:p w:rsidR="007E3484" w:rsidRDefault="007E3484" w:rsidP="007E3484">
      <w:pPr>
        <w:spacing w:after="279" w:line="1" w:lineRule="exact"/>
      </w:pPr>
    </w:p>
    <w:p w:rsidR="007E3484" w:rsidRPr="007E3484" w:rsidRDefault="007E3484" w:rsidP="007E3484">
      <w:pPr>
        <w:pStyle w:val="ThnVnban"/>
        <w:shd w:val="clear" w:color="auto" w:fill="auto"/>
        <w:ind w:firstLine="840"/>
        <w:rPr>
          <w:sz w:val="26"/>
          <w:szCs w:val="26"/>
          <w:lang w:val="vi-VN"/>
        </w:rPr>
        <w:sectPr w:rsidR="007E3484" w:rsidRPr="007E3484">
          <w:headerReference w:type="default" r:id="rId9"/>
          <w:pgSz w:w="15840" w:h="12240" w:orient="landscape"/>
          <w:pgMar w:top="1133" w:right="668" w:bottom="427" w:left="706" w:header="0" w:footer="3" w:gutter="0"/>
          <w:cols w:space="720"/>
          <w:noEndnote/>
          <w:docGrid w:linePitch="360"/>
        </w:sectPr>
      </w:pPr>
      <w:r w:rsidRPr="007E3484">
        <w:rPr>
          <w:b/>
          <w:bCs/>
          <w:sz w:val="26"/>
          <w:szCs w:val="26"/>
          <w:lang w:val="vi-VN" w:bidi="en-US"/>
        </w:rPr>
        <w:t xml:space="preserve">Ghi </w:t>
      </w:r>
      <w:r w:rsidRPr="007E3484">
        <w:rPr>
          <w:b/>
          <w:bCs/>
          <w:sz w:val="26"/>
          <w:szCs w:val="26"/>
          <w:lang w:val="vi-VN"/>
        </w:rPr>
        <w:t xml:space="preserve">chú: </w:t>
      </w:r>
      <w:r w:rsidRPr="007E3484">
        <w:rPr>
          <w:sz w:val="26"/>
          <w:szCs w:val="26"/>
          <w:lang w:val="vi-VN"/>
        </w:rPr>
        <w:t xml:space="preserve">người </w:t>
      </w:r>
      <w:r w:rsidRPr="007E3484">
        <w:rPr>
          <w:sz w:val="26"/>
          <w:szCs w:val="26"/>
          <w:lang w:val="vi-VN" w:bidi="en-US"/>
        </w:rPr>
        <w:t xml:space="preserve">tham gia </w:t>
      </w:r>
      <w:r w:rsidRPr="007E3484">
        <w:rPr>
          <w:sz w:val="26"/>
          <w:szCs w:val="26"/>
          <w:lang w:val="vi-VN"/>
        </w:rPr>
        <w:t xml:space="preserve">không có giấy tờ nêu tại phụ lục, mà có các giấy tờ liên </w:t>
      </w:r>
      <w:r w:rsidRPr="007E3484">
        <w:rPr>
          <w:sz w:val="26"/>
          <w:szCs w:val="26"/>
          <w:lang w:val="vi-VN" w:bidi="en-US"/>
        </w:rPr>
        <w:t xml:space="preserve">quan </w:t>
      </w:r>
      <w:r w:rsidRPr="007E3484">
        <w:rPr>
          <w:sz w:val="26"/>
          <w:szCs w:val="26"/>
          <w:lang w:val="vi-VN"/>
        </w:rPr>
        <w:t xml:space="preserve">khác để chứng </w:t>
      </w:r>
      <w:r w:rsidRPr="007E3484">
        <w:rPr>
          <w:sz w:val="26"/>
          <w:szCs w:val="26"/>
          <w:lang w:val="vi-VN" w:bidi="en-US"/>
        </w:rPr>
        <w:t xml:space="preserve">minh, </w:t>
      </w:r>
      <w:r w:rsidRPr="007E3484">
        <w:rPr>
          <w:sz w:val="26"/>
          <w:szCs w:val="26"/>
          <w:lang w:val="vi-VN"/>
        </w:rPr>
        <w:t xml:space="preserve">làm căn cứ điều chỉnh (trừ các trường hợp: điều chỉnh nhân thân, bổ </w:t>
      </w:r>
      <w:r w:rsidRPr="007E3484">
        <w:rPr>
          <w:sz w:val="26"/>
          <w:szCs w:val="26"/>
          <w:lang w:val="vi-VN" w:bidi="en-US"/>
        </w:rPr>
        <w:t xml:space="preserve">sung </w:t>
      </w:r>
      <w:r w:rsidRPr="007E3484">
        <w:rPr>
          <w:sz w:val="26"/>
          <w:szCs w:val="26"/>
          <w:lang w:val="vi-VN"/>
        </w:rPr>
        <w:t xml:space="preserve">mã nơi đối tượng </w:t>
      </w:r>
      <w:r w:rsidRPr="007E3484">
        <w:rPr>
          <w:sz w:val="26"/>
          <w:szCs w:val="26"/>
          <w:lang w:val="vi-VN" w:bidi="en-US"/>
        </w:rPr>
        <w:t xml:space="preserve">sinh </w:t>
      </w:r>
      <w:r w:rsidRPr="007E3484">
        <w:rPr>
          <w:sz w:val="26"/>
          <w:szCs w:val="26"/>
          <w:lang w:val="vi-VN"/>
        </w:rPr>
        <w:t xml:space="preserve">sống) như: giấy tờ chứng </w:t>
      </w:r>
      <w:r w:rsidRPr="007E3484">
        <w:rPr>
          <w:sz w:val="26"/>
          <w:szCs w:val="26"/>
          <w:lang w:val="vi-VN" w:bidi="en-US"/>
        </w:rPr>
        <w:t xml:space="preserve">minh </w:t>
      </w:r>
      <w:r w:rsidRPr="007E3484">
        <w:rPr>
          <w:sz w:val="26"/>
          <w:szCs w:val="26"/>
          <w:lang w:val="vi-VN"/>
        </w:rPr>
        <w:t>là người có công với cách mạng; cựu chiến binh theo quy định tại Pháp lệnh Cựu chiến binh; người tham gia kháng chiến; ... thì đơn vị nộp các giấy tờ này cho cơ quan BHXH để xem xét, giải quyết.</w:t>
      </w:r>
    </w:p>
    <w:p w:rsidR="00A811CF" w:rsidRDefault="00A811CF">
      <w:bookmarkStart w:id="0" w:name="_GoBack"/>
      <w:bookmarkEnd w:id="0"/>
    </w:p>
    <w:sectPr w:rsidR="00A81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C6" w:rsidRDefault="007E3484">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589AE99F" wp14:editId="4A016B54">
              <wp:simplePos x="0" y="0"/>
              <wp:positionH relativeFrom="page">
                <wp:posOffset>4898390</wp:posOffset>
              </wp:positionH>
              <wp:positionV relativeFrom="page">
                <wp:posOffset>481330</wp:posOffset>
              </wp:positionV>
              <wp:extent cx="152400"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D079C6" w:rsidRDefault="007E3484">
                          <w:pPr>
                            <w:pStyle w:val="Headerorfooter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589AE99F" id="_x0000_t202" coordsize="21600,21600" o:spt="202" path="m,l,21600r21600,l21600,xe">
              <v:stroke joinstyle="miter"/>
              <v:path gradientshapeok="t" o:connecttype="rect"/>
            </v:shapetype>
            <v:shape id="Shape 15" o:spid="_x0000_s1026" type="#_x0000_t202" style="position:absolute;margin-left:385.7pt;margin-top:37.9pt;width:12pt;height:10.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6elA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" filled="f" stroked="f">
              <v:textbox style="mso-fit-shape-to-text:t" inset="0,0,0,0">
                <w:txbxContent>
                  <w:p w:rsidR="00D079C6" w:rsidRDefault="007E3484">
                    <w:pPr>
                      <w:pStyle w:val="Headerorfooter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520D"/>
    <w:multiLevelType w:val="multilevel"/>
    <w:tmpl w:val="02E8DA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E313F"/>
    <w:multiLevelType w:val="multilevel"/>
    <w:tmpl w:val="F84E83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65346E"/>
    <w:multiLevelType w:val="multilevel"/>
    <w:tmpl w:val="49802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578B3"/>
    <w:multiLevelType w:val="multilevel"/>
    <w:tmpl w:val="5B76261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5850BE"/>
    <w:multiLevelType w:val="multilevel"/>
    <w:tmpl w:val="934C67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0552F6"/>
    <w:multiLevelType w:val="multilevel"/>
    <w:tmpl w:val="BEFAFA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136C62"/>
    <w:multiLevelType w:val="multilevel"/>
    <w:tmpl w:val="76F4D5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7F059D"/>
    <w:multiLevelType w:val="multilevel"/>
    <w:tmpl w:val="182004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84"/>
    <w:rsid w:val="007E3484"/>
    <w:rsid w:val="00A8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7FFE2-611C-4821-A9D9-33A3859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rsid w:val="007E348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sid w:val="007E3484"/>
    <w:rPr>
      <w:rFonts w:ascii="Times New Roman" w:eastAsia="Times New Roman" w:hAnsi="Times New Roman" w:cs="Times New Roman"/>
      <w:sz w:val="28"/>
      <w:szCs w:val="28"/>
      <w:shd w:val="clear" w:color="auto" w:fill="FFFFFF"/>
    </w:rPr>
  </w:style>
  <w:style w:type="character" w:customStyle="1" w:styleId="Bodytext2">
    <w:name w:val="Body text (2)_"/>
    <w:basedOn w:val="Phngmcinhcuaoanvn"/>
    <w:link w:val="Bodytext20"/>
    <w:rsid w:val="007E3484"/>
    <w:rPr>
      <w:rFonts w:ascii="Times New Roman" w:eastAsia="Times New Roman" w:hAnsi="Times New Roman" w:cs="Times New Roman"/>
      <w:i/>
      <w:iCs/>
      <w:shd w:val="clear" w:color="auto" w:fill="FFFFFF"/>
    </w:rPr>
  </w:style>
  <w:style w:type="character" w:customStyle="1" w:styleId="Other">
    <w:name w:val="Other_"/>
    <w:basedOn w:val="Phngmcinhcuaoanvn"/>
    <w:link w:val="Other0"/>
    <w:rsid w:val="007E3484"/>
    <w:rPr>
      <w:rFonts w:ascii="Times New Roman" w:eastAsia="Times New Roman" w:hAnsi="Times New Roman" w:cs="Times New Roman"/>
      <w:sz w:val="28"/>
      <w:szCs w:val="28"/>
      <w:shd w:val="clear" w:color="auto" w:fill="FFFFFF"/>
    </w:rPr>
  </w:style>
  <w:style w:type="character" w:customStyle="1" w:styleId="Tablecaption">
    <w:name w:val="Table caption_"/>
    <w:basedOn w:val="Phngmcinhcuaoanvn"/>
    <w:link w:val="Tablecaption0"/>
    <w:rsid w:val="007E3484"/>
    <w:rPr>
      <w:rFonts w:ascii="Times New Roman" w:eastAsia="Times New Roman" w:hAnsi="Times New Roman" w:cs="Times New Roman"/>
      <w:b/>
      <w:bCs/>
      <w:sz w:val="26"/>
      <w:szCs w:val="26"/>
      <w:shd w:val="clear" w:color="auto" w:fill="FFFFFF"/>
    </w:rPr>
  </w:style>
  <w:style w:type="character" w:customStyle="1" w:styleId="Headerorfooter2">
    <w:name w:val="Header or footer (2)_"/>
    <w:basedOn w:val="Phngmcinhcuaoanvn"/>
    <w:link w:val="Headerorfooter20"/>
    <w:rsid w:val="007E3484"/>
    <w:rPr>
      <w:rFonts w:ascii="Times New Roman" w:eastAsia="Times New Roman" w:hAnsi="Times New Roman" w:cs="Times New Roman"/>
      <w:sz w:val="20"/>
      <w:szCs w:val="20"/>
      <w:shd w:val="clear" w:color="auto" w:fill="FFFFFF"/>
      <w:lang w:bidi="en-US"/>
    </w:rPr>
  </w:style>
  <w:style w:type="paragraph" w:styleId="ThnVnban">
    <w:name w:val="Body Text"/>
    <w:basedOn w:val="Binhthng"/>
    <w:link w:val="ThnVnbanChar"/>
    <w:qFormat/>
    <w:rsid w:val="007E3484"/>
    <w:pPr>
      <w:shd w:val="clear" w:color="auto" w:fill="FFFFFF"/>
      <w:ind w:firstLine="400"/>
    </w:pPr>
    <w:rPr>
      <w:rFonts w:ascii="Times New Roman" w:eastAsia="Times New Roman" w:hAnsi="Times New Roman" w:cs="Times New Roman"/>
      <w:color w:val="auto"/>
      <w:sz w:val="28"/>
      <w:szCs w:val="28"/>
      <w:lang w:val="en-US" w:eastAsia="en-US" w:bidi="ar-SA"/>
    </w:rPr>
  </w:style>
  <w:style w:type="character" w:customStyle="1" w:styleId="ThnVnbanChar1">
    <w:name w:val="Thân Văn bản Char1"/>
    <w:basedOn w:val="Phngmcinhcuaoanvn"/>
    <w:uiPriority w:val="99"/>
    <w:semiHidden/>
    <w:rsid w:val="007E3484"/>
    <w:rPr>
      <w:rFonts w:ascii="Courier New" w:eastAsia="Courier New" w:hAnsi="Courier New" w:cs="Courier New"/>
      <w:color w:val="000000"/>
      <w:sz w:val="24"/>
      <w:szCs w:val="24"/>
      <w:lang w:val="vi-VN" w:eastAsia="vi-VN" w:bidi="vi-VN"/>
    </w:rPr>
  </w:style>
  <w:style w:type="paragraph" w:customStyle="1" w:styleId="Bodytext20">
    <w:name w:val="Body text (2)"/>
    <w:basedOn w:val="Binhthng"/>
    <w:link w:val="Bodytext2"/>
    <w:rsid w:val="007E3484"/>
    <w:pPr>
      <w:shd w:val="clear" w:color="auto" w:fill="FFFFFF"/>
    </w:pPr>
    <w:rPr>
      <w:rFonts w:ascii="Times New Roman" w:eastAsia="Times New Roman" w:hAnsi="Times New Roman" w:cs="Times New Roman"/>
      <w:i/>
      <w:iCs/>
      <w:color w:val="auto"/>
      <w:sz w:val="22"/>
      <w:szCs w:val="22"/>
      <w:lang w:val="en-US" w:eastAsia="en-US" w:bidi="ar-SA"/>
    </w:rPr>
  </w:style>
  <w:style w:type="paragraph" w:customStyle="1" w:styleId="Other0">
    <w:name w:val="Other"/>
    <w:basedOn w:val="Binhthng"/>
    <w:link w:val="Other"/>
    <w:rsid w:val="007E3484"/>
    <w:pPr>
      <w:shd w:val="clear" w:color="auto" w:fill="FFFFFF"/>
      <w:ind w:firstLine="400"/>
    </w:pPr>
    <w:rPr>
      <w:rFonts w:ascii="Times New Roman" w:eastAsia="Times New Roman" w:hAnsi="Times New Roman" w:cs="Times New Roman"/>
      <w:color w:val="auto"/>
      <w:sz w:val="28"/>
      <w:szCs w:val="28"/>
      <w:lang w:val="en-US" w:eastAsia="en-US" w:bidi="ar-SA"/>
    </w:rPr>
  </w:style>
  <w:style w:type="paragraph" w:customStyle="1" w:styleId="Tablecaption0">
    <w:name w:val="Table caption"/>
    <w:basedOn w:val="Binhthng"/>
    <w:link w:val="Tablecaption"/>
    <w:rsid w:val="007E3484"/>
    <w:pPr>
      <w:shd w:val="clear" w:color="auto" w:fill="FFFFFF"/>
      <w:jc w:val="center"/>
    </w:pPr>
    <w:rPr>
      <w:rFonts w:ascii="Times New Roman" w:eastAsia="Times New Roman" w:hAnsi="Times New Roman" w:cs="Times New Roman"/>
      <w:b/>
      <w:bCs/>
      <w:color w:val="auto"/>
      <w:sz w:val="26"/>
      <w:szCs w:val="26"/>
      <w:lang w:val="en-US" w:eastAsia="en-US" w:bidi="ar-SA"/>
    </w:rPr>
  </w:style>
  <w:style w:type="paragraph" w:customStyle="1" w:styleId="Headerorfooter20">
    <w:name w:val="Header or footer (2)"/>
    <w:basedOn w:val="Binhthng"/>
    <w:link w:val="Headerorfooter2"/>
    <w:rsid w:val="007E3484"/>
    <w:pPr>
      <w:shd w:val="clear" w:color="auto" w:fill="FFFFFF"/>
    </w:pPr>
    <w:rPr>
      <w:rFonts w:ascii="Times New Roman" w:eastAsia="Times New Roman" w:hAnsi="Times New Roman" w:cs="Times New Roman"/>
      <w:color w:val="auto"/>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thong-tu-181-2016-tt-bqp-huong-dan-ho-so-quy-trinh-trach-nhiem-giai-quyet-huong-che-do-bao-hiem-xa-hoi-333293.aspx" TargetMode="External"/><Relationship Id="rId3" Type="http://schemas.openxmlformats.org/officeDocument/2006/relationships/settings" Target="settings.xml"/><Relationship Id="rId7" Type="http://schemas.openxmlformats.org/officeDocument/2006/relationships/hyperlink" Target="https://thuvienphapluat.vn/van-ban/tai-chinh-nha-nuoc/quyet-dinh-62-2011-qd-ttg-che-do-chinh-sach-doi-tuong-tham-gia-13164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thong-tu-05-2013-tt-bldtbxh-huong-dan-thu-tuc-lap-ho-so-thuc-hien-che-do-uu-dai-192986.aspx" TargetMode="External"/><Relationship Id="rId11" Type="http://schemas.openxmlformats.org/officeDocument/2006/relationships/theme" Target="theme/theme1.xml"/><Relationship Id="rId5" Type="http://schemas.openxmlformats.org/officeDocument/2006/relationships/hyperlink" Target="https://thuvienphapluat.vn/van-ban/van-hoa-xa-hoi/thong-tu-05-2013-tt-bldtbxh-huong-dan-thu-tuc-lap-ho-so-thuc-hien-che-do-uu-dai-192986.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Pham Dai</dc:creator>
  <cp:keywords/>
  <dc:description/>
  <cp:lastModifiedBy>Trang, Pham Dai</cp:lastModifiedBy>
  <cp:revision>1</cp:revision>
  <dcterms:created xsi:type="dcterms:W3CDTF">2023-09-20T08:26:00Z</dcterms:created>
  <dcterms:modified xsi:type="dcterms:W3CDTF">2023-09-20T08:26:00Z</dcterms:modified>
</cp:coreProperties>
</file>