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B308" w14:textId="77777777" w:rsidR="006B492A" w:rsidRPr="006C6092" w:rsidRDefault="006B492A" w:rsidP="006B492A">
      <w:pPr>
        <w:spacing w:before="120" w:after="280" w:afterAutospacing="1"/>
        <w:jc w:val="center"/>
        <w:rPr>
          <w:szCs w:val="26"/>
        </w:rPr>
      </w:pPr>
      <w:bookmarkStart w:id="0" w:name="chuong_pl_4_name"/>
      <w:r w:rsidRPr="006C6092">
        <w:rPr>
          <w:szCs w:val="26"/>
        </w:rPr>
        <w:t>MẪU BẢN THÔNG TIN XE CƠ GIỚI NHẬP KHẨU</w:t>
      </w:r>
      <w:bookmarkEnd w:id="0"/>
      <w:r w:rsidRPr="006C6092">
        <w:rPr>
          <w:szCs w:val="26"/>
        </w:rPr>
        <w:br/>
      </w:r>
      <w:r w:rsidRPr="006C6092">
        <w:rPr>
          <w:i/>
          <w:iCs/>
          <w:szCs w:val="26"/>
        </w:rPr>
        <w:t>(Kèm theo Nghị định số 60/2023/NĐ-CP ngày 16 tháng 8 năm 2023 của Chính phủ)</w:t>
      </w:r>
    </w:p>
    <w:p w14:paraId="0AB1F7A7" w14:textId="77777777" w:rsidR="006B492A" w:rsidRPr="006C6092" w:rsidRDefault="006B492A" w:rsidP="006B492A">
      <w:pPr>
        <w:spacing w:before="120" w:after="280" w:afterAutospacing="1"/>
        <w:jc w:val="center"/>
        <w:rPr>
          <w:szCs w:val="26"/>
        </w:rPr>
      </w:pPr>
      <w:r w:rsidRPr="006C6092">
        <w:rPr>
          <w:b/>
          <w:bCs/>
          <w:szCs w:val="26"/>
        </w:rPr>
        <w:t>BẢN THÔNG TIN XE CƠ GIỚI NHẬP KHẨU</w:t>
      </w:r>
      <w:r w:rsidRPr="006C6092">
        <w:rPr>
          <w:b/>
          <w:bCs/>
          <w:szCs w:val="26"/>
        </w:rPr>
        <w:br/>
      </w:r>
      <w:r w:rsidRPr="006C6092">
        <w:rPr>
          <w:i/>
          <w:iCs/>
          <w:szCs w:val="26"/>
        </w:rPr>
        <w:t>(Information sheet of imported motor vehicle)</w:t>
      </w:r>
    </w:p>
    <w:p w14:paraId="6876688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>I. THÔNG TIN CHUNG</w:t>
      </w:r>
      <w:r w:rsidRPr="006C6092">
        <w:rPr>
          <w:szCs w:val="26"/>
        </w:rPr>
        <w:t xml:space="preserve"> </w:t>
      </w:r>
      <w:r w:rsidRPr="006C6092">
        <w:rPr>
          <w:b/>
          <w:bCs/>
          <w:i/>
          <w:iCs/>
          <w:szCs w:val="26"/>
        </w:rPr>
        <w:t>(General information)</w:t>
      </w:r>
    </w:p>
    <w:p w14:paraId="2195F3D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1. Người nhập khẩu </w:t>
      </w:r>
      <w:r w:rsidRPr="006C6092">
        <w:rPr>
          <w:i/>
          <w:iCs/>
          <w:szCs w:val="26"/>
        </w:rPr>
        <w:t>(Importer):</w:t>
      </w:r>
    </w:p>
    <w:p w14:paraId="10B85A4C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 Địa chỉ </w:t>
      </w:r>
      <w:r w:rsidRPr="006C6092">
        <w:rPr>
          <w:i/>
          <w:iCs/>
          <w:szCs w:val="26"/>
        </w:rPr>
        <w:t>(Address):</w:t>
      </w:r>
    </w:p>
    <w:p w14:paraId="0B6CCB43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3. Người đại diện </w:t>
      </w:r>
      <w:r w:rsidRPr="006C6092">
        <w:rPr>
          <w:i/>
          <w:iCs/>
          <w:szCs w:val="26"/>
        </w:rPr>
        <w:t>(Representative):</w:t>
      </w:r>
    </w:p>
    <w:p w14:paraId="67BE7EE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 Số điện thoại </w:t>
      </w:r>
      <w:r w:rsidRPr="006C6092">
        <w:rPr>
          <w:i/>
          <w:iCs/>
          <w:szCs w:val="26"/>
        </w:rPr>
        <w:t>(Telephone N</w:t>
      </w:r>
      <w:r w:rsidRPr="006C6092">
        <w:rPr>
          <w:i/>
          <w:iCs/>
          <w:szCs w:val="26"/>
          <w:u w:val="single"/>
          <w:vertAlign w:val="superscript"/>
        </w:rPr>
        <w:t>0</w:t>
      </w:r>
      <w:r w:rsidRPr="006C6092">
        <w:rPr>
          <w:i/>
          <w:iCs/>
          <w:szCs w:val="26"/>
        </w:rPr>
        <w:t>):</w:t>
      </w:r>
    </w:p>
    <w:p w14:paraId="1217ABF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 Thư điện tử </w:t>
      </w:r>
      <w:r w:rsidRPr="006C6092">
        <w:rPr>
          <w:i/>
          <w:iCs/>
          <w:szCs w:val="26"/>
        </w:rPr>
        <w:t>(Email):</w:t>
      </w:r>
    </w:p>
    <w:p w14:paraId="312D6EE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 Số tham chiếu </w:t>
      </w:r>
      <w:r w:rsidRPr="006C6092">
        <w:rPr>
          <w:i/>
          <w:iCs/>
          <w:szCs w:val="26"/>
        </w:rPr>
        <w:t>(Reference certificate N</w:t>
      </w:r>
      <w:r w:rsidRPr="006C6092">
        <w:rPr>
          <w:i/>
          <w:iCs/>
          <w:szCs w:val="26"/>
          <w:vertAlign w:val="superscript"/>
        </w:rPr>
        <w:t>0</w:t>
      </w:r>
      <w:r w:rsidRPr="006C6092">
        <w:rPr>
          <w:i/>
          <w:iCs/>
          <w:szCs w:val="26"/>
        </w:rPr>
        <w:t>):</w:t>
      </w:r>
    </w:p>
    <w:p w14:paraId="3704B95C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7. Số báo cáo thử nghiệm an toàn/ số phê duyệt kiểu </w:t>
      </w:r>
      <w:r w:rsidRPr="006C6092">
        <w:rPr>
          <w:i/>
          <w:iCs/>
          <w:szCs w:val="26"/>
        </w:rPr>
        <w:t>(Safety test report N</w:t>
      </w:r>
      <w:r w:rsidRPr="006C6092">
        <w:rPr>
          <w:i/>
          <w:iCs/>
          <w:szCs w:val="26"/>
          <w:vertAlign w:val="superscript"/>
        </w:rPr>
        <w:t>0</w:t>
      </w:r>
      <w:r w:rsidRPr="006C6092">
        <w:rPr>
          <w:i/>
          <w:iCs/>
          <w:szCs w:val="26"/>
        </w:rPr>
        <w:t>/Type Approval N</w:t>
      </w:r>
      <w:r w:rsidRPr="006C6092">
        <w:rPr>
          <w:i/>
          <w:iCs/>
          <w:szCs w:val="26"/>
          <w:u w:val="single"/>
          <w:vertAlign w:val="superscript"/>
        </w:rPr>
        <w:t>0</w:t>
      </w:r>
      <w:r w:rsidRPr="006C6092">
        <w:rPr>
          <w:i/>
          <w:iCs/>
          <w:szCs w:val="26"/>
        </w:rPr>
        <w:t>):</w:t>
      </w:r>
    </w:p>
    <w:p w14:paraId="4B47DAA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8. Số báo cáo thử nghiệm khí thải/mã dấu phê duyệt </w:t>
      </w:r>
      <w:r w:rsidRPr="006C6092">
        <w:rPr>
          <w:i/>
          <w:iCs/>
          <w:szCs w:val="26"/>
        </w:rPr>
        <w:t>(Emission test report N</w:t>
      </w:r>
      <w:r w:rsidRPr="006C6092">
        <w:rPr>
          <w:i/>
          <w:iCs/>
          <w:szCs w:val="26"/>
          <w:vertAlign w:val="superscript"/>
        </w:rPr>
        <w:t>0</w:t>
      </w:r>
      <w:r w:rsidRPr="006C6092">
        <w:rPr>
          <w:i/>
          <w:iCs/>
          <w:szCs w:val="26"/>
        </w:rPr>
        <w:t>/Marking):</w:t>
      </w:r>
    </w:p>
    <w:p w14:paraId="1E9C4FE0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9. Tài liệu đánh giá điều kiện bảo đảm chất lượng </w:t>
      </w:r>
      <w:r w:rsidRPr="006C6092">
        <w:rPr>
          <w:i/>
          <w:iCs/>
          <w:szCs w:val="26"/>
        </w:rPr>
        <w:t>(Conformity of Production):</w:t>
      </w:r>
    </w:p>
    <w:p w14:paraId="6DB10CF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 Loại phương tiện </w:t>
      </w:r>
      <w:r w:rsidRPr="006C6092">
        <w:rPr>
          <w:i/>
          <w:iCs/>
          <w:szCs w:val="26"/>
        </w:rPr>
        <w:t>(Vehicle's type):</w:t>
      </w:r>
    </w:p>
    <w:p w14:paraId="3C4BD36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11. Nhãn hiệu </w:t>
      </w:r>
      <w:r w:rsidRPr="006C6092">
        <w:rPr>
          <w:i/>
          <w:iCs/>
          <w:szCs w:val="26"/>
        </w:rPr>
        <w:t>(Trademark):</w:t>
      </w:r>
    </w:p>
    <w:p w14:paraId="43F9BE3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12. Tên thương mại </w:t>
      </w:r>
      <w:r w:rsidRPr="006C6092">
        <w:rPr>
          <w:i/>
          <w:iCs/>
          <w:szCs w:val="26"/>
        </w:rPr>
        <w:t>(Commercial name):</w:t>
      </w:r>
    </w:p>
    <w:p w14:paraId="5F02BC0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13. Mã kiểu loại </w:t>
      </w:r>
      <w:r w:rsidRPr="006C6092">
        <w:rPr>
          <w:i/>
          <w:iCs/>
          <w:szCs w:val="26"/>
        </w:rPr>
        <w:t>(Model code):</w:t>
      </w:r>
    </w:p>
    <w:p w14:paraId="06F49BBC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14. Nước sản xuất </w:t>
      </w:r>
      <w:r w:rsidRPr="006C6092">
        <w:rPr>
          <w:i/>
          <w:iCs/>
          <w:szCs w:val="26"/>
        </w:rPr>
        <w:t>(Production country):</w:t>
      </w:r>
    </w:p>
    <w:p w14:paraId="71073570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15. Nhà máy sản xuất </w:t>
      </w:r>
      <w:r w:rsidRPr="006C6092">
        <w:rPr>
          <w:i/>
          <w:iCs/>
          <w:szCs w:val="26"/>
        </w:rPr>
        <w:t>(Production Plant):</w:t>
      </w:r>
    </w:p>
    <w:p w14:paraId="3C9A081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16. Địa chỉ nhà máy sản xuất </w:t>
      </w:r>
      <w:r w:rsidRPr="006C6092">
        <w:rPr>
          <w:i/>
          <w:iCs/>
          <w:szCs w:val="26"/>
        </w:rPr>
        <w:t>(Address of Production Plant):</w:t>
      </w:r>
    </w:p>
    <w:p w14:paraId="7C3544A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17. Tiêu chuẩn khí thải </w:t>
      </w:r>
      <w:r w:rsidRPr="006C6092">
        <w:rPr>
          <w:i/>
          <w:iCs/>
          <w:szCs w:val="26"/>
        </w:rPr>
        <w:t>(Emission standard):</w:t>
      </w:r>
    </w:p>
    <w:p w14:paraId="22989763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18. Số đăng ký kiểm tra </w:t>
      </w:r>
      <w:r w:rsidRPr="006C6092">
        <w:rPr>
          <w:i/>
          <w:iCs/>
          <w:szCs w:val="26"/>
        </w:rPr>
        <w:t>(Registered N</w:t>
      </w:r>
      <w:r w:rsidRPr="006C6092">
        <w:rPr>
          <w:i/>
          <w:iCs/>
          <w:szCs w:val="26"/>
          <w:vertAlign w:val="superscript"/>
        </w:rPr>
        <w:t>0</w:t>
      </w:r>
      <w:r w:rsidRPr="006C6092">
        <w:rPr>
          <w:i/>
          <w:iCs/>
          <w:szCs w:val="26"/>
        </w:rPr>
        <w:t xml:space="preserve"> for inspection):</w:t>
      </w:r>
    </w:p>
    <w:p w14:paraId="52F4723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II. THÔNG SỐ KỸ THUẬT CƠ BẢN </w:t>
      </w:r>
      <w:r w:rsidRPr="006C6092">
        <w:rPr>
          <w:b/>
          <w:bCs/>
          <w:i/>
          <w:iCs/>
          <w:szCs w:val="26"/>
        </w:rPr>
        <w:t>(Major technical specification)</w:t>
      </w:r>
    </w:p>
    <w:p w14:paraId="06CEFCE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1. Công thức bánh xe </w:t>
      </w:r>
      <w:r w:rsidRPr="006C6092">
        <w:rPr>
          <w:b/>
          <w:bCs/>
          <w:i/>
          <w:iCs/>
          <w:szCs w:val="26"/>
        </w:rPr>
        <w:t>(Drive configuration)</w:t>
      </w:r>
    </w:p>
    <w:p w14:paraId="4DC9F27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2. Khối lượng </w:t>
      </w:r>
      <w:r w:rsidRPr="006C6092">
        <w:rPr>
          <w:b/>
          <w:bCs/>
          <w:i/>
          <w:iCs/>
          <w:szCs w:val="26"/>
        </w:rPr>
        <w:t>(mass)(kg)</w:t>
      </w:r>
    </w:p>
    <w:p w14:paraId="57681F1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2.1. Khối lượng bản thân </w:t>
      </w:r>
      <w:r w:rsidRPr="006C6092">
        <w:rPr>
          <w:i/>
          <w:iCs/>
          <w:szCs w:val="26"/>
        </w:rPr>
        <w:t>(Kerb mass):</w:t>
      </w:r>
    </w:p>
    <w:p w14:paraId="507E91D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2.1.1. Phân bố lên trục 1 </w:t>
      </w:r>
      <w:r w:rsidRPr="006C6092">
        <w:rPr>
          <w:i/>
          <w:iCs/>
          <w:szCs w:val="26"/>
        </w:rPr>
        <w:t>(Distributed on 1</w:t>
      </w:r>
      <w:r w:rsidRPr="006C6092">
        <w:rPr>
          <w:i/>
          <w:iCs/>
          <w:szCs w:val="26"/>
          <w:vertAlign w:val="superscript"/>
        </w:rPr>
        <w:t>st</w:t>
      </w:r>
      <w:r w:rsidRPr="006C6092">
        <w:rPr>
          <w:i/>
          <w:iCs/>
          <w:szCs w:val="26"/>
        </w:rPr>
        <w:t xml:space="preserve"> axle)</w:t>
      </w:r>
      <w:r w:rsidRPr="006C6092">
        <w:rPr>
          <w:szCs w:val="26"/>
        </w:rPr>
        <w:t>: (*)</w:t>
      </w:r>
    </w:p>
    <w:p w14:paraId="22AE046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…</w:t>
      </w:r>
    </w:p>
    <w:p w14:paraId="08EBC3B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lastRenderedPageBreak/>
        <w:t xml:space="preserve">2.1.10. Phân bố lên trục 10 </w:t>
      </w:r>
      <w:r w:rsidRPr="006C6092">
        <w:rPr>
          <w:i/>
          <w:iCs/>
          <w:szCs w:val="26"/>
        </w:rPr>
        <w:t>(Distributed on 10</w:t>
      </w:r>
      <w:r w:rsidRPr="006C6092">
        <w:rPr>
          <w:i/>
          <w:iCs/>
          <w:szCs w:val="26"/>
          <w:vertAlign w:val="superscript"/>
        </w:rPr>
        <w:t xml:space="preserve">th </w:t>
      </w:r>
      <w:r w:rsidRPr="006C6092">
        <w:rPr>
          <w:i/>
          <w:iCs/>
          <w:szCs w:val="26"/>
        </w:rPr>
        <w:t>axle)</w:t>
      </w:r>
      <w:r w:rsidRPr="006C6092">
        <w:rPr>
          <w:szCs w:val="26"/>
        </w:rPr>
        <w:t>: (*)</w:t>
      </w:r>
    </w:p>
    <w:p w14:paraId="57BF938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2.2. Khối lượng chuyên chở thiết kế lớn nhất </w:t>
      </w:r>
      <w:r w:rsidRPr="006C6092">
        <w:rPr>
          <w:i/>
          <w:iCs/>
          <w:szCs w:val="26"/>
        </w:rPr>
        <w:t>(Max. designed pay mass)</w:t>
      </w:r>
      <w:r w:rsidRPr="006C6092">
        <w:rPr>
          <w:szCs w:val="26"/>
        </w:rPr>
        <w:t>: (*)    /     /</w:t>
      </w:r>
    </w:p>
    <w:p w14:paraId="6B8B724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2.3. Khối lượng hàng chuyên chở cho phép lớn nhất </w:t>
      </w:r>
      <w:r w:rsidRPr="006C6092">
        <w:rPr>
          <w:i/>
          <w:iCs/>
          <w:szCs w:val="26"/>
        </w:rPr>
        <w:t>(Max. authorized pay mass):</w:t>
      </w:r>
      <w:r w:rsidRPr="006C6092">
        <w:rPr>
          <w:szCs w:val="26"/>
        </w:rPr>
        <w:t xml:space="preserve"> (*)     /     /</w:t>
      </w:r>
    </w:p>
    <w:p w14:paraId="5FAC6F53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2.4. Khối lượng toàn bộ thiết kế (Max. designed total mass):    /     /</w:t>
      </w:r>
    </w:p>
    <w:p w14:paraId="7537B97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2.4.1. Phân bố lên trục 1 </w:t>
      </w:r>
      <w:r w:rsidRPr="006C6092">
        <w:rPr>
          <w:i/>
          <w:iCs/>
          <w:szCs w:val="26"/>
        </w:rPr>
        <w:t>(Distributed on 1</w:t>
      </w:r>
      <w:r w:rsidRPr="006C6092">
        <w:rPr>
          <w:i/>
          <w:iCs/>
          <w:szCs w:val="26"/>
          <w:vertAlign w:val="superscript"/>
        </w:rPr>
        <w:t xml:space="preserve">st </w:t>
      </w:r>
      <w:r w:rsidRPr="006C6092">
        <w:rPr>
          <w:i/>
          <w:iCs/>
          <w:szCs w:val="26"/>
        </w:rPr>
        <w:t>axle)</w:t>
      </w:r>
      <w:r w:rsidRPr="006C6092">
        <w:rPr>
          <w:szCs w:val="26"/>
        </w:rPr>
        <w:t>: (*)    /     /</w:t>
      </w:r>
    </w:p>
    <w:p w14:paraId="75D2DCCC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…</w:t>
      </w:r>
    </w:p>
    <w:p w14:paraId="356D84E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2.4.10. Phân bố lên trục 10 </w:t>
      </w:r>
      <w:r w:rsidRPr="006C6092">
        <w:rPr>
          <w:i/>
          <w:iCs/>
          <w:szCs w:val="26"/>
        </w:rPr>
        <w:t>(Distributed on 10</w:t>
      </w:r>
      <w:r w:rsidRPr="006C6092">
        <w:rPr>
          <w:i/>
          <w:iCs/>
          <w:szCs w:val="26"/>
          <w:vertAlign w:val="superscript"/>
        </w:rPr>
        <w:t>th</w:t>
      </w:r>
      <w:r w:rsidRPr="006C6092">
        <w:rPr>
          <w:i/>
          <w:iCs/>
          <w:szCs w:val="26"/>
        </w:rPr>
        <w:t xml:space="preserve"> axle): (*)    /     /</w:t>
      </w:r>
    </w:p>
    <w:p w14:paraId="4590896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2.5. Khối lượng toàn bộ cho phép lớn nhất </w:t>
      </w:r>
      <w:r w:rsidRPr="006C6092">
        <w:rPr>
          <w:i/>
          <w:iCs/>
          <w:szCs w:val="26"/>
        </w:rPr>
        <w:t>(Max, authorized total mass):    /     /</w:t>
      </w:r>
    </w:p>
    <w:p w14:paraId="54F50FEF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2.5.1. Phân bố lên trục 1</w:t>
      </w:r>
      <w:r w:rsidRPr="006C6092">
        <w:rPr>
          <w:i/>
          <w:iCs/>
          <w:szCs w:val="26"/>
        </w:rPr>
        <w:t xml:space="preserve"> (Distributed on 1</w:t>
      </w:r>
      <w:r w:rsidRPr="006C6092">
        <w:rPr>
          <w:i/>
          <w:iCs/>
          <w:szCs w:val="26"/>
          <w:vertAlign w:val="superscript"/>
        </w:rPr>
        <w:t>st</w:t>
      </w:r>
      <w:r w:rsidRPr="006C6092">
        <w:rPr>
          <w:i/>
          <w:iCs/>
          <w:szCs w:val="26"/>
        </w:rPr>
        <w:t xml:space="preserve"> axle): (*)    /     /</w:t>
      </w:r>
    </w:p>
    <w:p w14:paraId="58712EE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…</w:t>
      </w:r>
    </w:p>
    <w:p w14:paraId="0920F6B0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2.5.10. Phân bố lên trục 10 </w:t>
      </w:r>
      <w:r w:rsidRPr="006C6092">
        <w:rPr>
          <w:i/>
          <w:iCs/>
          <w:szCs w:val="26"/>
        </w:rPr>
        <w:t>(Distributed on 10</w:t>
      </w:r>
      <w:r w:rsidRPr="006C6092">
        <w:rPr>
          <w:i/>
          <w:iCs/>
          <w:szCs w:val="26"/>
          <w:vertAlign w:val="superscript"/>
        </w:rPr>
        <w:t>th</w:t>
      </w:r>
      <w:r w:rsidRPr="006C6092">
        <w:rPr>
          <w:i/>
          <w:iCs/>
          <w:szCs w:val="26"/>
        </w:rPr>
        <w:t xml:space="preserve"> axle): (*)    /     /</w:t>
      </w:r>
    </w:p>
    <w:p w14:paraId="50A47C3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2.6. Khối lượng kéo theo theo thiết kế lớn nhất </w:t>
      </w:r>
      <w:r w:rsidRPr="006C6092">
        <w:rPr>
          <w:i/>
          <w:iCs/>
          <w:szCs w:val="26"/>
        </w:rPr>
        <w:t>(Max. designed towed mass)</w:t>
      </w:r>
      <w:r w:rsidRPr="006C6092">
        <w:rPr>
          <w:szCs w:val="26"/>
        </w:rPr>
        <w:t>: (**)</w:t>
      </w:r>
    </w:p>
    <w:p w14:paraId="513DAE8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2.7. Khối lượng kéo theo cho phép lớn nhất </w:t>
      </w:r>
      <w:r w:rsidRPr="006C6092">
        <w:rPr>
          <w:i/>
          <w:iCs/>
          <w:szCs w:val="26"/>
        </w:rPr>
        <w:t>(Max. authorized towed mass)</w:t>
      </w:r>
      <w:r w:rsidRPr="006C6092">
        <w:rPr>
          <w:szCs w:val="26"/>
        </w:rPr>
        <w:t>: (**)</w:t>
      </w:r>
    </w:p>
    <w:p w14:paraId="465E6B5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3. Số người cho phép chở, kể cả người lái </w:t>
      </w:r>
      <w:r w:rsidRPr="006C6092">
        <w:rPr>
          <w:b/>
          <w:bCs/>
          <w:i/>
          <w:iCs/>
          <w:szCs w:val="26"/>
        </w:rPr>
        <w:t>(Passenger capacity including driver)</w:t>
      </w:r>
    </w:p>
    <w:p w14:paraId="2F495FDF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3.1. Số người ngồi, kể cả người lái </w:t>
      </w:r>
      <w:r w:rsidRPr="006C6092">
        <w:rPr>
          <w:i/>
          <w:iCs/>
          <w:szCs w:val="26"/>
        </w:rPr>
        <w:t>(Seating passenger capacity including driver):</w:t>
      </w:r>
    </w:p>
    <w:p w14:paraId="2CEFB160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3.2. Số người đứng </w:t>
      </w:r>
      <w:r w:rsidRPr="006C6092">
        <w:rPr>
          <w:i/>
          <w:iCs/>
          <w:szCs w:val="26"/>
        </w:rPr>
        <w:t>(Standing passenger capacity):</w:t>
      </w:r>
    </w:p>
    <w:p w14:paraId="02746EA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3.3. Số người nằm </w:t>
      </w:r>
      <w:r w:rsidRPr="006C6092">
        <w:rPr>
          <w:i/>
          <w:iCs/>
          <w:szCs w:val="26"/>
        </w:rPr>
        <w:t>(Lying passenger capacity):</w:t>
      </w:r>
    </w:p>
    <w:p w14:paraId="47C651D7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3.4. Số người ngồi xe lăn </w:t>
      </w:r>
      <w:r w:rsidRPr="006C6092">
        <w:rPr>
          <w:i/>
          <w:iCs/>
          <w:szCs w:val="26"/>
        </w:rPr>
        <w:t>(Wheelchair passenger capacity):</w:t>
      </w:r>
    </w:p>
    <w:p w14:paraId="1E3E760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4. Kích thước </w:t>
      </w:r>
      <w:r w:rsidRPr="006C6092">
        <w:rPr>
          <w:b/>
          <w:bCs/>
          <w:i/>
          <w:iCs/>
          <w:szCs w:val="26"/>
        </w:rPr>
        <w:t>(Dimensions)</w:t>
      </w:r>
      <w:r w:rsidRPr="006C6092">
        <w:rPr>
          <w:b/>
          <w:bCs/>
          <w:szCs w:val="26"/>
        </w:rPr>
        <w:t>(mm):</w:t>
      </w:r>
    </w:p>
    <w:p w14:paraId="5D42E1F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4.1. Kích thước bao: dài x rộng x cao </w:t>
      </w:r>
      <w:r w:rsidRPr="006C6092">
        <w:rPr>
          <w:i/>
          <w:iCs/>
          <w:szCs w:val="26"/>
        </w:rPr>
        <w:t>(Overall dimensions L x W x H)</w:t>
      </w:r>
      <w:r w:rsidRPr="006C6092">
        <w:rPr>
          <w:szCs w:val="26"/>
        </w:rPr>
        <w:t>:    x     x</w:t>
      </w:r>
    </w:p>
    <w:p w14:paraId="69E42230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4.2. Khoảng cách trục </w:t>
      </w:r>
      <w:r w:rsidRPr="006C6092">
        <w:rPr>
          <w:i/>
          <w:iCs/>
          <w:szCs w:val="26"/>
        </w:rPr>
        <w:t>(Wheel space)</w:t>
      </w:r>
      <w:r w:rsidRPr="006C6092">
        <w:rPr>
          <w:szCs w:val="26"/>
        </w:rPr>
        <w:t>:   +   +   +...</w:t>
      </w:r>
    </w:p>
    <w:p w14:paraId="70007AA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4.3. Chiều rộng cơ sở trước </w:t>
      </w:r>
      <w:r w:rsidRPr="006C6092">
        <w:rPr>
          <w:i/>
          <w:iCs/>
          <w:szCs w:val="26"/>
        </w:rPr>
        <w:t>(Front track):</w:t>
      </w:r>
    </w:p>
    <w:p w14:paraId="5D6D619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4.4. Chiều rộng cơ sở sau </w:t>
      </w:r>
      <w:r w:rsidRPr="006C6092">
        <w:rPr>
          <w:i/>
          <w:iCs/>
          <w:szCs w:val="26"/>
        </w:rPr>
        <w:t>(Rear track):</w:t>
      </w:r>
    </w:p>
    <w:p w14:paraId="48465F8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4.5. Chiều dài đầu xe </w:t>
      </w:r>
      <w:r w:rsidRPr="006C6092">
        <w:rPr>
          <w:i/>
          <w:iCs/>
          <w:szCs w:val="26"/>
        </w:rPr>
        <w:t>(Front over hang)</w:t>
      </w:r>
    </w:p>
    <w:p w14:paraId="4ECBD7A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4.6. Chiều dài đuôi xe </w:t>
      </w:r>
      <w:r w:rsidRPr="006C6092">
        <w:rPr>
          <w:i/>
          <w:iCs/>
          <w:szCs w:val="26"/>
        </w:rPr>
        <w:t>(Rear over hang)</w:t>
      </w:r>
      <w:r w:rsidRPr="006C6092">
        <w:rPr>
          <w:szCs w:val="26"/>
        </w:rPr>
        <w:t>:     /</w:t>
      </w:r>
    </w:p>
    <w:p w14:paraId="7D1CBCB7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4.7. Khoảng cách từ tâm lỗ lắp chốt kéo đến điểm đầu tiên của ô tô đầu kéo </w:t>
      </w:r>
      <w:r w:rsidRPr="006C6092">
        <w:rPr>
          <w:i/>
          <w:iCs/>
          <w:szCs w:val="26"/>
        </w:rPr>
        <w:t>(min/max)</w:t>
      </w:r>
      <w:r w:rsidRPr="006C6092">
        <w:rPr>
          <w:szCs w:val="26"/>
        </w:rPr>
        <w:t xml:space="preserve"> (**)    /</w:t>
      </w:r>
    </w:p>
    <w:p w14:paraId="5280A84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i/>
          <w:iCs/>
          <w:szCs w:val="26"/>
        </w:rPr>
        <w:t>(Distance between coupling pin andfront end of tractor truck):</w:t>
      </w:r>
    </w:p>
    <w:p w14:paraId="2CC45F92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lastRenderedPageBreak/>
        <w:t xml:space="preserve">4.8. Kích thước (lớn nhất/nhỏ nhất) của lòng thùng xe hoặc bao ngoài xi téc: </w:t>
      </w:r>
      <w:r w:rsidRPr="006C6092">
        <w:rPr>
          <w:i/>
          <w:iCs/>
          <w:szCs w:val="26"/>
        </w:rPr>
        <w:t>(Inside dimensions (max/min) of cargo deck or outside dimensions (max/min) of tank)</w:t>
      </w:r>
      <w:r w:rsidRPr="006C6092">
        <w:rPr>
          <w:szCs w:val="26"/>
        </w:rPr>
        <w:t>:   /   x   /    x    /</w:t>
      </w:r>
    </w:p>
    <w:p w14:paraId="04932B3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4.9. Thể tích xi téc/khối lượng riêng hàng chuyên chở </w:t>
      </w:r>
      <w:r w:rsidRPr="006C6092">
        <w:rPr>
          <w:i/>
          <w:iCs/>
          <w:szCs w:val="26"/>
        </w:rPr>
        <w:t>(Tank volume/density):</w:t>
      </w:r>
      <w:r w:rsidRPr="006C6092">
        <w:rPr>
          <w:szCs w:val="26"/>
        </w:rPr>
        <w:t xml:space="preserve">    /</w:t>
      </w:r>
    </w:p>
    <w:p w14:paraId="1CEDF29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4.10. Kích thước khoang hành lý (Dài x Rộng x Cao)/số khoang </w:t>
      </w:r>
      <w:r w:rsidRPr="006C6092">
        <w:rPr>
          <w:i/>
          <w:iCs/>
          <w:szCs w:val="26"/>
        </w:rPr>
        <w:t>(Dimensions (LxWxH)number of luggage compartment):   </w:t>
      </w:r>
      <w:r w:rsidRPr="006C6092">
        <w:rPr>
          <w:szCs w:val="26"/>
        </w:rPr>
        <w:t>x    x   /</w:t>
      </w:r>
    </w:p>
    <w:p w14:paraId="6F8140C2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4.11. Wt:</w:t>
      </w:r>
    </w:p>
    <w:p w14:paraId="4C9E368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4.12. Offset:            /</w:t>
      </w:r>
    </w:p>
    <w:p w14:paraId="6C9DDF9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5. Động cơ (Engine) </w:t>
      </w:r>
      <w:r w:rsidRPr="006C6092">
        <w:rPr>
          <w:b/>
          <w:bCs/>
          <w:i/>
          <w:iCs/>
          <w:szCs w:val="26"/>
        </w:rPr>
        <w:t>Lựa chọn 1 trong 3 loại động cơ (5.1 hoặc 5.2 hoặc 5.3)</w:t>
      </w:r>
    </w:p>
    <w:p w14:paraId="7F97467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5.1. Động cơ đốt trong </w:t>
      </w:r>
      <w:r w:rsidRPr="006C6092">
        <w:rPr>
          <w:b/>
          <w:bCs/>
          <w:i/>
          <w:iCs/>
          <w:szCs w:val="26"/>
        </w:rPr>
        <w:t>(Internal combustion engine)</w:t>
      </w:r>
    </w:p>
    <w:p w14:paraId="697766CC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5.1.1. Ký hiệu, loại động cơ </w:t>
      </w:r>
      <w:r w:rsidRPr="006C6092">
        <w:rPr>
          <w:i/>
          <w:iCs/>
          <w:szCs w:val="26"/>
        </w:rPr>
        <w:t>(Engine model, engine type)</w:t>
      </w:r>
      <w:r w:rsidRPr="006C6092">
        <w:rPr>
          <w:szCs w:val="26"/>
        </w:rPr>
        <w:t xml:space="preserve">:      ,             Tăng áp </w:t>
      </w:r>
      <w:r w:rsidRPr="006C6092">
        <w:rPr>
          <w:i/>
          <w:iCs/>
          <w:szCs w:val="26"/>
        </w:rPr>
        <w:t>(Turbocharged, Supercharged...)</w:t>
      </w:r>
    </w:p>
    <w:p w14:paraId="24AF8E0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5.1.2. Thể tích làm việc </w:t>
      </w:r>
      <w:r w:rsidRPr="006C6092">
        <w:rPr>
          <w:i/>
          <w:iCs/>
          <w:szCs w:val="26"/>
        </w:rPr>
        <w:t>(Displacement)</w:t>
      </w:r>
      <w:r w:rsidRPr="006C6092">
        <w:rPr>
          <w:szCs w:val="26"/>
        </w:rPr>
        <w:t>:              (cm</w:t>
      </w:r>
      <w:r w:rsidRPr="006C6092">
        <w:rPr>
          <w:szCs w:val="26"/>
          <w:vertAlign w:val="superscript"/>
        </w:rPr>
        <w:t>3</w:t>
      </w:r>
      <w:r w:rsidRPr="006C6092">
        <w:rPr>
          <w:szCs w:val="26"/>
        </w:rPr>
        <w:t>)</w:t>
      </w:r>
    </w:p>
    <w:p w14:paraId="7DE88E4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5.1.3. Công suất lớn nhất/ tốc độ quay </w:t>
      </w:r>
      <w:r w:rsidRPr="006C6092">
        <w:rPr>
          <w:i/>
          <w:iCs/>
          <w:szCs w:val="26"/>
        </w:rPr>
        <w:t>(Max output/rpm)</w:t>
      </w:r>
      <w:r w:rsidRPr="006C6092">
        <w:rPr>
          <w:szCs w:val="26"/>
        </w:rPr>
        <w:t>:       /  (kW/rpm)</w:t>
      </w:r>
    </w:p>
    <w:p w14:paraId="5DA78E5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5.1.4. Mô men lớn nhất/ tốc độ quay </w:t>
      </w:r>
      <w:r w:rsidRPr="006C6092">
        <w:rPr>
          <w:i/>
          <w:iCs/>
          <w:szCs w:val="26"/>
        </w:rPr>
        <w:t>(Max Torque/rpm)</w:t>
      </w:r>
      <w:r w:rsidRPr="006C6092">
        <w:rPr>
          <w:szCs w:val="26"/>
        </w:rPr>
        <w:t>:     /      (N.m/rpm)</w:t>
      </w:r>
    </w:p>
    <w:p w14:paraId="000D6BC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5.1.5. Loại nhiên liệu </w:t>
      </w:r>
      <w:r w:rsidRPr="006C6092">
        <w:rPr>
          <w:i/>
          <w:iCs/>
          <w:szCs w:val="26"/>
        </w:rPr>
        <w:t>(Fuel)</w:t>
      </w:r>
      <w:r w:rsidRPr="006C6092">
        <w:rPr>
          <w:szCs w:val="26"/>
        </w:rPr>
        <w:t>:</w:t>
      </w:r>
    </w:p>
    <w:p w14:paraId="1DEBF9D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5.1.6. Thể tích thùng nhiên liệu (</w:t>
      </w:r>
      <w:r w:rsidRPr="006C6092">
        <w:rPr>
          <w:i/>
          <w:iCs/>
          <w:szCs w:val="26"/>
        </w:rPr>
        <w:t>Volume of fuel tank)</w:t>
      </w:r>
      <w:r w:rsidRPr="006C6092">
        <w:rPr>
          <w:szCs w:val="26"/>
        </w:rPr>
        <w:t>:     +        (lít)</w:t>
      </w:r>
    </w:p>
    <w:p w14:paraId="00DCC3C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5.2. Động cơ xe hybrid </w:t>
      </w:r>
      <w:r w:rsidRPr="006C6092">
        <w:rPr>
          <w:b/>
          <w:bCs/>
          <w:i/>
          <w:iCs/>
          <w:szCs w:val="26"/>
        </w:rPr>
        <w:t>(Engine and motor for Hybrid vehicle)</w:t>
      </w:r>
    </w:p>
    <w:p w14:paraId="304FE83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5.2.1. Ký hiệu, loại động cơ đốt trong </w:t>
      </w:r>
      <w:r w:rsidRPr="006C6092">
        <w:rPr>
          <w:i/>
          <w:iCs/>
          <w:szCs w:val="26"/>
        </w:rPr>
        <w:t>(Engine model, engine type):</w:t>
      </w:r>
      <w:r w:rsidRPr="006C6092">
        <w:rPr>
          <w:szCs w:val="26"/>
        </w:rPr>
        <w:t xml:space="preserve">     , Tăng áp </w:t>
      </w:r>
      <w:r w:rsidRPr="006C6092">
        <w:rPr>
          <w:i/>
          <w:iCs/>
          <w:szCs w:val="26"/>
        </w:rPr>
        <w:t>(Turbocharged, Supercharged...):</w:t>
      </w:r>
    </w:p>
    <w:p w14:paraId="048C329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5.2.1. Ký hiệu, loại động cơ đốt trong </w:t>
      </w:r>
      <w:r w:rsidRPr="006C6092">
        <w:rPr>
          <w:i/>
          <w:iCs/>
          <w:szCs w:val="26"/>
        </w:rPr>
        <w:t>(Engine model, engine type)</w:t>
      </w:r>
      <w:r w:rsidRPr="006C6092">
        <w:rPr>
          <w:szCs w:val="26"/>
        </w:rPr>
        <w:t xml:space="preserve">:      ,             Tăng áp </w:t>
      </w:r>
      <w:r w:rsidRPr="006C6092">
        <w:rPr>
          <w:i/>
          <w:iCs/>
          <w:szCs w:val="26"/>
        </w:rPr>
        <w:t>(Turbocharged, Supercharged...)</w:t>
      </w:r>
    </w:p>
    <w:p w14:paraId="117CA69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5.2.2. Thể tích làm việc </w:t>
      </w:r>
      <w:r w:rsidRPr="006C6092">
        <w:rPr>
          <w:i/>
          <w:iCs/>
          <w:szCs w:val="26"/>
        </w:rPr>
        <w:t>(Displacement)</w:t>
      </w:r>
      <w:r w:rsidRPr="006C6092">
        <w:rPr>
          <w:szCs w:val="26"/>
        </w:rPr>
        <w:t>:              (cm</w:t>
      </w:r>
      <w:r w:rsidRPr="006C6092">
        <w:rPr>
          <w:szCs w:val="26"/>
          <w:vertAlign w:val="superscript"/>
        </w:rPr>
        <w:t>3</w:t>
      </w:r>
      <w:r w:rsidRPr="006C6092">
        <w:rPr>
          <w:szCs w:val="26"/>
        </w:rPr>
        <w:t>)</w:t>
      </w:r>
    </w:p>
    <w:p w14:paraId="760F38F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5.2.3. Công suất lớn nhất/ tốc độ quay </w:t>
      </w:r>
      <w:r w:rsidRPr="006C6092">
        <w:rPr>
          <w:i/>
          <w:iCs/>
          <w:szCs w:val="26"/>
        </w:rPr>
        <w:t>(Max output/rpm)</w:t>
      </w:r>
      <w:r w:rsidRPr="006C6092">
        <w:rPr>
          <w:szCs w:val="26"/>
        </w:rPr>
        <w:t>:       /  (kW/rpm)</w:t>
      </w:r>
    </w:p>
    <w:p w14:paraId="41086E73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5.2.4. Mô men lớn nhất/ tốc độ quay </w:t>
      </w:r>
      <w:r w:rsidRPr="006C6092">
        <w:rPr>
          <w:i/>
          <w:iCs/>
          <w:szCs w:val="26"/>
        </w:rPr>
        <w:t>(Max Torque/rpm)</w:t>
      </w:r>
      <w:r w:rsidRPr="006C6092">
        <w:rPr>
          <w:szCs w:val="26"/>
        </w:rPr>
        <w:t>:     /      (N.m/rpm)</w:t>
      </w:r>
    </w:p>
    <w:p w14:paraId="7B81FB6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5.2.5. Loại nhiên liệu </w:t>
      </w:r>
      <w:r w:rsidRPr="006C6092">
        <w:rPr>
          <w:i/>
          <w:iCs/>
          <w:szCs w:val="26"/>
        </w:rPr>
        <w:t>(Fuel)</w:t>
      </w:r>
      <w:r w:rsidRPr="006C6092">
        <w:rPr>
          <w:szCs w:val="26"/>
        </w:rPr>
        <w:t>:</w:t>
      </w:r>
    </w:p>
    <w:p w14:paraId="44979A0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5.2.6. Thể tích thùng nhiên liệu (</w:t>
      </w:r>
      <w:r w:rsidRPr="006C6092">
        <w:rPr>
          <w:i/>
          <w:iCs/>
          <w:szCs w:val="26"/>
        </w:rPr>
        <w:t>Volume of fuel tank)</w:t>
      </w:r>
      <w:r w:rsidRPr="006C6092">
        <w:rPr>
          <w:szCs w:val="26"/>
        </w:rPr>
        <w:t>:     +        (lít)</w:t>
      </w:r>
    </w:p>
    <w:p w14:paraId="06FBF9B3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5.2.7. Công suất lớn nhất của toàn hệ thống </w:t>
      </w:r>
      <w:r w:rsidRPr="006C6092">
        <w:rPr>
          <w:i/>
          <w:iCs/>
          <w:szCs w:val="26"/>
        </w:rPr>
        <w:t>(Max. combined system rated power)</w:t>
      </w:r>
      <w:r w:rsidRPr="006C6092">
        <w:rPr>
          <w:szCs w:val="26"/>
        </w:rPr>
        <w:t>:      (kW)</w:t>
      </w:r>
    </w:p>
    <w:p w14:paraId="0BA6F9A2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5.2.8. Công suất lớn nhất của động cơ điện dẫn động cầu trước </w:t>
      </w:r>
      <w:r w:rsidRPr="006C6092">
        <w:rPr>
          <w:i/>
          <w:iCs/>
          <w:szCs w:val="26"/>
        </w:rPr>
        <w:t>(Max. front motor rated power):</w:t>
      </w:r>
      <w:r w:rsidRPr="006C6092">
        <w:rPr>
          <w:szCs w:val="26"/>
        </w:rPr>
        <w:t xml:space="preserve">    (kW)</w:t>
      </w:r>
    </w:p>
    <w:p w14:paraId="1FC378C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5.2.9. Công suất lớn nhất của động cơ điện dẫn động cầu sau </w:t>
      </w:r>
      <w:r w:rsidRPr="006C6092">
        <w:rPr>
          <w:i/>
          <w:iCs/>
          <w:szCs w:val="26"/>
        </w:rPr>
        <w:t>(Max. rear motor rated power):</w:t>
      </w:r>
      <w:r w:rsidRPr="006C6092">
        <w:rPr>
          <w:szCs w:val="26"/>
        </w:rPr>
        <w:t xml:space="preserve">   (kW) </w:t>
      </w:r>
    </w:p>
    <w:p w14:paraId="28FCEAE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lastRenderedPageBreak/>
        <w:t xml:space="preserve">5.3. Động cơ điện </w:t>
      </w:r>
      <w:r w:rsidRPr="006C6092">
        <w:rPr>
          <w:b/>
          <w:bCs/>
          <w:i/>
          <w:iCs/>
          <w:szCs w:val="26"/>
        </w:rPr>
        <w:t>(Electric motor)</w:t>
      </w:r>
    </w:p>
    <w:p w14:paraId="09CC180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5.3.1. Ký hiệu, loại động cơ </w:t>
      </w:r>
      <w:r w:rsidRPr="006C6092">
        <w:rPr>
          <w:i/>
          <w:iCs/>
          <w:szCs w:val="26"/>
        </w:rPr>
        <w:t>(Motor model, motor type):</w:t>
      </w:r>
    </w:p>
    <w:p w14:paraId="75C381C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5.3.2. Điện áp hoạt động </w:t>
      </w:r>
      <w:r w:rsidRPr="006C6092">
        <w:rPr>
          <w:i/>
          <w:iCs/>
          <w:szCs w:val="26"/>
        </w:rPr>
        <w:t>(Operating voltage):    </w:t>
      </w:r>
      <w:r w:rsidRPr="006C6092">
        <w:rPr>
          <w:szCs w:val="26"/>
        </w:rPr>
        <w:t>(V)</w:t>
      </w:r>
    </w:p>
    <w:p w14:paraId="6856FEC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5.5.3. Công suất lớn nhất </w:t>
      </w:r>
      <w:r w:rsidRPr="006C6092">
        <w:rPr>
          <w:i/>
          <w:iCs/>
          <w:szCs w:val="26"/>
        </w:rPr>
        <w:t>(Max. rated power):    </w:t>
      </w:r>
      <w:r w:rsidRPr="006C6092">
        <w:rPr>
          <w:szCs w:val="26"/>
        </w:rPr>
        <w:t>(kW)</w:t>
      </w:r>
    </w:p>
    <w:p w14:paraId="6C78A40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5.3.4. Loại ắc quy/Điện áp-Dung lượng </w:t>
      </w:r>
      <w:r w:rsidRPr="006C6092">
        <w:rPr>
          <w:i/>
          <w:iCs/>
          <w:szCs w:val="26"/>
        </w:rPr>
        <w:t>(Type of Battery/Voltage-capacity):</w:t>
      </w:r>
      <w:r w:rsidRPr="006C6092">
        <w:rPr>
          <w:szCs w:val="26"/>
        </w:rPr>
        <w:t xml:space="preserve">   /     (V)-    (Ah)</w:t>
      </w:r>
    </w:p>
    <w:p w14:paraId="6B3A9AC7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6. Hệ thống truyền lực và chuyển động </w:t>
      </w:r>
      <w:r w:rsidRPr="006C6092">
        <w:rPr>
          <w:b/>
          <w:bCs/>
          <w:i/>
          <w:iCs/>
          <w:szCs w:val="26"/>
        </w:rPr>
        <w:t>(Transmission system)</w:t>
      </w:r>
    </w:p>
    <w:p w14:paraId="4250C180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6.1. Loại/dẫn động ly hợp </w:t>
      </w:r>
      <w:r w:rsidRPr="006C6092">
        <w:rPr>
          <w:i/>
          <w:iCs/>
          <w:szCs w:val="26"/>
        </w:rPr>
        <w:t>(Type/actuation of clutch):</w:t>
      </w:r>
      <w:r w:rsidRPr="006C6092">
        <w:rPr>
          <w:szCs w:val="26"/>
        </w:rPr>
        <w:t>    /      /</w:t>
      </w:r>
    </w:p>
    <w:p w14:paraId="2F1C130F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6.2. Ký hiệu/loại/số cấp tiến-lùi/điều khiển hộp số </w:t>
      </w:r>
      <w:r w:rsidRPr="006C6092">
        <w:rPr>
          <w:i/>
          <w:iCs/>
          <w:szCs w:val="26"/>
        </w:rPr>
        <w:t>(model/type/number of forward-backward speed/control of gearbox):</w:t>
      </w:r>
      <w:r w:rsidRPr="006C6092">
        <w:rPr>
          <w:szCs w:val="26"/>
        </w:rPr>
        <w:t>    /      /          tiến-      lùi/</w:t>
      </w:r>
    </w:p>
    <w:p w14:paraId="6313EBD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6.3. Tỷ số truyền hộp </w:t>
      </w:r>
      <w:r w:rsidRPr="006C6092">
        <w:rPr>
          <w:i/>
          <w:iCs/>
          <w:szCs w:val="26"/>
        </w:rPr>
        <w:t>số (Gear ratios):</w:t>
      </w:r>
    </w:p>
    <w:p w14:paraId="0E4B2BD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Tỷ số truyền của số tiến    /    /    /    /    /    /    /    /    /    /    /    /    /    /    /    /    /    /    /    /    /    / </w:t>
      </w:r>
    </w:p>
    <w:p w14:paraId="74DE7CD2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                                       /    /    /    /    /    /    /    /    /    /    /    /    /    /    /    /    /    /    /    /    /     (1)</w:t>
      </w:r>
    </w:p>
    <w:p w14:paraId="166785B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Tỷ số truyền của số lùi    /    /   /    (2)</w:t>
      </w:r>
    </w:p>
    <w:p w14:paraId="1C80A57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6.4. Ký hiệu/loại/số cấp/điều khiển hộp phân phối </w:t>
      </w:r>
      <w:r w:rsidRPr="006C6092">
        <w:rPr>
          <w:i/>
          <w:iCs/>
          <w:szCs w:val="26"/>
        </w:rPr>
        <w:t>(type/model/control of auxiliary gearbox):</w:t>
      </w:r>
      <w:r w:rsidRPr="006C6092">
        <w:rPr>
          <w:szCs w:val="26"/>
        </w:rPr>
        <w:t xml:space="preserve"> </w:t>
      </w:r>
    </w:p>
    <w:p w14:paraId="0E5817EE" w14:textId="77777777" w:rsidR="006B492A" w:rsidRPr="006C6092" w:rsidRDefault="006B492A" w:rsidP="006B492A">
      <w:pPr>
        <w:spacing w:before="120" w:line="288" w:lineRule="auto"/>
        <w:jc w:val="center"/>
        <w:rPr>
          <w:szCs w:val="26"/>
        </w:rPr>
      </w:pPr>
      <w:r w:rsidRPr="006C6092">
        <w:rPr>
          <w:szCs w:val="26"/>
        </w:rPr>
        <w:t>/    /    /</w:t>
      </w:r>
    </w:p>
    <w:p w14:paraId="649AAF32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6.5. Vị trí/tỷ số truyền cầu chủ động </w:t>
      </w:r>
      <w:r w:rsidRPr="006C6092">
        <w:rPr>
          <w:i/>
          <w:iCs/>
          <w:szCs w:val="26"/>
        </w:rPr>
        <w:t>(Position/ratio of drive axles):</w:t>
      </w:r>
      <w:r w:rsidRPr="006C6092">
        <w:rPr>
          <w:szCs w:val="26"/>
        </w:rPr>
        <w:t xml:space="preserve">     /</w:t>
      </w:r>
    </w:p>
    <w:p w14:paraId="1D3FF1A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6.6. Ký hiệu/khả năng chịu tải của trục 1 </w:t>
      </w:r>
      <w:r w:rsidRPr="006C6092">
        <w:rPr>
          <w:i/>
          <w:iCs/>
          <w:szCs w:val="26"/>
        </w:rPr>
        <w:t>(Model/capacity of 1</w:t>
      </w:r>
      <w:r w:rsidRPr="006C6092">
        <w:rPr>
          <w:i/>
          <w:iCs/>
          <w:szCs w:val="26"/>
          <w:vertAlign w:val="superscript"/>
        </w:rPr>
        <w:t>st</w:t>
      </w:r>
      <w:r w:rsidRPr="006C6092">
        <w:rPr>
          <w:i/>
          <w:iCs/>
          <w:szCs w:val="26"/>
        </w:rPr>
        <w:t xml:space="preserve"> axle):</w:t>
      </w:r>
      <w:r w:rsidRPr="006C6092">
        <w:rPr>
          <w:szCs w:val="26"/>
        </w:rPr>
        <w:t xml:space="preserve">     /</w:t>
      </w:r>
    </w:p>
    <w:p w14:paraId="39272B87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…        /</w:t>
      </w:r>
    </w:p>
    <w:p w14:paraId="2EBD9DE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6.7. Ký hiệu/khả năng chịu tải của trục 10 </w:t>
      </w:r>
      <w:r w:rsidRPr="006C6092">
        <w:rPr>
          <w:i/>
          <w:iCs/>
          <w:szCs w:val="26"/>
        </w:rPr>
        <w:t>(Model/capacity 10</w:t>
      </w:r>
      <w:r w:rsidRPr="006C6092">
        <w:rPr>
          <w:i/>
          <w:iCs/>
          <w:szCs w:val="26"/>
          <w:vertAlign w:val="superscript"/>
        </w:rPr>
        <w:t>th</w:t>
      </w:r>
      <w:r w:rsidRPr="006C6092">
        <w:rPr>
          <w:i/>
          <w:iCs/>
          <w:szCs w:val="26"/>
        </w:rPr>
        <w:t xml:space="preserve"> axle)</w:t>
      </w:r>
      <w:r w:rsidRPr="006C6092">
        <w:rPr>
          <w:szCs w:val="26"/>
        </w:rPr>
        <w:t>:     /</w:t>
      </w:r>
    </w:p>
    <w:p w14:paraId="3B607CA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6.8. Số lượng/cỡ/khả năng chịu tải của một lốp trục 1 </w:t>
      </w:r>
      <w:r w:rsidRPr="006C6092">
        <w:rPr>
          <w:i/>
          <w:iCs/>
          <w:szCs w:val="26"/>
        </w:rPr>
        <w:t>(Quantity/size/max load of tyre of 1</w:t>
      </w:r>
      <w:r w:rsidRPr="006C6092">
        <w:rPr>
          <w:i/>
          <w:iCs/>
          <w:szCs w:val="26"/>
          <w:vertAlign w:val="superscript"/>
        </w:rPr>
        <w:t>st</w:t>
      </w:r>
      <w:r w:rsidRPr="006C6092">
        <w:rPr>
          <w:i/>
          <w:iCs/>
          <w:szCs w:val="26"/>
        </w:rPr>
        <w:t xml:space="preserve"> axle)</w:t>
      </w:r>
      <w:r w:rsidRPr="006C6092">
        <w:rPr>
          <w:szCs w:val="26"/>
        </w:rPr>
        <w:t>:</w:t>
      </w:r>
    </w:p>
    <w:p w14:paraId="7F9B715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         /       /</w:t>
      </w:r>
    </w:p>
    <w:p w14:paraId="0958839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....       /        /</w:t>
      </w:r>
    </w:p>
    <w:p w14:paraId="23BD992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6.17. Số lượng/cỡ/khả năng chịu tải của một lốp trục 10 </w:t>
      </w:r>
      <w:r w:rsidRPr="006C6092">
        <w:rPr>
          <w:i/>
          <w:iCs/>
          <w:szCs w:val="26"/>
        </w:rPr>
        <w:t>(Quantity/size/max load of tyre of 1</w:t>
      </w:r>
      <w:r w:rsidRPr="006C6092">
        <w:rPr>
          <w:i/>
          <w:iCs/>
          <w:szCs w:val="26"/>
          <w:vertAlign w:val="superscript"/>
        </w:rPr>
        <w:t>st</w:t>
      </w:r>
      <w:r w:rsidRPr="006C6092">
        <w:rPr>
          <w:i/>
          <w:iCs/>
          <w:szCs w:val="26"/>
        </w:rPr>
        <w:t xml:space="preserve"> axle)</w:t>
      </w:r>
      <w:r w:rsidRPr="006C6092">
        <w:rPr>
          <w:szCs w:val="26"/>
        </w:rPr>
        <w:t>:</w:t>
      </w:r>
    </w:p>
    <w:p w14:paraId="3BA9C18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       /          /</w:t>
      </w:r>
    </w:p>
    <w:p w14:paraId="7A71B5F3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6.18. Số lượng lốp dự phòng </w:t>
      </w:r>
      <w:r w:rsidRPr="006C6092">
        <w:rPr>
          <w:i/>
          <w:iCs/>
          <w:szCs w:val="26"/>
        </w:rPr>
        <w:t>(Quantity of spare tyre)</w:t>
      </w:r>
    </w:p>
    <w:p w14:paraId="775E12A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7. Hệ thống treo </w:t>
      </w:r>
      <w:r w:rsidRPr="006C6092">
        <w:rPr>
          <w:b/>
          <w:bCs/>
          <w:i/>
          <w:iCs/>
          <w:szCs w:val="26"/>
        </w:rPr>
        <w:t>(Suspension system)</w:t>
      </w:r>
    </w:p>
    <w:p w14:paraId="6EFF6A2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7.1. Loại treo/loại giảm chấn/số lá nhíp + bầu khí trục 1 </w:t>
      </w:r>
      <w:r w:rsidRPr="006C6092">
        <w:rPr>
          <w:i/>
          <w:iCs/>
          <w:szCs w:val="26"/>
        </w:rPr>
        <w:t>(Type/type of shock absorber/Quantity of leaf springs + air springs of 1</w:t>
      </w:r>
      <w:r w:rsidRPr="006C6092">
        <w:rPr>
          <w:i/>
          <w:iCs/>
          <w:szCs w:val="26"/>
          <w:vertAlign w:val="superscript"/>
        </w:rPr>
        <w:t>st</w:t>
      </w:r>
      <w:r w:rsidRPr="006C6092">
        <w:rPr>
          <w:i/>
          <w:iCs/>
          <w:szCs w:val="26"/>
        </w:rPr>
        <w:t xml:space="preserve"> axle):</w:t>
      </w:r>
    </w:p>
    <w:p w14:paraId="579895B6" w14:textId="77777777" w:rsidR="006B492A" w:rsidRPr="006C6092" w:rsidRDefault="006B492A" w:rsidP="006B492A">
      <w:pPr>
        <w:spacing w:before="120" w:line="288" w:lineRule="auto"/>
        <w:jc w:val="center"/>
        <w:rPr>
          <w:szCs w:val="26"/>
        </w:rPr>
      </w:pPr>
      <w:r w:rsidRPr="006C6092">
        <w:rPr>
          <w:szCs w:val="26"/>
        </w:rPr>
        <w:lastRenderedPageBreak/>
        <w:t>,       /        /        +</w:t>
      </w:r>
    </w:p>
    <w:p w14:paraId="13B459D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…</w:t>
      </w:r>
    </w:p>
    <w:p w14:paraId="08E71DB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7.10. Loại treo/loại giảm chấn/số lá nhíp + bầu khí trục 10 </w:t>
      </w:r>
      <w:r w:rsidRPr="006C6092">
        <w:rPr>
          <w:i/>
          <w:iCs/>
          <w:szCs w:val="26"/>
        </w:rPr>
        <w:t>(Type/type of sock absorber/Quantity of leaf springs + air springs of 10</w:t>
      </w:r>
      <w:r w:rsidRPr="006C6092">
        <w:rPr>
          <w:i/>
          <w:iCs/>
          <w:szCs w:val="26"/>
          <w:vertAlign w:val="superscript"/>
        </w:rPr>
        <w:t>th</w:t>
      </w:r>
      <w:r w:rsidRPr="006C6092">
        <w:rPr>
          <w:i/>
          <w:iCs/>
          <w:szCs w:val="26"/>
        </w:rPr>
        <w:t xml:space="preserve"> axle):</w:t>
      </w:r>
    </w:p>
    <w:p w14:paraId="256CC1F0" w14:textId="77777777" w:rsidR="006B492A" w:rsidRPr="006C6092" w:rsidRDefault="006B492A" w:rsidP="006B492A">
      <w:pPr>
        <w:spacing w:before="120" w:line="288" w:lineRule="auto"/>
        <w:jc w:val="center"/>
        <w:rPr>
          <w:szCs w:val="26"/>
        </w:rPr>
      </w:pPr>
      <w:r w:rsidRPr="006C6092">
        <w:rPr>
          <w:szCs w:val="26"/>
        </w:rPr>
        <w:t>,       /        /        +</w:t>
      </w:r>
    </w:p>
    <w:p w14:paraId="5858EBB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8. Hệ thống lái </w:t>
      </w:r>
      <w:r w:rsidRPr="006C6092">
        <w:rPr>
          <w:b/>
          <w:bCs/>
          <w:i/>
          <w:iCs/>
          <w:szCs w:val="26"/>
        </w:rPr>
        <w:t>(Steering system)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23"/>
        <w:gridCol w:w="3023"/>
      </w:tblGrid>
      <w:tr w:rsidR="006B492A" w:rsidRPr="006C6092" w14:paraId="27995EFA" w14:textId="77777777" w:rsidTr="008343BF">
        <w:tc>
          <w:tcPr>
            <w:tcW w:w="166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3839" w14:textId="77777777" w:rsidR="006B492A" w:rsidRPr="006C6092" w:rsidRDefault="006B492A" w:rsidP="008343BF">
            <w:pPr>
              <w:spacing w:before="120" w:line="288" w:lineRule="auto"/>
              <w:rPr>
                <w:szCs w:val="26"/>
              </w:rPr>
            </w:pPr>
            <w:r w:rsidRPr="006C6092">
              <w:rPr>
                <w:szCs w:val="26"/>
              </w:rPr>
              <w:t xml:space="preserve">Ký hiệu </w:t>
            </w:r>
            <w:r w:rsidRPr="006C6092">
              <w:rPr>
                <w:i/>
                <w:iCs/>
                <w:szCs w:val="26"/>
              </w:rPr>
              <w:t>(model):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C8C3" w14:textId="77777777" w:rsidR="006B492A" w:rsidRPr="006C6092" w:rsidRDefault="006B492A" w:rsidP="008343BF">
            <w:pPr>
              <w:spacing w:before="120" w:line="288" w:lineRule="auto"/>
              <w:rPr>
                <w:szCs w:val="26"/>
              </w:rPr>
            </w:pPr>
            <w:r w:rsidRPr="006C6092">
              <w:rPr>
                <w:szCs w:val="26"/>
              </w:rPr>
              <w:t xml:space="preserve">Loại cơ cấu lái </w:t>
            </w:r>
            <w:r w:rsidRPr="006C6092">
              <w:rPr>
                <w:i/>
                <w:iCs/>
                <w:szCs w:val="26"/>
              </w:rPr>
              <w:t>(type):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A374" w14:textId="77777777" w:rsidR="006B492A" w:rsidRPr="006C6092" w:rsidRDefault="006B492A" w:rsidP="008343BF">
            <w:pPr>
              <w:spacing w:before="120" w:line="288" w:lineRule="auto"/>
              <w:rPr>
                <w:szCs w:val="26"/>
              </w:rPr>
            </w:pPr>
            <w:r w:rsidRPr="006C6092">
              <w:rPr>
                <w:szCs w:val="26"/>
              </w:rPr>
              <w:t xml:space="preserve">Trợ lực </w:t>
            </w:r>
            <w:r w:rsidRPr="006C6092">
              <w:rPr>
                <w:i/>
                <w:iCs/>
                <w:szCs w:val="26"/>
              </w:rPr>
              <w:t>(powered)</w:t>
            </w:r>
          </w:p>
        </w:tc>
      </w:tr>
    </w:tbl>
    <w:p w14:paraId="41DD5B63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9. Hệ thống phanh </w:t>
      </w:r>
      <w:r w:rsidRPr="006C6092">
        <w:rPr>
          <w:b/>
          <w:bCs/>
          <w:i/>
          <w:iCs/>
          <w:szCs w:val="26"/>
        </w:rPr>
        <w:t>(Brake system)</w:t>
      </w:r>
    </w:p>
    <w:p w14:paraId="6407B224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9.1. Hệ thống phanh chính (Type of braking system):</w:t>
      </w:r>
    </w:p>
    <w:p w14:paraId="1649EC5E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9.1.1. Loại cơ cấu phanh chính trục 1 </w:t>
      </w:r>
      <w:r w:rsidRPr="006C6092">
        <w:rPr>
          <w:i/>
          <w:iCs/>
          <w:szCs w:val="26"/>
        </w:rPr>
        <w:t>(service brake of 1</w:t>
      </w:r>
      <w:r w:rsidRPr="006C6092">
        <w:rPr>
          <w:i/>
          <w:iCs/>
          <w:szCs w:val="26"/>
          <w:vertAlign w:val="superscript"/>
        </w:rPr>
        <w:t>st</w:t>
      </w:r>
      <w:r w:rsidRPr="006C6092">
        <w:rPr>
          <w:i/>
          <w:iCs/>
          <w:szCs w:val="26"/>
        </w:rPr>
        <w:t xml:space="preserve"> axle):</w:t>
      </w:r>
    </w:p>
    <w:p w14:paraId="2CFD8B18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…</w:t>
      </w:r>
    </w:p>
    <w:p w14:paraId="15CDF35C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9.1.10. Loại cơ cấu phanh chính trục 10 </w:t>
      </w:r>
      <w:r w:rsidRPr="006C6092">
        <w:rPr>
          <w:i/>
          <w:iCs/>
          <w:szCs w:val="26"/>
        </w:rPr>
        <w:t>(service brake of 10</w:t>
      </w:r>
      <w:r w:rsidRPr="006C6092">
        <w:rPr>
          <w:i/>
          <w:iCs/>
          <w:szCs w:val="26"/>
          <w:vertAlign w:val="superscript"/>
        </w:rPr>
        <w:t>th</w:t>
      </w:r>
      <w:r w:rsidRPr="006C6092">
        <w:rPr>
          <w:i/>
          <w:iCs/>
          <w:szCs w:val="26"/>
        </w:rPr>
        <w:t xml:space="preserve"> axle):</w:t>
      </w:r>
    </w:p>
    <w:p w14:paraId="18FDC98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9.2. Loại phanh đỗ/vị trí tác động </w:t>
      </w:r>
      <w:r w:rsidRPr="006C6092">
        <w:rPr>
          <w:i/>
          <w:iCs/>
          <w:szCs w:val="26"/>
        </w:rPr>
        <w:t>(Parking brake/possition)</w:t>
      </w:r>
      <w:r w:rsidRPr="006C6092">
        <w:rPr>
          <w:szCs w:val="26"/>
        </w:rPr>
        <w:t xml:space="preserve">:            / </w:t>
      </w:r>
    </w:p>
    <w:p w14:paraId="5B28B687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9.3. Loại phanh phụ trợ </w:t>
      </w:r>
      <w:r w:rsidRPr="006C6092">
        <w:rPr>
          <w:i/>
          <w:iCs/>
          <w:szCs w:val="26"/>
        </w:rPr>
        <w:t>(Auxiliary brake)</w:t>
      </w:r>
      <w:r w:rsidRPr="006C6092">
        <w:rPr>
          <w:szCs w:val="26"/>
        </w:rPr>
        <w:t>:</w:t>
      </w:r>
    </w:p>
    <w:p w14:paraId="43EF3042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 xml:space="preserve">10. Thân xe </w:t>
      </w:r>
      <w:r w:rsidRPr="006C6092">
        <w:rPr>
          <w:b/>
          <w:bCs/>
          <w:i/>
          <w:iCs/>
          <w:szCs w:val="26"/>
        </w:rPr>
        <w:t>(Body)</w:t>
      </w:r>
    </w:p>
    <w:p w14:paraId="4A1B3E4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10.1. Loại thân xe </w:t>
      </w:r>
      <w:r w:rsidRPr="006C6092">
        <w:rPr>
          <w:i/>
          <w:iCs/>
          <w:szCs w:val="26"/>
        </w:rPr>
        <w:t>(type of body work):</w:t>
      </w:r>
    </w:p>
    <w:p w14:paraId="1231E02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10.2. Số lượng cửa sổ </w:t>
      </w:r>
      <w:r w:rsidRPr="006C6092">
        <w:rPr>
          <w:i/>
          <w:iCs/>
          <w:szCs w:val="26"/>
        </w:rPr>
        <w:t xml:space="preserve">(Quantity of window): </w:t>
      </w:r>
      <w:r w:rsidRPr="006C6092">
        <w:rPr>
          <w:szCs w:val="26"/>
        </w:rPr>
        <w:t>(***)</w:t>
      </w:r>
    </w:p>
    <w:p w14:paraId="1E70D2EB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10.3. Số lượng cửa thoát hiểm </w:t>
      </w:r>
      <w:r w:rsidRPr="006C6092">
        <w:rPr>
          <w:i/>
          <w:iCs/>
          <w:szCs w:val="26"/>
        </w:rPr>
        <w:t>(Quantity of emergency exits)</w:t>
      </w:r>
      <w:r w:rsidRPr="006C6092">
        <w:rPr>
          <w:szCs w:val="26"/>
        </w:rPr>
        <w:t>: (***)</w:t>
      </w:r>
    </w:p>
    <w:p w14:paraId="6958554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10.4. Số phê duyệt kiểu cửa kính/gương </w:t>
      </w:r>
      <w:r w:rsidRPr="006C6092">
        <w:rPr>
          <w:i/>
          <w:iCs/>
          <w:szCs w:val="26"/>
        </w:rPr>
        <w:t>(Type approval number of glass/mirror):</w:t>
      </w:r>
    </w:p>
    <w:p w14:paraId="7CCCE28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10.5. Loại dây đai an toàn cho người lái </w:t>
      </w:r>
      <w:r w:rsidRPr="006C6092">
        <w:rPr>
          <w:i/>
          <w:iCs/>
          <w:szCs w:val="26"/>
        </w:rPr>
        <w:t>(type of driver's seatbelt):</w:t>
      </w:r>
    </w:p>
    <w:p w14:paraId="5B1A5AE9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 xml:space="preserve">10.6. Loại/số lượng dây đai an toàn cho hành khách </w:t>
      </w:r>
      <w:r w:rsidRPr="006C6092">
        <w:rPr>
          <w:i/>
          <w:iCs/>
          <w:szCs w:val="26"/>
        </w:rPr>
        <w:t>(type/quantity of passenger's seatbelt)</w:t>
      </w:r>
      <w:r w:rsidRPr="006C6092">
        <w:rPr>
          <w:szCs w:val="26"/>
        </w:rPr>
        <w:t>:   /   /</w:t>
      </w:r>
    </w:p>
    <w:p w14:paraId="1D1E73C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szCs w:val="26"/>
        </w:rPr>
        <w:t>11. Hệ thống chiếu sáng, tín hiệu và thiết bị điện (Light, light- signaling and electrical equipment)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5015"/>
        <w:gridCol w:w="1995"/>
        <w:gridCol w:w="1374"/>
      </w:tblGrid>
      <w:tr w:rsidR="006B492A" w:rsidRPr="006C6092" w14:paraId="077958A3" w14:textId="77777777" w:rsidTr="008343BF"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CC96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TT</w:t>
            </w:r>
          </w:p>
        </w:tc>
        <w:tc>
          <w:tcPr>
            <w:tcW w:w="2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3C2C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 xml:space="preserve">Loại đèn </w:t>
            </w:r>
            <w:r w:rsidRPr="006C6092">
              <w:rPr>
                <w:i/>
                <w:iCs/>
                <w:szCs w:val="26"/>
              </w:rPr>
              <w:t>(Lamps)</w:t>
            </w:r>
          </w:p>
        </w:tc>
        <w:tc>
          <w:tcPr>
            <w:tcW w:w="11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24B9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 xml:space="preserve">Số lượng </w:t>
            </w:r>
            <w:r w:rsidRPr="006C6092">
              <w:rPr>
                <w:i/>
                <w:iCs/>
                <w:szCs w:val="26"/>
              </w:rPr>
              <w:t>(quantity)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A4A6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 xml:space="preserve">Màu sắc </w:t>
            </w:r>
            <w:r w:rsidRPr="006C6092">
              <w:rPr>
                <w:i/>
                <w:iCs/>
                <w:szCs w:val="26"/>
              </w:rPr>
              <w:t>(color)</w:t>
            </w:r>
          </w:p>
        </w:tc>
      </w:tr>
      <w:tr w:rsidR="006B492A" w:rsidRPr="006C6092" w14:paraId="781F1028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210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1.1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1219F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chiếu sáng phía trước </w:t>
            </w:r>
            <w:r w:rsidRPr="006C6092">
              <w:rPr>
                <w:i/>
                <w:iCs/>
                <w:szCs w:val="26"/>
              </w:rPr>
              <w:t>(head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86B6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C59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6C31E28D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CFA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1.2.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527D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sương mù phía trước </w:t>
            </w:r>
            <w:r w:rsidRPr="006C6092">
              <w:rPr>
                <w:i/>
                <w:iCs/>
                <w:szCs w:val="26"/>
              </w:rPr>
              <w:t>(front fog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810B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51BF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09C6327E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3714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1.3.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6DDD8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sương mù phía sau </w:t>
            </w:r>
            <w:r w:rsidRPr="006C6092">
              <w:rPr>
                <w:i/>
                <w:iCs/>
                <w:szCs w:val="26"/>
              </w:rPr>
              <w:t>(rear fog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90AB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CADD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5A9F8311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B3B7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lastRenderedPageBreak/>
              <w:t>1.4.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1FD6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báo rẽ phía trước </w:t>
            </w:r>
            <w:r w:rsidRPr="006C6092">
              <w:rPr>
                <w:i/>
                <w:iCs/>
                <w:szCs w:val="26"/>
              </w:rPr>
              <w:t>(front turn signal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42F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B8B4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4BEAB8C6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0D6D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1.5.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D7CD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báo rẽ phía sau </w:t>
            </w:r>
            <w:r w:rsidRPr="006C6092">
              <w:rPr>
                <w:i/>
                <w:iCs/>
                <w:szCs w:val="26"/>
              </w:rPr>
              <w:t>(rear turn signal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BF1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E917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5C320B9D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5E39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1.6.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5F76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báo rẽ bên </w:t>
            </w:r>
            <w:r w:rsidRPr="006C6092">
              <w:rPr>
                <w:i/>
                <w:iCs/>
                <w:szCs w:val="26"/>
              </w:rPr>
              <w:t>(side turn signal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18E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4D9BE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23AEA0E0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6BB7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1.7.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119C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vị trí phía trước </w:t>
            </w:r>
            <w:r w:rsidRPr="006C6092">
              <w:rPr>
                <w:i/>
                <w:iCs/>
                <w:szCs w:val="26"/>
              </w:rPr>
              <w:t>(frontposition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8E7A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9B0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3B472F89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E82AB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1.8.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DD66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vị trí phía sau </w:t>
            </w:r>
            <w:r w:rsidRPr="006C6092">
              <w:rPr>
                <w:i/>
                <w:iCs/>
                <w:szCs w:val="26"/>
              </w:rPr>
              <w:t>(rear position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4E8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349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2CE90F44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6F97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1.9.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CD66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báo đỗ phía trước </w:t>
            </w:r>
            <w:r w:rsidRPr="006C6092">
              <w:rPr>
                <w:i/>
                <w:iCs/>
                <w:szCs w:val="26"/>
              </w:rPr>
              <w:t>(frontparking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77DA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D011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0F08BA2E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7D8C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1.10.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0F2B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báo đỗ phía sau </w:t>
            </w:r>
            <w:r w:rsidRPr="006C6092">
              <w:rPr>
                <w:i/>
                <w:iCs/>
                <w:szCs w:val="26"/>
              </w:rPr>
              <w:t>(rearparking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BE04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475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72AE298B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42B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1.11.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3AD1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phanh </w:t>
            </w:r>
            <w:r w:rsidRPr="006C6092">
              <w:rPr>
                <w:i/>
                <w:iCs/>
                <w:szCs w:val="26"/>
              </w:rPr>
              <w:t>(stop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5ECF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00D8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1B4CEDC7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B9DA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1.12.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9984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soi biển số phía sau </w:t>
            </w:r>
            <w:r w:rsidRPr="006C6092">
              <w:rPr>
                <w:i/>
                <w:iCs/>
                <w:szCs w:val="26"/>
              </w:rPr>
              <w:t>(rear licence plate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351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8BE64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1B4CC7FB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B0E6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1.13.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5DF1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lùi </w:t>
            </w:r>
            <w:r w:rsidRPr="006C6092">
              <w:rPr>
                <w:i/>
                <w:iCs/>
                <w:szCs w:val="26"/>
              </w:rPr>
              <w:t>(reversing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DC016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0E8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75E40D9E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9C7B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1.14.</w:t>
            </w:r>
          </w:p>
        </w:tc>
        <w:tc>
          <w:tcPr>
            <w:tcW w:w="2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12A6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 xml:space="preserve">Đèn cảnh báo nguy hiểm </w:t>
            </w:r>
            <w:r w:rsidRPr="006C6092">
              <w:rPr>
                <w:i/>
                <w:iCs/>
                <w:szCs w:val="26"/>
              </w:rPr>
              <w:t>(hazard lamps)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1671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A00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</w:tbl>
    <w:p w14:paraId="48EB5CA3" w14:textId="77777777" w:rsidR="006B492A" w:rsidRPr="006C6092" w:rsidRDefault="006B492A" w:rsidP="006B492A">
      <w:pPr>
        <w:spacing w:before="120" w:after="280" w:afterAutospacing="1"/>
        <w:rPr>
          <w:szCs w:val="26"/>
        </w:rPr>
      </w:pPr>
      <w:r w:rsidRPr="006C6092">
        <w:rPr>
          <w:szCs w:val="26"/>
        </w:rPr>
        <w:t xml:space="preserve">11.15. Số lượng/màu sắc tấm phản quang </w:t>
      </w:r>
      <w:r w:rsidRPr="006C6092">
        <w:rPr>
          <w:i/>
          <w:iCs/>
          <w:szCs w:val="26"/>
        </w:rPr>
        <w:t>(quantity/color of reflective panels)</w:t>
      </w:r>
      <w:r w:rsidRPr="006C6092">
        <w:rPr>
          <w:szCs w:val="26"/>
        </w:rPr>
        <w:t>:         /</w:t>
      </w:r>
    </w:p>
    <w:p w14:paraId="084DA4F9" w14:textId="77777777" w:rsidR="006B492A" w:rsidRPr="006C6092" w:rsidRDefault="006B492A" w:rsidP="006B492A">
      <w:pPr>
        <w:spacing w:before="120" w:after="280" w:afterAutospacing="1"/>
        <w:rPr>
          <w:szCs w:val="26"/>
        </w:rPr>
      </w:pPr>
      <w:r w:rsidRPr="006C6092">
        <w:rPr>
          <w:szCs w:val="26"/>
        </w:rPr>
        <w:t xml:space="preserve">11.16. Loại ắc quy/Điện áp-Dung lượng </w:t>
      </w:r>
      <w:r w:rsidRPr="006C6092">
        <w:rPr>
          <w:i/>
          <w:iCs/>
          <w:szCs w:val="26"/>
        </w:rPr>
        <w:t>(Type of Battery/Voltage-capacity)</w:t>
      </w:r>
      <w:r w:rsidRPr="006C6092">
        <w:rPr>
          <w:szCs w:val="26"/>
        </w:rPr>
        <w:t>:   /     (V)-     (Ah)</w:t>
      </w:r>
    </w:p>
    <w:p w14:paraId="25BE8A13" w14:textId="77777777" w:rsidR="006B492A" w:rsidRPr="006C6092" w:rsidRDefault="006B492A" w:rsidP="006B492A">
      <w:pPr>
        <w:spacing w:before="120" w:after="280" w:afterAutospacing="1"/>
        <w:rPr>
          <w:szCs w:val="26"/>
        </w:rPr>
      </w:pPr>
      <w:r w:rsidRPr="006C6092">
        <w:rPr>
          <w:szCs w:val="26"/>
        </w:rPr>
        <w:t xml:space="preserve">11.17. Số lượng ắc quy </w:t>
      </w:r>
      <w:r w:rsidRPr="006C6092">
        <w:rPr>
          <w:i/>
          <w:iCs/>
          <w:szCs w:val="26"/>
        </w:rPr>
        <w:t>(Quantity of battery)</w:t>
      </w:r>
      <w:r w:rsidRPr="006C6092">
        <w:rPr>
          <w:szCs w:val="26"/>
        </w:rPr>
        <w:t>:</w:t>
      </w:r>
    </w:p>
    <w:p w14:paraId="19C3B56D" w14:textId="77777777" w:rsidR="006B492A" w:rsidRPr="006C6092" w:rsidRDefault="006B492A" w:rsidP="006B492A">
      <w:pPr>
        <w:spacing w:before="120" w:after="280" w:afterAutospacing="1"/>
        <w:rPr>
          <w:szCs w:val="26"/>
        </w:rPr>
      </w:pPr>
      <w:r w:rsidRPr="006C6092">
        <w:rPr>
          <w:b/>
          <w:bCs/>
          <w:szCs w:val="26"/>
        </w:rPr>
        <w:t xml:space="preserve">12. Thiết bị đặc trưng </w:t>
      </w:r>
      <w:r w:rsidRPr="006C6092">
        <w:rPr>
          <w:b/>
          <w:bCs/>
          <w:i/>
          <w:iCs/>
          <w:szCs w:val="26"/>
        </w:rPr>
        <w:t>(Special equipment):</w:t>
      </w:r>
    </w:p>
    <w:p w14:paraId="0413C4C2" w14:textId="77777777" w:rsidR="006B492A" w:rsidRPr="006C6092" w:rsidRDefault="006B492A" w:rsidP="006B492A">
      <w:pPr>
        <w:spacing w:before="120" w:after="280" w:afterAutospacing="1"/>
        <w:rPr>
          <w:szCs w:val="26"/>
        </w:rPr>
      </w:pPr>
      <w:r w:rsidRPr="006C6092">
        <w:rPr>
          <w:b/>
          <w:bCs/>
          <w:szCs w:val="26"/>
        </w:rPr>
        <w:t xml:space="preserve">III. GHI CHÚ </w:t>
      </w:r>
      <w:r w:rsidRPr="006C6092">
        <w:rPr>
          <w:b/>
          <w:bCs/>
          <w:i/>
          <w:iCs/>
          <w:szCs w:val="26"/>
        </w:rPr>
        <w:t>(Remarks):</w:t>
      </w:r>
    </w:p>
    <w:p w14:paraId="056FF5C3" w14:textId="77777777" w:rsidR="006B492A" w:rsidRPr="006C6092" w:rsidRDefault="006B492A" w:rsidP="006B492A">
      <w:pPr>
        <w:spacing w:before="120" w:after="280" w:afterAutospacing="1"/>
        <w:rPr>
          <w:szCs w:val="26"/>
        </w:rPr>
      </w:pPr>
      <w:r w:rsidRPr="006C6092">
        <w:rPr>
          <w:b/>
          <w:bCs/>
          <w:szCs w:val="26"/>
        </w:rPr>
        <w:t xml:space="preserve">IV. BẢN KÊ CHI TIẾT XE NHẬP KHẨU CÙNG KIỂU LOẠI </w:t>
      </w:r>
      <w:r w:rsidRPr="006C6092">
        <w:rPr>
          <w:b/>
          <w:bCs/>
          <w:i/>
          <w:iCs/>
          <w:szCs w:val="26"/>
        </w:rPr>
        <w:t>(List of same type-imported motor vehicles)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38"/>
        <w:gridCol w:w="1029"/>
        <w:gridCol w:w="1401"/>
        <w:gridCol w:w="916"/>
        <w:gridCol w:w="1057"/>
        <w:gridCol w:w="1311"/>
        <w:gridCol w:w="1323"/>
      </w:tblGrid>
      <w:tr w:rsidR="006B492A" w:rsidRPr="006C6092" w14:paraId="029B8646" w14:textId="77777777" w:rsidTr="008343BF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DE8E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t>Số TT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t>(N</w:t>
            </w:r>
            <w:r w:rsidRPr="006C6092">
              <w:rPr>
                <w:i/>
                <w:iCs/>
                <w:szCs w:val="26"/>
                <w:u w:val="single"/>
                <w:vertAlign w:val="superscript"/>
              </w:rPr>
              <w:t>0</w:t>
            </w:r>
            <w:r w:rsidRPr="006C6092">
              <w:rPr>
                <w:i/>
                <w:iCs/>
                <w:szCs w:val="26"/>
              </w:rPr>
              <w:t>)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C79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t>Số khung (hoặc số VIN)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lastRenderedPageBreak/>
              <w:t>(Chassis or VIN N</w:t>
            </w:r>
            <w:r w:rsidRPr="006C6092">
              <w:rPr>
                <w:i/>
                <w:iCs/>
                <w:szCs w:val="26"/>
                <w:u w:val="single"/>
                <w:vertAlign w:val="superscript"/>
              </w:rPr>
              <w:t>0</w:t>
            </w:r>
            <w:r w:rsidRPr="006C6092">
              <w:rPr>
                <w:i/>
                <w:iCs/>
                <w:szCs w:val="26"/>
              </w:rPr>
              <w:t>)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320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lastRenderedPageBreak/>
              <w:t>Số động cơ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lastRenderedPageBreak/>
              <w:t>(Engine N</w:t>
            </w:r>
            <w:r w:rsidRPr="006C6092">
              <w:rPr>
                <w:i/>
                <w:iCs/>
                <w:szCs w:val="26"/>
                <w:u w:val="single"/>
                <w:vertAlign w:val="superscript"/>
              </w:rPr>
              <w:t>0</w:t>
            </w:r>
            <w:r w:rsidRPr="006C6092">
              <w:rPr>
                <w:i/>
                <w:iCs/>
                <w:szCs w:val="26"/>
              </w:rPr>
              <w:t>)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6E3D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lastRenderedPageBreak/>
              <w:t>Năm sản xuất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lastRenderedPageBreak/>
              <w:t>(Production year)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E92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lastRenderedPageBreak/>
              <w:t>Màu xe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t>(Color)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A86D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t>Giá NK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t>(Unit Price)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26B9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t>Loại tiền tệ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t>(Currency)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923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b/>
                <w:bCs/>
                <w:szCs w:val="26"/>
              </w:rPr>
              <w:t>Tình trạng phương tiện</w:t>
            </w:r>
            <w:r w:rsidRPr="006C6092">
              <w:rPr>
                <w:szCs w:val="26"/>
              </w:rPr>
              <w:t xml:space="preserve"> </w:t>
            </w:r>
            <w:r w:rsidRPr="006C6092">
              <w:rPr>
                <w:i/>
                <w:iCs/>
                <w:szCs w:val="26"/>
              </w:rPr>
              <w:lastRenderedPageBreak/>
              <w:t>(Vehicle's status)</w:t>
            </w:r>
          </w:p>
        </w:tc>
      </w:tr>
      <w:tr w:rsidR="006B492A" w:rsidRPr="006C6092" w14:paraId="23C6B27B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D38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lastRenderedPageBreak/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4F9D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10A7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AF9C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BE7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2641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7BB6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9E68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4F727058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E317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AAFE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B09B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1E7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EA1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0C5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F78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463E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27FE2468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C62B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5688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837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25F9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8378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6D68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0E51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039B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30B41372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6E1D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418E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9117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1B8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499C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910F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A671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2D8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  <w:tr w:rsidR="006B492A" w:rsidRPr="006C6092" w14:paraId="7A5B1A34" w14:textId="77777777" w:rsidTr="008343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C4E0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6B4A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CC46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83D5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3329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68E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A0C2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1993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</w:tr>
    </w:tbl>
    <w:p w14:paraId="14093C32" w14:textId="77777777" w:rsidR="006B492A" w:rsidRPr="006C6092" w:rsidRDefault="006B492A" w:rsidP="006B492A">
      <w:pPr>
        <w:spacing w:before="120" w:after="280" w:afterAutospacing="1"/>
        <w:rPr>
          <w:szCs w:val="26"/>
        </w:rPr>
      </w:pPr>
      <w:r w:rsidRPr="006C6092">
        <w:rPr>
          <w:szCs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B492A" w:rsidRPr="006C6092" w14:paraId="3390D487" w14:textId="77777777" w:rsidTr="008343B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1505" w14:textId="77777777" w:rsidR="006B492A" w:rsidRPr="006C6092" w:rsidRDefault="006B492A" w:rsidP="008343BF">
            <w:pPr>
              <w:spacing w:before="120"/>
              <w:rPr>
                <w:szCs w:val="26"/>
              </w:rPr>
            </w:pPr>
            <w:r w:rsidRPr="006C6092">
              <w:rPr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25E6" w14:textId="77777777" w:rsidR="006B492A" w:rsidRPr="006C6092" w:rsidRDefault="006B492A" w:rsidP="008343BF">
            <w:pPr>
              <w:spacing w:before="120"/>
              <w:jc w:val="center"/>
              <w:rPr>
                <w:szCs w:val="26"/>
              </w:rPr>
            </w:pPr>
            <w:r w:rsidRPr="006C6092">
              <w:rPr>
                <w:i/>
                <w:iCs/>
                <w:szCs w:val="26"/>
              </w:rPr>
              <w:t>(Date)      , ngày     tháng       năm</w:t>
            </w:r>
            <w:r w:rsidRPr="006C6092">
              <w:rPr>
                <w:szCs w:val="26"/>
              </w:rPr>
              <w:br/>
            </w:r>
            <w:r w:rsidRPr="006C6092">
              <w:rPr>
                <w:b/>
                <w:bCs/>
                <w:szCs w:val="26"/>
              </w:rPr>
              <w:t>Người nhập khẩu</w:t>
            </w:r>
            <w:r w:rsidRPr="006C6092">
              <w:rPr>
                <w:szCs w:val="26"/>
              </w:rPr>
              <w:br/>
            </w:r>
            <w:r w:rsidRPr="006C6092">
              <w:rPr>
                <w:i/>
                <w:iCs/>
                <w:szCs w:val="26"/>
              </w:rPr>
              <w:t>(Importer)</w:t>
            </w:r>
          </w:p>
        </w:tc>
      </w:tr>
    </w:tbl>
    <w:p w14:paraId="56360F11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b/>
          <w:bCs/>
          <w:i/>
          <w:iCs/>
          <w:szCs w:val="26"/>
        </w:rPr>
        <w:t>Chú thích:</w:t>
      </w:r>
    </w:p>
    <w:p w14:paraId="72ECD8B6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i/>
          <w:iCs/>
          <w:szCs w:val="26"/>
        </w:rPr>
        <w:t>(*) Không áp dụng với ô tô con;</w:t>
      </w:r>
    </w:p>
    <w:p w14:paraId="0342C0A5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i/>
          <w:iCs/>
          <w:szCs w:val="26"/>
        </w:rPr>
        <w:t>(**) Chỉ áp dụng với ô tô đầu kéo và ô tô được thiết kế để kéo rơ moóc;</w:t>
      </w:r>
    </w:p>
    <w:p w14:paraId="32E53D9A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i/>
          <w:iCs/>
          <w:szCs w:val="26"/>
        </w:rPr>
        <w:t>(***) Chỉ áp dụng với ô tô khách;</w:t>
      </w:r>
    </w:p>
    <w:p w14:paraId="1F79179D" w14:textId="77777777" w:rsidR="006B492A" w:rsidRPr="006C6092" w:rsidRDefault="006B492A" w:rsidP="006B492A">
      <w:pPr>
        <w:spacing w:before="120" w:line="288" w:lineRule="auto"/>
        <w:rPr>
          <w:szCs w:val="26"/>
        </w:rPr>
      </w:pPr>
      <w:r w:rsidRPr="006C6092">
        <w:rPr>
          <w:szCs w:val="26"/>
        </w:rPr>
        <w:t>Không phải khai nội dung về Ký hiệu tại các mục 4.5, mục 5.3; mục 6, mục 8 và mục 10.4 đối với xe đã qua sử dụng.</w:t>
      </w:r>
    </w:p>
    <w:p w14:paraId="63FDC65D" w14:textId="77777777" w:rsidR="0095455A" w:rsidRPr="006B492A" w:rsidRDefault="0095455A" w:rsidP="006B492A">
      <w:bookmarkStart w:id="1" w:name="_GoBack"/>
      <w:bookmarkEnd w:id="1"/>
    </w:p>
    <w:sectPr w:rsidR="0095455A" w:rsidRPr="006B492A" w:rsidSect="00F14D4F">
      <w:headerReference w:type="default" r:id="rId7"/>
      <w:headerReference w:type="first" r:id="rId8"/>
      <w:pgSz w:w="11907" w:h="16840" w:code="9"/>
      <w:pgMar w:top="1134" w:right="1134" w:bottom="1134" w:left="1701" w:header="3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A306" w14:textId="77777777" w:rsidR="0016401C" w:rsidRDefault="0016401C" w:rsidP="00AF555C">
      <w:pPr>
        <w:spacing w:after="0" w:line="240" w:lineRule="auto"/>
      </w:pPr>
      <w:r>
        <w:separator/>
      </w:r>
    </w:p>
  </w:endnote>
  <w:endnote w:type="continuationSeparator" w:id="0">
    <w:p w14:paraId="167EFDCE" w14:textId="77777777" w:rsidR="0016401C" w:rsidRDefault="0016401C" w:rsidP="00A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5F078" w14:textId="77777777" w:rsidR="0016401C" w:rsidRDefault="0016401C" w:rsidP="00AF555C">
      <w:pPr>
        <w:spacing w:after="0" w:line="240" w:lineRule="auto"/>
      </w:pPr>
      <w:r>
        <w:separator/>
      </w:r>
    </w:p>
  </w:footnote>
  <w:footnote w:type="continuationSeparator" w:id="0">
    <w:p w14:paraId="0974A249" w14:textId="77777777" w:rsidR="0016401C" w:rsidRDefault="0016401C" w:rsidP="00AF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240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07187E" w14:textId="2E4E8279" w:rsidR="006F23F4" w:rsidRDefault="006F23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9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436753" w14:textId="77777777" w:rsidR="006F23F4" w:rsidRDefault="006F2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3BE9" w14:textId="77777777" w:rsidR="007A700B" w:rsidRDefault="007A700B">
    <w:pPr>
      <w:pStyle w:val="Header"/>
    </w:pPr>
  </w:p>
  <w:p w14:paraId="78A73ABC" w14:textId="77777777" w:rsidR="007A700B" w:rsidRDefault="007A7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20"/>
    <w:rsid w:val="00000576"/>
    <w:rsid w:val="00001354"/>
    <w:rsid w:val="00006595"/>
    <w:rsid w:val="00006E03"/>
    <w:rsid w:val="00010108"/>
    <w:rsid w:val="000117BD"/>
    <w:rsid w:val="00011FF5"/>
    <w:rsid w:val="00012599"/>
    <w:rsid w:val="00015A0D"/>
    <w:rsid w:val="0003356F"/>
    <w:rsid w:val="00034C0D"/>
    <w:rsid w:val="0003609A"/>
    <w:rsid w:val="00043B87"/>
    <w:rsid w:val="00043E29"/>
    <w:rsid w:val="00047A67"/>
    <w:rsid w:val="00050F2B"/>
    <w:rsid w:val="0005318F"/>
    <w:rsid w:val="00057260"/>
    <w:rsid w:val="00057EB6"/>
    <w:rsid w:val="0006372F"/>
    <w:rsid w:val="000639C2"/>
    <w:rsid w:val="000644C7"/>
    <w:rsid w:val="000710E8"/>
    <w:rsid w:val="000716E7"/>
    <w:rsid w:val="000735E4"/>
    <w:rsid w:val="0007389A"/>
    <w:rsid w:val="00073E19"/>
    <w:rsid w:val="00075267"/>
    <w:rsid w:val="00082147"/>
    <w:rsid w:val="0008308A"/>
    <w:rsid w:val="00086084"/>
    <w:rsid w:val="00091BB7"/>
    <w:rsid w:val="00093046"/>
    <w:rsid w:val="000946F4"/>
    <w:rsid w:val="0009728D"/>
    <w:rsid w:val="000A467E"/>
    <w:rsid w:val="000A6CE0"/>
    <w:rsid w:val="000B0528"/>
    <w:rsid w:val="000B2F28"/>
    <w:rsid w:val="000B7057"/>
    <w:rsid w:val="000C0D9B"/>
    <w:rsid w:val="000C2B3A"/>
    <w:rsid w:val="000C4014"/>
    <w:rsid w:val="000C6F02"/>
    <w:rsid w:val="000C7EDF"/>
    <w:rsid w:val="000D372B"/>
    <w:rsid w:val="000E19F3"/>
    <w:rsid w:val="000F008F"/>
    <w:rsid w:val="000F609F"/>
    <w:rsid w:val="000F688D"/>
    <w:rsid w:val="000F6EB5"/>
    <w:rsid w:val="0010033F"/>
    <w:rsid w:val="001024C1"/>
    <w:rsid w:val="00104714"/>
    <w:rsid w:val="00106EA9"/>
    <w:rsid w:val="00111A70"/>
    <w:rsid w:val="001133B0"/>
    <w:rsid w:val="00116B55"/>
    <w:rsid w:val="00123407"/>
    <w:rsid w:val="00123E0B"/>
    <w:rsid w:val="00130F53"/>
    <w:rsid w:val="0014140E"/>
    <w:rsid w:val="00142910"/>
    <w:rsid w:val="00147D30"/>
    <w:rsid w:val="00150C17"/>
    <w:rsid w:val="001527F3"/>
    <w:rsid w:val="00152EB6"/>
    <w:rsid w:val="00153CB1"/>
    <w:rsid w:val="0015490A"/>
    <w:rsid w:val="0016401C"/>
    <w:rsid w:val="00173F8E"/>
    <w:rsid w:val="00183AED"/>
    <w:rsid w:val="001866FA"/>
    <w:rsid w:val="001939AC"/>
    <w:rsid w:val="00194732"/>
    <w:rsid w:val="001A0571"/>
    <w:rsid w:val="001A2EF4"/>
    <w:rsid w:val="001A7C3E"/>
    <w:rsid w:val="001B30DC"/>
    <w:rsid w:val="001B39A7"/>
    <w:rsid w:val="001C2891"/>
    <w:rsid w:val="001C4257"/>
    <w:rsid w:val="001C4667"/>
    <w:rsid w:val="001C75C8"/>
    <w:rsid w:val="001D4C57"/>
    <w:rsid w:val="001E0F71"/>
    <w:rsid w:val="001E257C"/>
    <w:rsid w:val="001E2CCE"/>
    <w:rsid w:val="001E6EF1"/>
    <w:rsid w:val="001F1326"/>
    <w:rsid w:val="002006D4"/>
    <w:rsid w:val="00200864"/>
    <w:rsid w:val="00204597"/>
    <w:rsid w:val="0020656B"/>
    <w:rsid w:val="002069DE"/>
    <w:rsid w:val="00215381"/>
    <w:rsid w:val="00221287"/>
    <w:rsid w:val="00225033"/>
    <w:rsid w:val="00234C88"/>
    <w:rsid w:val="00237A00"/>
    <w:rsid w:val="00241108"/>
    <w:rsid w:val="002535F0"/>
    <w:rsid w:val="002573EA"/>
    <w:rsid w:val="00261ADC"/>
    <w:rsid w:val="002631D5"/>
    <w:rsid w:val="00265F40"/>
    <w:rsid w:val="002707D4"/>
    <w:rsid w:val="002723D8"/>
    <w:rsid w:val="002740FB"/>
    <w:rsid w:val="00282521"/>
    <w:rsid w:val="00284AA3"/>
    <w:rsid w:val="00285BE5"/>
    <w:rsid w:val="00287E2B"/>
    <w:rsid w:val="00290B0C"/>
    <w:rsid w:val="00292C3D"/>
    <w:rsid w:val="002956D1"/>
    <w:rsid w:val="002A2118"/>
    <w:rsid w:val="002A26C3"/>
    <w:rsid w:val="002A279C"/>
    <w:rsid w:val="002A323F"/>
    <w:rsid w:val="002A4A64"/>
    <w:rsid w:val="002A7434"/>
    <w:rsid w:val="002A792A"/>
    <w:rsid w:val="002C2F76"/>
    <w:rsid w:val="002C775D"/>
    <w:rsid w:val="002D04D5"/>
    <w:rsid w:val="002D2F36"/>
    <w:rsid w:val="002D785A"/>
    <w:rsid w:val="002D7B62"/>
    <w:rsid w:val="002E02A5"/>
    <w:rsid w:val="002E0741"/>
    <w:rsid w:val="002E434A"/>
    <w:rsid w:val="002F013B"/>
    <w:rsid w:val="002F392D"/>
    <w:rsid w:val="00305411"/>
    <w:rsid w:val="00306A37"/>
    <w:rsid w:val="00310FCE"/>
    <w:rsid w:val="00311075"/>
    <w:rsid w:val="003117F9"/>
    <w:rsid w:val="0031282E"/>
    <w:rsid w:val="00313273"/>
    <w:rsid w:val="00317B7D"/>
    <w:rsid w:val="00322857"/>
    <w:rsid w:val="00330AC3"/>
    <w:rsid w:val="00331963"/>
    <w:rsid w:val="003332AE"/>
    <w:rsid w:val="00335AF1"/>
    <w:rsid w:val="0033756F"/>
    <w:rsid w:val="00341ACB"/>
    <w:rsid w:val="00343A3B"/>
    <w:rsid w:val="00344274"/>
    <w:rsid w:val="003448ED"/>
    <w:rsid w:val="00346E32"/>
    <w:rsid w:val="00354543"/>
    <w:rsid w:val="0036066A"/>
    <w:rsid w:val="0036189E"/>
    <w:rsid w:val="00364455"/>
    <w:rsid w:val="00367F94"/>
    <w:rsid w:val="003713D2"/>
    <w:rsid w:val="003716A0"/>
    <w:rsid w:val="00371E83"/>
    <w:rsid w:val="00372FCE"/>
    <w:rsid w:val="00376C29"/>
    <w:rsid w:val="00376D51"/>
    <w:rsid w:val="00382121"/>
    <w:rsid w:val="003844CB"/>
    <w:rsid w:val="00394D5B"/>
    <w:rsid w:val="003974C2"/>
    <w:rsid w:val="00397513"/>
    <w:rsid w:val="003A0530"/>
    <w:rsid w:val="003A0B13"/>
    <w:rsid w:val="003A27BA"/>
    <w:rsid w:val="003A2DBC"/>
    <w:rsid w:val="003B3735"/>
    <w:rsid w:val="003B63DC"/>
    <w:rsid w:val="003B68D4"/>
    <w:rsid w:val="003C4B99"/>
    <w:rsid w:val="003C68DD"/>
    <w:rsid w:val="003C691C"/>
    <w:rsid w:val="003D407A"/>
    <w:rsid w:val="003D4354"/>
    <w:rsid w:val="003E45C5"/>
    <w:rsid w:val="003E7D6F"/>
    <w:rsid w:val="003F2496"/>
    <w:rsid w:val="003F5661"/>
    <w:rsid w:val="0040145C"/>
    <w:rsid w:val="00402132"/>
    <w:rsid w:val="004024C6"/>
    <w:rsid w:val="004029BE"/>
    <w:rsid w:val="004064A4"/>
    <w:rsid w:val="00415FB2"/>
    <w:rsid w:val="004178A0"/>
    <w:rsid w:val="00421CFA"/>
    <w:rsid w:val="004242C9"/>
    <w:rsid w:val="00434109"/>
    <w:rsid w:val="00450C6D"/>
    <w:rsid w:val="0045381A"/>
    <w:rsid w:val="0045537B"/>
    <w:rsid w:val="00455EE9"/>
    <w:rsid w:val="00465AEE"/>
    <w:rsid w:val="0047083A"/>
    <w:rsid w:val="00471A1C"/>
    <w:rsid w:val="004734E5"/>
    <w:rsid w:val="00473DC6"/>
    <w:rsid w:val="00480BB2"/>
    <w:rsid w:val="00493586"/>
    <w:rsid w:val="00494D7C"/>
    <w:rsid w:val="004A18BE"/>
    <w:rsid w:val="004A4637"/>
    <w:rsid w:val="004A7A7F"/>
    <w:rsid w:val="004B0CDB"/>
    <w:rsid w:val="004B0D89"/>
    <w:rsid w:val="004B1DF3"/>
    <w:rsid w:val="004B632F"/>
    <w:rsid w:val="004B71BD"/>
    <w:rsid w:val="004C1509"/>
    <w:rsid w:val="004C1B2F"/>
    <w:rsid w:val="004C6C55"/>
    <w:rsid w:val="004D09C8"/>
    <w:rsid w:val="004D474F"/>
    <w:rsid w:val="004D7F8E"/>
    <w:rsid w:val="004E0428"/>
    <w:rsid w:val="00500096"/>
    <w:rsid w:val="00501468"/>
    <w:rsid w:val="00504CD8"/>
    <w:rsid w:val="0051462B"/>
    <w:rsid w:val="00515029"/>
    <w:rsid w:val="005158EE"/>
    <w:rsid w:val="005276E0"/>
    <w:rsid w:val="00527E31"/>
    <w:rsid w:val="0055003C"/>
    <w:rsid w:val="00553DB2"/>
    <w:rsid w:val="0055413E"/>
    <w:rsid w:val="00555F95"/>
    <w:rsid w:val="00557013"/>
    <w:rsid w:val="00560001"/>
    <w:rsid w:val="00560037"/>
    <w:rsid w:val="00573022"/>
    <w:rsid w:val="00573730"/>
    <w:rsid w:val="0057373F"/>
    <w:rsid w:val="00582979"/>
    <w:rsid w:val="005861AE"/>
    <w:rsid w:val="00586EEB"/>
    <w:rsid w:val="00594EA6"/>
    <w:rsid w:val="00596C0A"/>
    <w:rsid w:val="005A162E"/>
    <w:rsid w:val="005A1DAF"/>
    <w:rsid w:val="005A2B1E"/>
    <w:rsid w:val="005A3409"/>
    <w:rsid w:val="005A44C8"/>
    <w:rsid w:val="005B0814"/>
    <w:rsid w:val="005B0B3D"/>
    <w:rsid w:val="005B1B2B"/>
    <w:rsid w:val="005B4EBB"/>
    <w:rsid w:val="005B4FB5"/>
    <w:rsid w:val="005B6805"/>
    <w:rsid w:val="005C644E"/>
    <w:rsid w:val="005C79CE"/>
    <w:rsid w:val="005D176A"/>
    <w:rsid w:val="005D42B5"/>
    <w:rsid w:val="005E7065"/>
    <w:rsid w:val="005F0561"/>
    <w:rsid w:val="006121B3"/>
    <w:rsid w:val="006137E8"/>
    <w:rsid w:val="0061454B"/>
    <w:rsid w:val="00620B46"/>
    <w:rsid w:val="00625B1F"/>
    <w:rsid w:val="0063311D"/>
    <w:rsid w:val="00650A74"/>
    <w:rsid w:val="006606CA"/>
    <w:rsid w:val="00663511"/>
    <w:rsid w:val="006649F3"/>
    <w:rsid w:val="0066606A"/>
    <w:rsid w:val="00672F7F"/>
    <w:rsid w:val="00674F09"/>
    <w:rsid w:val="00675F1B"/>
    <w:rsid w:val="00691C38"/>
    <w:rsid w:val="006A2724"/>
    <w:rsid w:val="006A28A5"/>
    <w:rsid w:val="006A2C5B"/>
    <w:rsid w:val="006A34B5"/>
    <w:rsid w:val="006A4312"/>
    <w:rsid w:val="006A60A5"/>
    <w:rsid w:val="006A68B5"/>
    <w:rsid w:val="006B492A"/>
    <w:rsid w:val="006B5890"/>
    <w:rsid w:val="006C0E07"/>
    <w:rsid w:val="006C4290"/>
    <w:rsid w:val="006C4F5D"/>
    <w:rsid w:val="006D1C50"/>
    <w:rsid w:val="006D5772"/>
    <w:rsid w:val="006D63A3"/>
    <w:rsid w:val="006D6E41"/>
    <w:rsid w:val="006D73F8"/>
    <w:rsid w:val="006E1D7D"/>
    <w:rsid w:val="006E20E7"/>
    <w:rsid w:val="006F1984"/>
    <w:rsid w:val="006F1AE4"/>
    <w:rsid w:val="006F23EF"/>
    <w:rsid w:val="006F23F4"/>
    <w:rsid w:val="006F3435"/>
    <w:rsid w:val="006F3CE1"/>
    <w:rsid w:val="006F79A8"/>
    <w:rsid w:val="007030DD"/>
    <w:rsid w:val="00705399"/>
    <w:rsid w:val="00711229"/>
    <w:rsid w:val="00712058"/>
    <w:rsid w:val="007135C7"/>
    <w:rsid w:val="00714306"/>
    <w:rsid w:val="00716403"/>
    <w:rsid w:val="00723FA5"/>
    <w:rsid w:val="00727BDA"/>
    <w:rsid w:val="0073039E"/>
    <w:rsid w:val="0073221D"/>
    <w:rsid w:val="00734665"/>
    <w:rsid w:val="00735BA4"/>
    <w:rsid w:val="00736ED5"/>
    <w:rsid w:val="00737D5C"/>
    <w:rsid w:val="0074176A"/>
    <w:rsid w:val="00744B47"/>
    <w:rsid w:val="0075769F"/>
    <w:rsid w:val="00762E4F"/>
    <w:rsid w:val="00765EE7"/>
    <w:rsid w:val="00773D99"/>
    <w:rsid w:val="007746AB"/>
    <w:rsid w:val="00774753"/>
    <w:rsid w:val="007750DE"/>
    <w:rsid w:val="00775686"/>
    <w:rsid w:val="00776DD4"/>
    <w:rsid w:val="0078083A"/>
    <w:rsid w:val="007816BA"/>
    <w:rsid w:val="007840A7"/>
    <w:rsid w:val="00786FB7"/>
    <w:rsid w:val="007906D4"/>
    <w:rsid w:val="00791946"/>
    <w:rsid w:val="0079666A"/>
    <w:rsid w:val="007A18F3"/>
    <w:rsid w:val="007A667C"/>
    <w:rsid w:val="007A700B"/>
    <w:rsid w:val="007A7212"/>
    <w:rsid w:val="007B1B08"/>
    <w:rsid w:val="007B2911"/>
    <w:rsid w:val="007B36EA"/>
    <w:rsid w:val="007B67F0"/>
    <w:rsid w:val="007C0362"/>
    <w:rsid w:val="007C3559"/>
    <w:rsid w:val="007C7917"/>
    <w:rsid w:val="007D058B"/>
    <w:rsid w:val="007D5942"/>
    <w:rsid w:val="007D59E0"/>
    <w:rsid w:val="007D6D20"/>
    <w:rsid w:val="007E0F0A"/>
    <w:rsid w:val="007E223E"/>
    <w:rsid w:val="007E403D"/>
    <w:rsid w:val="007F528E"/>
    <w:rsid w:val="00802C05"/>
    <w:rsid w:val="008039D1"/>
    <w:rsid w:val="00805F35"/>
    <w:rsid w:val="00813B15"/>
    <w:rsid w:val="00814884"/>
    <w:rsid w:val="00815888"/>
    <w:rsid w:val="008179B0"/>
    <w:rsid w:val="008316A7"/>
    <w:rsid w:val="0083392B"/>
    <w:rsid w:val="00840B7A"/>
    <w:rsid w:val="008465FB"/>
    <w:rsid w:val="00850446"/>
    <w:rsid w:val="0085199C"/>
    <w:rsid w:val="008565EB"/>
    <w:rsid w:val="00857D45"/>
    <w:rsid w:val="0086196A"/>
    <w:rsid w:val="00862770"/>
    <w:rsid w:val="0086505C"/>
    <w:rsid w:val="00872BAC"/>
    <w:rsid w:val="008774E5"/>
    <w:rsid w:val="00880493"/>
    <w:rsid w:val="008821BD"/>
    <w:rsid w:val="00887378"/>
    <w:rsid w:val="00893779"/>
    <w:rsid w:val="008A51E9"/>
    <w:rsid w:val="008A6733"/>
    <w:rsid w:val="008B36C9"/>
    <w:rsid w:val="008C7E67"/>
    <w:rsid w:val="008D3ADC"/>
    <w:rsid w:val="008E4086"/>
    <w:rsid w:val="008E488E"/>
    <w:rsid w:val="008F0F1F"/>
    <w:rsid w:val="008F6065"/>
    <w:rsid w:val="008F74E4"/>
    <w:rsid w:val="00906F9A"/>
    <w:rsid w:val="00912E71"/>
    <w:rsid w:val="0091661A"/>
    <w:rsid w:val="00920950"/>
    <w:rsid w:val="00920E24"/>
    <w:rsid w:val="00923372"/>
    <w:rsid w:val="009233D5"/>
    <w:rsid w:val="0092449B"/>
    <w:rsid w:val="009274B8"/>
    <w:rsid w:val="009341BB"/>
    <w:rsid w:val="00937310"/>
    <w:rsid w:val="009377B4"/>
    <w:rsid w:val="00942B53"/>
    <w:rsid w:val="00945C65"/>
    <w:rsid w:val="00952A9A"/>
    <w:rsid w:val="0095455A"/>
    <w:rsid w:val="00972FC2"/>
    <w:rsid w:val="00977D0E"/>
    <w:rsid w:val="00980964"/>
    <w:rsid w:val="0098530E"/>
    <w:rsid w:val="00985CD2"/>
    <w:rsid w:val="009877BF"/>
    <w:rsid w:val="00994E02"/>
    <w:rsid w:val="00994FAA"/>
    <w:rsid w:val="009A1A1C"/>
    <w:rsid w:val="009A41DA"/>
    <w:rsid w:val="009A5494"/>
    <w:rsid w:val="009C2E41"/>
    <w:rsid w:val="009C32B4"/>
    <w:rsid w:val="009D0BFC"/>
    <w:rsid w:val="009E1871"/>
    <w:rsid w:val="009E3F62"/>
    <w:rsid w:val="009E7167"/>
    <w:rsid w:val="009E77CC"/>
    <w:rsid w:val="009F4C9E"/>
    <w:rsid w:val="009F5217"/>
    <w:rsid w:val="00A01DF3"/>
    <w:rsid w:val="00A0227F"/>
    <w:rsid w:val="00A026DA"/>
    <w:rsid w:val="00A068AB"/>
    <w:rsid w:val="00A06D1A"/>
    <w:rsid w:val="00A14EB0"/>
    <w:rsid w:val="00A212FA"/>
    <w:rsid w:val="00A237BE"/>
    <w:rsid w:val="00A25EF9"/>
    <w:rsid w:val="00A35DCE"/>
    <w:rsid w:val="00A419F1"/>
    <w:rsid w:val="00A42A3F"/>
    <w:rsid w:val="00A45AB4"/>
    <w:rsid w:val="00A5137B"/>
    <w:rsid w:val="00A5452E"/>
    <w:rsid w:val="00A54E9F"/>
    <w:rsid w:val="00A55301"/>
    <w:rsid w:val="00A647F8"/>
    <w:rsid w:val="00A81BFA"/>
    <w:rsid w:val="00A83AD3"/>
    <w:rsid w:val="00A84AD8"/>
    <w:rsid w:val="00A9017A"/>
    <w:rsid w:val="00AB21B1"/>
    <w:rsid w:val="00AB4378"/>
    <w:rsid w:val="00AB4387"/>
    <w:rsid w:val="00AC634A"/>
    <w:rsid w:val="00AD323E"/>
    <w:rsid w:val="00AD6755"/>
    <w:rsid w:val="00AE0024"/>
    <w:rsid w:val="00AE5236"/>
    <w:rsid w:val="00AE5735"/>
    <w:rsid w:val="00AF12D3"/>
    <w:rsid w:val="00AF333B"/>
    <w:rsid w:val="00AF555C"/>
    <w:rsid w:val="00B1062B"/>
    <w:rsid w:val="00B11031"/>
    <w:rsid w:val="00B22784"/>
    <w:rsid w:val="00B323FF"/>
    <w:rsid w:val="00B37652"/>
    <w:rsid w:val="00B37A1E"/>
    <w:rsid w:val="00B41B92"/>
    <w:rsid w:val="00B430FD"/>
    <w:rsid w:val="00B44D9D"/>
    <w:rsid w:val="00B52FD3"/>
    <w:rsid w:val="00B56513"/>
    <w:rsid w:val="00B6123F"/>
    <w:rsid w:val="00B679BA"/>
    <w:rsid w:val="00B67CB5"/>
    <w:rsid w:val="00B67D96"/>
    <w:rsid w:val="00B70A3A"/>
    <w:rsid w:val="00B73A55"/>
    <w:rsid w:val="00B74F9F"/>
    <w:rsid w:val="00B76AEA"/>
    <w:rsid w:val="00B777BB"/>
    <w:rsid w:val="00B81607"/>
    <w:rsid w:val="00B83CC5"/>
    <w:rsid w:val="00B87C7E"/>
    <w:rsid w:val="00B909BE"/>
    <w:rsid w:val="00B914F2"/>
    <w:rsid w:val="00B9627C"/>
    <w:rsid w:val="00BA0A48"/>
    <w:rsid w:val="00BA423A"/>
    <w:rsid w:val="00BA426F"/>
    <w:rsid w:val="00BA4D9D"/>
    <w:rsid w:val="00BB31D9"/>
    <w:rsid w:val="00BB3916"/>
    <w:rsid w:val="00BB7D33"/>
    <w:rsid w:val="00BC0D81"/>
    <w:rsid w:val="00BC3C5F"/>
    <w:rsid w:val="00BD2A96"/>
    <w:rsid w:val="00BD3D7E"/>
    <w:rsid w:val="00BE32AC"/>
    <w:rsid w:val="00BE5795"/>
    <w:rsid w:val="00BE6587"/>
    <w:rsid w:val="00BF030C"/>
    <w:rsid w:val="00BF0E9F"/>
    <w:rsid w:val="00C0013D"/>
    <w:rsid w:val="00C0745E"/>
    <w:rsid w:val="00C12602"/>
    <w:rsid w:val="00C12AFF"/>
    <w:rsid w:val="00C21A04"/>
    <w:rsid w:val="00C22083"/>
    <w:rsid w:val="00C224CB"/>
    <w:rsid w:val="00C231E5"/>
    <w:rsid w:val="00C25A55"/>
    <w:rsid w:val="00C2681E"/>
    <w:rsid w:val="00C27C74"/>
    <w:rsid w:val="00C301CB"/>
    <w:rsid w:val="00C377DB"/>
    <w:rsid w:val="00C37C84"/>
    <w:rsid w:val="00C42A2F"/>
    <w:rsid w:val="00C42D00"/>
    <w:rsid w:val="00C4444A"/>
    <w:rsid w:val="00C446C7"/>
    <w:rsid w:val="00C45A03"/>
    <w:rsid w:val="00C56E6E"/>
    <w:rsid w:val="00C60B32"/>
    <w:rsid w:val="00C60EB4"/>
    <w:rsid w:val="00C619EE"/>
    <w:rsid w:val="00C62D9D"/>
    <w:rsid w:val="00C73D1A"/>
    <w:rsid w:val="00C75A90"/>
    <w:rsid w:val="00C84D03"/>
    <w:rsid w:val="00C93405"/>
    <w:rsid w:val="00C93D44"/>
    <w:rsid w:val="00C9640E"/>
    <w:rsid w:val="00C9740B"/>
    <w:rsid w:val="00CA525A"/>
    <w:rsid w:val="00CA543A"/>
    <w:rsid w:val="00CA59FD"/>
    <w:rsid w:val="00CB0888"/>
    <w:rsid w:val="00CB0F28"/>
    <w:rsid w:val="00CB594D"/>
    <w:rsid w:val="00CC168B"/>
    <w:rsid w:val="00CC33A0"/>
    <w:rsid w:val="00CC4DDB"/>
    <w:rsid w:val="00CC5AB4"/>
    <w:rsid w:val="00CC5F09"/>
    <w:rsid w:val="00CC686B"/>
    <w:rsid w:val="00CC6B58"/>
    <w:rsid w:val="00CD0186"/>
    <w:rsid w:val="00CD31EC"/>
    <w:rsid w:val="00CD7BD5"/>
    <w:rsid w:val="00CD7DEC"/>
    <w:rsid w:val="00CE4D5F"/>
    <w:rsid w:val="00CE6752"/>
    <w:rsid w:val="00CF07CE"/>
    <w:rsid w:val="00CF10C2"/>
    <w:rsid w:val="00CF4284"/>
    <w:rsid w:val="00CF4872"/>
    <w:rsid w:val="00CF5B5B"/>
    <w:rsid w:val="00CF7C9A"/>
    <w:rsid w:val="00D04D7E"/>
    <w:rsid w:val="00D21C54"/>
    <w:rsid w:val="00D2707E"/>
    <w:rsid w:val="00D329EC"/>
    <w:rsid w:val="00D457C9"/>
    <w:rsid w:val="00D577C1"/>
    <w:rsid w:val="00D65541"/>
    <w:rsid w:val="00D6687B"/>
    <w:rsid w:val="00D71C6F"/>
    <w:rsid w:val="00D72CD1"/>
    <w:rsid w:val="00D76954"/>
    <w:rsid w:val="00D76F2C"/>
    <w:rsid w:val="00D83D3C"/>
    <w:rsid w:val="00D96F1C"/>
    <w:rsid w:val="00DA065A"/>
    <w:rsid w:val="00DB0BED"/>
    <w:rsid w:val="00DB3276"/>
    <w:rsid w:val="00DB3C45"/>
    <w:rsid w:val="00DC702E"/>
    <w:rsid w:val="00DD7BCD"/>
    <w:rsid w:val="00DE7AD4"/>
    <w:rsid w:val="00DF578D"/>
    <w:rsid w:val="00E01701"/>
    <w:rsid w:val="00E0279D"/>
    <w:rsid w:val="00E03708"/>
    <w:rsid w:val="00E153BC"/>
    <w:rsid w:val="00E15FC4"/>
    <w:rsid w:val="00E17704"/>
    <w:rsid w:val="00E223AC"/>
    <w:rsid w:val="00E23646"/>
    <w:rsid w:val="00E24E94"/>
    <w:rsid w:val="00E35834"/>
    <w:rsid w:val="00E40B63"/>
    <w:rsid w:val="00E412F0"/>
    <w:rsid w:val="00E46254"/>
    <w:rsid w:val="00E470F6"/>
    <w:rsid w:val="00E50758"/>
    <w:rsid w:val="00E51568"/>
    <w:rsid w:val="00E65FD5"/>
    <w:rsid w:val="00E82003"/>
    <w:rsid w:val="00E86A53"/>
    <w:rsid w:val="00E92730"/>
    <w:rsid w:val="00E94E94"/>
    <w:rsid w:val="00E975B2"/>
    <w:rsid w:val="00EB0D13"/>
    <w:rsid w:val="00EB4063"/>
    <w:rsid w:val="00EB5AB5"/>
    <w:rsid w:val="00EB6248"/>
    <w:rsid w:val="00EC02A4"/>
    <w:rsid w:val="00EC1624"/>
    <w:rsid w:val="00EC4388"/>
    <w:rsid w:val="00ED7608"/>
    <w:rsid w:val="00EE0082"/>
    <w:rsid w:val="00EF2D23"/>
    <w:rsid w:val="00EF38AF"/>
    <w:rsid w:val="00EF588D"/>
    <w:rsid w:val="00EF7B26"/>
    <w:rsid w:val="00F01CC2"/>
    <w:rsid w:val="00F14D4F"/>
    <w:rsid w:val="00F178CD"/>
    <w:rsid w:val="00F242A9"/>
    <w:rsid w:val="00F278F4"/>
    <w:rsid w:val="00F33DCB"/>
    <w:rsid w:val="00F40A74"/>
    <w:rsid w:val="00F44567"/>
    <w:rsid w:val="00F543CA"/>
    <w:rsid w:val="00F54604"/>
    <w:rsid w:val="00F547FB"/>
    <w:rsid w:val="00F608F6"/>
    <w:rsid w:val="00F6373A"/>
    <w:rsid w:val="00F64ABC"/>
    <w:rsid w:val="00F6544B"/>
    <w:rsid w:val="00F65FA5"/>
    <w:rsid w:val="00F67353"/>
    <w:rsid w:val="00F71E4C"/>
    <w:rsid w:val="00F837D8"/>
    <w:rsid w:val="00F85107"/>
    <w:rsid w:val="00F91808"/>
    <w:rsid w:val="00FA20A0"/>
    <w:rsid w:val="00FB13BC"/>
    <w:rsid w:val="00FB1A99"/>
    <w:rsid w:val="00FB2DAC"/>
    <w:rsid w:val="00FB3B1E"/>
    <w:rsid w:val="00FB52D7"/>
    <w:rsid w:val="00FB5A20"/>
    <w:rsid w:val="00FB5C75"/>
    <w:rsid w:val="00FC1B49"/>
    <w:rsid w:val="00FC3E9F"/>
    <w:rsid w:val="00FC4922"/>
    <w:rsid w:val="00FD165D"/>
    <w:rsid w:val="00FD7001"/>
    <w:rsid w:val="00FE39EF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30C"/>
  <w15:docId w15:val="{13DD864E-55A6-403A-8402-24736B3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BodyTextChar1">
    <w:name w:val="Body Text Char1"/>
    <w:link w:val="BodyText"/>
    <w:uiPriority w:val="99"/>
    <w:rsid w:val="00D96F1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D96F1C"/>
    <w:pPr>
      <w:widowControl w:val="0"/>
      <w:shd w:val="clear" w:color="auto" w:fill="FFFFFF"/>
      <w:spacing w:after="140" w:line="254" w:lineRule="auto"/>
      <w:ind w:firstLine="400"/>
      <w:jc w:val="left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D96F1C"/>
    <w:rPr>
      <w:rFonts w:ascii="Times New Roman" w:hAnsi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55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55C"/>
    <w:rPr>
      <w:vertAlign w:val="superscript"/>
    </w:rPr>
  </w:style>
  <w:style w:type="character" w:customStyle="1" w:styleId="Picturecaption">
    <w:name w:val="Picture caption_"/>
    <w:link w:val="Picturecaption0"/>
    <w:uiPriority w:val="99"/>
    <w:locked/>
    <w:rsid w:val="00773D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773D99"/>
    <w:pPr>
      <w:widowControl w:val="0"/>
      <w:shd w:val="clear" w:color="auto" w:fill="FFFFFF"/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Bodytext2">
    <w:name w:val="Body text (2)_"/>
    <w:link w:val="Bodytext20"/>
    <w:uiPriority w:val="99"/>
    <w:locked/>
    <w:rsid w:val="00773D99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3D99"/>
    <w:pPr>
      <w:widowControl w:val="0"/>
      <w:shd w:val="clear" w:color="auto" w:fill="FFFFFF"/>
      <w:spacing w:after="0" w:line="240" w:lineRule="auto"/>
      <w:ind w:firstLine="140"/>
      <w:jc w:val="left"/>
    </w:pPr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3F4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F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3F4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34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1,Char8 Char,Char8,webb, Char Char, Char8 Char, Char8"/>
    <w:basedOn w:val="Normal"/>
    <w:link w:val="NormalWebChar"/>
    <w:uiPriority w:val="99"/>
    <w:unhideWhenUsed/>
    <w:qFormat/>
    <w:rsid w:val="00F14D4F"/>
    <w:pPr>
      <w:spacing w:before="100" w:beforeAutospacing="1" w:after="100" w:afterAutospacing="1" w:line="240" w:lineRule="auto"/>
      <w:jc w:val="left"/>
    </w:pPr>
    <w:rPr>
      <w:rFonts w:ascii="Wingdings" w:eastAsia="Wingdings" w:hAnsi="Wingdings" w:cs="Wingdings"/>
      <w:sz w:val="24"/>
      <w:szCs w:val="24"/>
    </w:rPr>
  </w:style>
  <w:style w:type="character" w:customStyle="1" w:styleId="NormalWebChar">
    <w:name w:val="Normal (Web) Char"/>
    <w:aliases w:val="Normal (Web) Char1 Char,Char8 Char Char,Char8 Char1,webb Char, Char Char Char, Char8 Char Char, Char8 Char1"/>
    <w:link w:val="NormalWeb"/>
    <w:uiPriority w:val="99"/>
    <w:locked/>
    <w:rsid w:val="00F14D4F"/>
    <w:rPr>
      <w:rFonts w:ascii="Wingdings" w:eastAsia="Wingdings" w:hAnsi="Wingdings" w:cs="Wingding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3B62-ED9D-493C-B3E5-FAE279EA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2023-07-07T08:33:00Z</cp:lastPrinted>
  <dcterms:created xsi:type="dcterms:W3CDTF">2023-09-19T16:02:00Z</dcterms:created>
  <dcterms:modified xsi:type="dcterms:W3CDTF">2023-09-19T16:03:00Z</dcterms:modified>
</cp:coreProperties>
</file>