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2B" w:rsidRPr="00DE6A56" w:rsidRDefault="00F9082B" w:rsidP="00F9082B">
      <w:pPr>
        <w:spacing w:after="0" w:line="240" w:lineRule="auto"/>
        <w:contextualSpacing/>
        <w:jc w:val="right"/>
        <w:rPr>
          <w:rFonts w:eastAsia="Times New Roman" w:cs="Times New Roman"/>
          <w:sz w:val="24"/>
          <w:szCs w:val="24"/>
          <w:lang w:eastAsia="vi-VN"/>
        </w:rPr>
      </w:pPr>
      <w:r w:rsidRPr="00DE6A56">
        <w:rPr>
          <w:rFonts w:eastAsia="Times New Roman" w:cs="Times New Roman"/>
          <w:b/>
          <w:bCs/>
          <w:sz w:val="24"/>
          <w:szCs w:val="24"/>
          <w:lang w:val="vi-VN" w:eastAsia="vi-VN"/>
        </w:rPr>
        <w:t>Mẫu số 0</w:t>
      </w:r>
      <w:r w:rsidRPr="00DE6A56">
        <w:rPr>
          <w:rFonts w:eastAsia="Times New Roman" w:cs="Times New Roman"/>
          <w:b/>
          <w:bCs/>
          <w:sz w:val="24"/>
          <w:szCs w:val="24"/>
          <w:lang w:eastAsia="vi-VN"/>
        </w:rPr>
        <w:t>2</w:t>
      </w:r>
    </w:p>
    <w:tbl>
      <w:tblPr>
        <w:tblW w:w="0" w:type="auto"/>
        <w:tblCellSpacing w:w="0" w:type="dxa"/>
        <w:tblCellMar>
          <w:left w:w="0" w:type="dxa"/>
          <w:right w:w="0" w:type="dxa"/>
        </w:tblCellMar>
        <w:tblLook w:val="04A0" w:firstRow="1" w:lastRow="0" w:firstColumn="1" w:lastColumn="0" w:noHBand="0" w:noVBand="1"/>
      </w:tblPr>
      <w:tblGrid>
        <w:gridCol w:w="3383"/>
        <w:gridCol w:w="5532"/>
      </w:tblGrid>
      <w:tr w:rsidR="00F9082B" w:rsidRPr="00D350BD" w:rsidTr="00E257FD">
        <w:trPr>
          <w:trHeight w:val="288"/>
          <w:tblCellSpacing w:w="0" w:type="dxa"/>
        </w:trPr>
        <w:tc>
          <w:tcPr>
            <w:tcW w:w="3383" w:type="dxa"/>
            <w:tcMar>
              <w:top w:w="0" w:type="dxa"/>
              <w:left w:w="108" w:type="dxa"/>
              <w:bottom w:w="0" w:type="dxa"/>
              <w:right w:w="108" w:type="dxa"/>
            </w:tcMar>
            <w:hideMark/>
          </w:tcPr>
          <w:p w:rsidR="00F9082B" w:rsidRPr="00DE6A56" w:rsidRDefault="00F9082B" w:rsidP="00E257FD">
            <w:pPr>
              <w:spacing w:after="0" w:line="240" w:lineRule="auto"/>
              <w:contextualSpacing/>
              <w:jc w:val="center"/>
              <w:rPr>
                <w:rFonts w:eastAsia="Times New Roman" w:cs="Times New Roman"/>
                <w:sz w:val="24"/>
                <w:szCs w:val="24"/>
                <w:lang w:val="vi-VN" w:eastAsia="vi-VN"/>
              </w:rPr>
            </w:pPr>
            <w:r w:rsidRPr="00DE6A56">
              <w:rPr>
                <w:rFonts w:eastAsia="Times New Roman" w:cs="Times New Roman"/>
                <w:b/>
                <w:bCs/>
                <w:sz w:val="24"/>
                <w:szCs w:val="24"/>
                <w:lang w:val="vi-VN" w:eastAsia="vi-VN"/>
              </w:rPr>
              <w:t>TÊN TỔ CHỨC</w:t>
            </w:r>
            <w:r w:rsidRPr="00DE6A56">
              <w:rPr>
                <w:rFonts w:eastAsia="Times New Roman" w:cs="Times New Roman"/>
                <w:b/>
                <w:bCs/>
                <w:sz w:val="24"/>
                <w:szCs w:val="24"/>
                <w:lang w:val="vi-VN" w:eastAsia="vi-VN"/>
              </w:rPr>
              <w:br/>
              <w:t>-------</w:t>
            </w:r>
          </w:p>
        </w:tc>
        <w:tc>
          <w:tcPr>
            <w:tcW w:w="5532" w:type="dxa"/>
            <w:tcMar>
              <w:top w:w="0" w:type="dxa"/>
              <w:left w:w="108" w:type="dxa"/>
              <w:bottom w:w="0" w:type="dxa"/>
              <w:right w:w="108" w:type="dxa"/>
            </w:tcMar>
            <w:hideMark/>
          </w:tcPr>
          <w:p w:rsidR="00F9082B" w:rsidRPr="00DE6A56" w:rsidRDefault="00F9082B" w:rsidP="00E257FD">
            <w:pPr>
              <w:spacing w:after="0" w:line="240" w:lineRule="auto"/>
              <w:contextualSpacing/>
              <w:jc w:val="center"/>
              <w:rPr>
                <w:rFonts w:eastAsia="Times New Roman" w:cs="Times New Roman"/>
                <w:sz w:val="24"/>
                <w:szCs w:val="24"/>
                <w:lang w:val="vi-VN" w:eastAsia="vi-VN"/>
              </w:rPr>
            </w:pPr>
            <w:r w:rsidRPr="00DE6A56">
              <w:rPr>
                <w:rFonts w:eastAsia="Times New Roman" w:cs="Times New Roman"/>
                <w:b/>
                <w:bCs/>
                <w:sz w:val="24"/>
                <w:szCs w:val="24"/>
                <w:lang w:val="vi-VN" w:eastAsia="vi-VN"/>
              </w:rPr>
              <w:t>CỘNG HÒA XÃ HỘI CHỦ NGHĨA VIỆT NAM</w:t>
            </w:r>
            <w:r w:rsidRPr="00DE6A56">
              <w:rPr>
                <w:rFonts w:eastAsia="Times New Roman" w:cs="Times New Roman"/>
                <w:b/>
                <w:bCs/>
                <w:sz w:val="24"/>
                <w:szCs w:val="24"/>
                <w:lang w:val="vi-VN" w:eastAsia="vi-VN"/>
              </w:rPr>
              <w:br/>
              <w:t xml:space="preserve">Độc lập - Tự do - Hạnh phúc </w:t>
            </w:r>
            <w:r w:rsidRPr="00DE6A56">
              <w:rPr>
                <w:rFonts w:eastAsia="Times New Roman" w:cs="Times New Roman"/>
                <w:b/>
                <w:bCs/>
                <w:sz w:val="24"/>
                <w:szCs w:val="24"/>
                <w:lang w:val="vi-VN" w:eastAsia="vi-VN"/>
              </w:rPr>
              <w:br/>
              <w:t>---------------</w:t>
            </w:r>
          </w:p>
        </w:tc>
      </w:tr>
      <w:tr w:rsidR="00F9082B" w:rsidRPr="00DE6A56" w:rsidTr="00E257FD">
        <w:trPr>
          <w:trHeight w:val="256"/>
          <w:tblCellSpacing w:w="0" w:type="dxa"/>
        </w:trPr>
        <w:tc>
          <w:tcPr>
            <w:tcW w:w="3383" w:type="dxa"/>
            <w:tcMar>
              <w:top w:w="0" w:type="dxa"/>
              <w:left w:w="108" w:type="dxa"/>
              <w:bottom w:w="0" w:type="dxa"/>
              <w:right w:w="108" w:type="dxa"/>
            </w:tcMar>
            <w:hideMark/>
          </w:tcPr>
          <w:p w:rsidR="00F9082B" w:rsidRPr="00DE6A56" w:rsidRDefault="00F9082B" w:rsidP="00E257FD">
            <w:pPr>
              <w:spacing w:after="0" w:line="240" w:lineRule="auto"/>
              <w:contextualSpacing/>
              <w:jc w:val="center"/>
              <w:rPr>
                <w:rFonts w:eastAsia="Times New Roman" w:cs="Times New Roman"/>
                <w:sz w:val="24"/>
                <w:szCs w:val="24"/>
                <w:lang w:val="vi-VN" w:eastAsia="vi-VN"/>
              </w:rPr>
            </w:pPr>
            <w:r w:rsidRPr="00DE6A56">
              <w:rPr>
                <w:rFonts w:eastAsia="Times New Roman" w:cs="Times New Roman"/>
                <w:sz w:val="24"/>
                <w:szCs w:val="24"/>
                <w:lang w:val="vi-VN" w:eastAsia="vi-VN"/>
              </w:rPr>
              <w:t>Số: ………….</w:t>
            </w:r>
          </w:p>
        </w:tc>
        <w:tc>
          <w:tcPr>
            <w:tcW w:w="5532" w:type="dxa"/>
            <w:tcMar>
              <w:top w:w="0" w:type="dxa"/>
              <w:left w:w="108" w:type="dxa"/>
              <w:bottom w:w="0" w:type="dxa"/>
              <w:right w:w="108" w:type="dxa"/>
            </w:tcMar>
            <w:hideMark/>
          </w:tcPr>
          <w:p w:rsidR="00F9082B" w:rsidRPr="00DE6A56" w:rsidRDefault="00F9082B" w:rsidP="00E257FD">
            <w:pPr>
              <w:spacing w:after="0" w:line="240" w:lineRule="auto"/>
              <w:contextualSpacing/>
              <w:jc w:val="center"/>
              <w:rPr>
                <w:rFonts w:eastAsia="Times New Roman" w:cs="Times New Roman"/>
                <w:sz w:val="24"/>
                <w:szCs w:val="24"/>
                <w:lang w:val="vi-VN" w:eastAsia="vi-VN"/>
              </w:rPr>
            </w:pPr>
            <w:r w:rsidRPr="00DE6A56">
              <w:rPr>
                <w:rFonts w:eastAsia="Times New Roman" w:cs="Times New Roman"/>
                <w:i/>
                <w:iCs/>
                <w:sz w:val="24"/>
                <w:szCs w:val="24"/>
                <w:lang w:val="vi-VN" w:eastAsia="vi-VN"/>
              </w:rPr>
              <w:t>…………., ngày ….. tháng ….. năm …..</w:t>
            </w:r>
          </w:p>
        </w:tc>
      </w:tr>
    </w:tbl>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w:t>
      </w:r>
    </w:p>
    <w:p w:rsidR="00F9082B" w:rsidRPr="00DE6A56" w:rsidRDefault="00F9082B" w:rsidP="00F9082B">
      <w:pPr>
        <w:spacing w:after="0" w:line="240" w:lineRule="auto"/>
        <w:contextualSpacing/>
        <w:jc w:val="center"/>
        <w:rPr>
          <w:rFonts w:eastAsia="Times New Roman" w:cs="Times New Roman"/>
          <w:sz w:val="24"/>
          <w:szCs w:val="24"/>
          <w:lang w:val="vi-VN" w:eastAsia="vi-VN"/>
        </w:rPr>
      </w:pPr>
      <w:r w:rsidRPr="00DE6A56">
        <w:rPr>
          <w:rFonts w:eastAsia="Times New Roman" w:cs="Times New Roman"/>
          <w:b/>
          <w:bCs/>
          <w:sz w:val="24"/>
          <w:szCs w:val="24"/>
          <w:lang w:val="vi-VN" w:eastAsia="vi-VN"/>
        </w:rPr>
        <w:t>TỜ TRÌNH</w:t>
      </w:r>
    </w:p>
    <w:p w:rsidR="00F9082B" w:rsidRPr="00DE6A56" w:rsidRDefault="00F9082B" w:rsidP="00F9082B">
      <w:pPr>
        <w:spacing w:after="0" w:line="240" w:lineRule="auto"/>
        <w:contextualSpacing/>
        <w:jc w:val="center"/>
        <w:rPr>
          <w:rFonts w:eastAsia="Times New Roman" w:cs="Times New Roman"/>
          <w:b/>
          <w:bCs/>
          <w:sz w:val="24"/>
          <w:szCs w:val="24"/>
          <w:lang w:val="vi-VN" w:eastAsia="vi-VN"/>
        </w:rPr>
      </w:pPr>
      <w:r w:rsidRPr="00DE6A56">
        <w:rPr>
          <w:rFonts w:eastAsia="Times New Roman" w:cs="Times New Roman"/>
          <w:b/>
          <w:bCs/>
          <w:sz w:val="24"/>
          <w:szCs w:val="24"/>
          <w:lang w:val="vi-VN" w:eastAsia="vi-VN"/>
        </w:rPr>
        <w:t>v/v Thẩm định Thiết kế cơ sở (TKCS)- Thiết kế kỹ thuật (TKKT)/Thiết kế</w:t>
      </w:r>
    </w:p>
    <w:p w:rsidR="00F9082B" w:rsidRPr="00DE6A56" w:rsidRDefault="00F9082B" w:rsidP="00F9082B">
      <w:pPr>
        <w:spacing w:after="0" w:line="240" w:lineRule="auto"/>
        <w:contextualSpacing/>
        <w:jc w:val="center"/>
        <w:rPr>
          <w:rFonts w:eastAsia="Times New Roman" w:cs="Times New Roman"/>
          <w:sz w:val="24"/>
          <w:szCs w:val="24"/>
          <w:lang w:val="vi-VN" w:eastAsia="vi-VN"/>
        </w:rPr>
      </w:pPr>
      <w:r w:rsidRPr="00DE6A56">
        <w:rPr>
          <w:rFonts w:eastAsia="Times New Roman" w:cs="Times New Roman"/>
          <w:b/>
          <w:bCs/>
          <w:sz w:val="24"/>
          <w:szCs w:val="24"/>
          <w:lang w:val="vi-VN" w:eastAsia="vi-VN"/>
        </w:rPr>
        <w:t>bản vẽ thi công (TKBVTC)- Cấp giấy phép xây dựng</w:t>
      </w:r>
    </w:p>
    <w:p w:rsidR="00F9082B" w:rsidRPr="00DE6A56" w:rsidRDefault="00F9082B" w:rsidP="00F9082B">
      <w:pPr>
        <w:spacing w:after="0" w:line="240" w:lineRule="auto"/>
        <w:contextualSpacing/>
        <w:jc w:val="both"/>
        <w:rPr>
          <w:rFonts w:eastAsia="Times New Roman" w:cs="Times New Roman"/>
          <w:sz w:val="24"/>
          <w:szCs w:val="24"/>
          <w:lang w:val="vi-VN" w:eastAsia="vi-VN"/>
        </w:rPr>
      </w:pP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Kính gửi: (Cơ quan chủ trì thẩm định)</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Căn cứ Luật Xây dựng ngày 18 tháng 6 năm 2014;</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Các căn cứ pháp lý khác có liên quan..............................................................................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(Tên tổ chức) trình (Cơ quan chủ trì thẩm định) thẩm định dự án đầu tư xây dựng (Tên dự án) với các nội dung chính sau:</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b/>
          <w:bCs/>
          <w:sz w:val="24"/>
          <w:szCs w:val="24"/>
          <w:lang w:val="vi-VN" w:eastAsia="vi-VN"/>
        </w:rPr>
        <w:t>I. THÔNG TIN CHUNG DỰ ÁN (CÔNG TRÌNH)</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1. Tên dự án: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2. Nhóm dự án: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3. Loại và cấp công trình: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4. Người quyết định đầu tư: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5. Tên chủ đầu tư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 Địa chỉ:……………………………………………………………………………….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Số điện thoại  liên hệ…………………………………………………………………</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Địa chỉ email: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6. Địa điểm xây dựng: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7. Giá trị tổng mức đầu tư: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8. Nguồn vốn đầu tư: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9. Thời gian thực hiện: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10. Tiêu chuẩn, quy chuẩn áp dụng: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11. Nhà thầu lập báo cáo nghiên cứu khả thi -TKCS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12. Nhà thầu lập TKKT/TKBVTC……………………………………………………………</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13. Đơn vị thẩm tra thiết kế:</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Thiết kế cơ sở (nếu có):………………………………………………………………..</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Thiết kế Kỹ thuật/Thiết kế BVTC………………………………………………………</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14. Các thông tin khác (nếu có): ........................................................................................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b/>
          <w:bCs/>
          <w:sz w:val="24"/>
          <w:szCs w:val="24"/>
          <w:lang w:val="vi-VN" w:eastAsia="vi-VN"/>
        </w:rPr>
        <w:t>II. DANH MỤC HỒ SƠ GỬI KÈM BÁO CÁO</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1. Văn bản pháp lý:</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 Quyết định phê duyệt chủ trương đầu tư xây dựng công trình hoặc văn bản chấp thuận chủ trương </w:t>
      </w:r>
      <w:r w:rsidRPr="00DE6A56">
        <w:rPr>
          <w:rFonts w:eastAsia="Times New Roman" w:cs="Times New Roman"/>
          <w:sz w:val="24"/>
          <w:szCs w:val="24"/>
          <w:shd w:val="clear" w:color="auto" w:fill="FFFFFF"/>
          <w:lang w:val="vi-VN" w:eastAsia="vi-VN"/>
        </w:rPr>
        <w:t>đầu tư</w:t>
      </w:r>
      <w:r w:rsidRPr="00DE6A56">
        <w:rPr>
          <w:rFonts w:eastAsia="Times New Roman" w:cs="Times New Roman"/>
          <w:sz w:val="24"/>
          <w:szCs w:val="24"/>
          <w:lang w:val="vi-VN" w:eastAsia="vi-VN"/>
        </w:rPr>
        <w:t xml:space="preserve"> xây dựng hoặc giấy chứng nhận </w:t>
      </w:r>
      <w:r w:rsidRPr="00DE6A56">
        <w:rPr>
          <w:rFonts w:eastAsia="Times New Roman" w:cs="Times New Roman"/>
          <w:sz w:val="24"/>
          <w:szCs w:val="24"/>
          <w:shd w:val="clear" w:color="auto" w:fill="FFFFFF"/>
          <w:lang w:val="vi-VN" w:eastAsia="vi-VN"/>
        </w:rPr>
        <w:t>đăng ký</w:t>
      </w:r>
      <w:r w:rsidRPr="00DE6A56">
        <w:rPr>
          <w:rFonts w:eastAsia="Times New Roman" w:cs="Times New Roman"/>
          <w:sz w:val="24"/>
          <w:szCs w:val="24"/>
          <w:lang w:val="vi-VN" w:eastAsia="vi-VN"/>
        </w:rPr>
        <w:t xml:space="preserve"> đầu tư;</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Quyết định lựa chọn phương án thiết kế kiến trúc thông qua thi tuyển hoặc tuyển chọn theo quy định và phương án thiết kế được lựa chọn kèm theo (nếu có);</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Quyết định lựa chọn nhà thầu lập dự án;</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Quy hoạch chi tiết tỷ lệ 1/500  được cấp có thẩm quyền phê duyệt hoặc giấy phép quy hoạch của dự án (nếu có);</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Hồ sơ pháp lý về đất đai có liên quan đến dự án.</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lastRenderedPageBreak/>
        <w:t>- Văn bản thẩm duyệt hoặc ý kiến về giải pháp phòng cháy chữa cháy; báo cáo đánh giá tác động môi trường hoặc cam kết bảo vệ môi trường của cơ quan có thẩm quyền đối với TKKT/TKBVTC;</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Báo có thẩm tra thiết kế TKKT/TKBVTC.</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Hợp đồng thẩm tra thiết kế giữa Chủ đầ tư và đơn vị tư vấn thẩm tra</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 Văn bản bản cam kết của chủ đầu tư bảo đảm an toàn cho công trình và công trình liền kề (nếu có công trình liền kề)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Văn bản thỏa thuận độ cao tĩnh không (nếu có);</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 Các </w:t>
      </w:r>
      <w:r w:rsidRPr="00DE6A56">
        <w:rPr>
          <w:rFonts w:eastAsia="Times New Roman" w:cs="Times New Roman"/>
          <w:sz w:val="24"/>
          <w:szCs w:val="24"/>
          <w:shd w:val="clear" w:color="auto" w:fill="FFFFFF"/>
          <w:lang w:val="vi-VN" w:eastAsia="vi-VN"/>
        </w:rPr>
        <w:t>văn</w:t>
      </w:r>
      <w:r w:rsidRPr="00DE6A56">
        <w:rPr>
          <w:rFonts w:eastAsia="Times New Roman" w:cs="Times New Roman"/>
          <w:sz w:val="24"/>
          <w:szCs w:val="24"/>
          <w:lang w:val="vi-VN" w:eastAsia="vi-VN"/>
        </w:rPr>
        <w:t xml:space="preserve"> bản thông tin, số liệu về hạ tầng kỹ thuật đô thị (nếu có);</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Các văn bản pháp lý khác có liên quan (nếu có).</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2. Tài liệu khảo sát, thiết kế, tổng mức </w:t>
      </w:r>
      <w:r w:rsidRPr="00DE6A56">
        <w:rPr>
          <w:rFonts w:eastAsia="Times New Roman" w:cs="Times New Roman"/>
          <w:sz w:val="24"/>
          <w:szCs w:val="24"/>
          <w:shd w:val="clear" w:color="auto" w:fill="FFFFFF"/>
          <w:lang w:val="vi-VN" w:eastAsia="vi-VN"/>
        </w:rPr>
        <w:t>đầu tư</w:t>
      </w:r>
      <w:r w:rsidRPr="00DE6A56">
        <w:rPr>
          <w:rFonts w:eastAsia="Times New Roman" w:cs="Times New Roman"/>
          <w:sz w:val="24"/>
          <w:szCs w:val="24"/>
          <w:lang w:val="vi-VN" w:eastAsia="vi-VN"/>
        </w:rPr>
        <w:t>:s</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Hồ sơ khảo sát xây dựng;</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Thuyết minh báo cáo nghiên cứu khả thi;</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Chỉ dẫn kỹ thuật</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Thiết kế cơ sở, TKKT/TKBVTC bao gồm bản vẽ và thuyết minh.</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Báo cáo kết quả kiểm định chất lượng công trình (nếu công trình thuộc đối tượng phải kiểm định trước khi thẩm định- cấp phép xây dựng)</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- 01 đĩa CD chứa hồ sơ thiết kế (định dang autocad), bản sao các hồ sơ có liên quan </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3. Hồ sơ năng lực của các nhà thầu:</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Thông tin năng lực của nhà thầu khảo sát, nhà thầu lập dự án, thiết kế cơ sở; TKKT/TKBVTC</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Chứng chỉ hành nghề và thông tin năng lực của các chức danh chủ nhiệm khảo sát, chủ nhiệm đồ án thiết kế, chủ trì thiết kế của nhà thầu thiết kế.</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xml:space="preserve">- Thông tin về năng lực đơn vị thẩm tra thiết kế </w:t>
      </w:r>
    </w:p>
    <w:p w:rsidR="00F9082B" w:rsidRPr="00DE6A56" w:rsidRDefault="00F9082B" w:rsidP="00F9082B">
      <w:pPr>
        <w:spacing w:after="0" w:line="240" w:lineRule="auto"/>
        <w:contextualSpacing/>
        <w:jc w:val="both"/>
        <w:rPr>
          <w:rFonts w:eastAsia="Times New Roman" w:cs="Times New Roman"/>
          <w:i/>
          <w:sz w:val="24"/>
          <w:szCs w:val="24"/>
          <w:lang w:val="vi-VN" w:eastAsia="vi-VN"/>
        </w:rPr>
      </w:pPr>
      <w:r w:rsidRPr="00DE6A56">
        <w:rPr>
          <w:rFonts w:eastAsia="Times New Roman" w:cs="Times New Roman"/>
          <w:i/>
          <w:sz w:val="24"/>
          <w:szCs w:val="24"/>
          <w:lang w:val="vi-VN" w:eastAsia="vi-VN"/>
        </w:rPr>
        <w:t>- Tùy thuộc quy mô, tính chất, loại công trình và địa điểm xây dựng công trình, hồ sơ thẩm định- cấp giấy phép xây dựng cần phải có các tài liệu khác theo quy định tại Mục 2- Điều 4 của Quyết định số 45/2018/QĐ-UBND ngày 27/12/2018 của UBND thành phố Ban hành quy định chi tiết một số nội dung về cấp giấy phép xây dựng trên địa bàn thành phố Đà Nẵng</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(Tên tổ chức) trình (Cơ quan chủ trì thẩm định) thẩm định dự án đầu tư xây dựng (Tên dự án) với các nội dung nêu trên./.</w:t>
      </w:r>
    </w:p>
    <w:p w:rsidR="00F9082B" w:rsidRPr="00DE6A56" w:rsidRDefault="00F9082B" w:rsidP="00F9082B">
      <w:pPr>
        <w:spacing w:after="0" w:line="240" w:lineRule="auto"/>
        <w:contextualSpacing/>
        <w:jc w:val="both"/>
        <w:rPr>
          <w:rFonts w:eastAsia="Times New Roman" w:cs="Times New Roman"/>
          <w:sz w:val="24"/>
          <w:szCs w:val="24"/>
          <w:lang w:val="vi-VN" w:eastAsia="vi-VN"/>
        </w:rPr>
      </w:pPr>
      <w:r w:rsidRPr="00DE6A56">
        <w:rPr>
          <w:rFonts w:eastAsia="Times New Roman" w:cs="Times New Roman"/>
          <w:sz w:val="24"/>
          <w:szCs w:val="24"/>
          <w:lang w:val="vi-VN" w:eastAsia="vi-VN"/>
        </w:rPr>
        <w:t> </w:t>
      </w:r>
    </w:p>
    <w:tbl>
      <w:tblPr>
        <w:tblW w:w="0" w:type="auto"/>
        <w:jc w:val="center"/>
        <w:tblCellSpacing w:w="0" w:type="dxa"/>
        <w:tblCellMar>
          <w:left w:w="0" w:type="dxa"/>
          <w:right w:w="0" w:type="dxa"/>
        </w:tblCellMar>
        <w:tblLook w:val="04A0" w:firstRow="1" w:lastRow="0" w:firstColumn="1" w:lastColumn="0" w:noHBand="0" w:noVBand="1"/>
      </w:tblPr>
      <w:tblGrid>
        <w:gridCol w:w="3808"/>
        <w:gridCol w:w="5048"/>
      </w:tblGrid>
      <w:tr w:rsidR="00F9082B" w:rsidRPr="00D350BD" w:rsidTr="00E257FD">
        <w:trPr>
          <w:tblCellSpacing w:w="0" w:type="dxa"/>
          <w:jc w:val="center"/>
        </w:trPr>
        <w:tc>
          <w:tcPr>
            <w:tcW w:w="3808" w:type="dxa"/>
            <w:tcMar>
              <w:top w:w="0" w:type="dxa"/>
              <w:left w:w="108" w:type="dxa"/>
              <w:bottom w:w="0" w:type="dxa"/>
              <w:right w:w="108" w:type="dxa"/>
            </w:tcMar>
            <w:hideMark/>
          </w:tcPr>
          <w:p w:rsidR="00F9082B" w:rsidRPr="00DE6A56" w:rsidRDefault="00F9082B" w:rsidP="00E257FD">
            <w:pPr>
              <w:spacing w:after="0" w:line="240" w:lineRule="auto"/>
              <w:contextualSpacing/>
              <w:rPr>
                <w:rFonts w:eastAsia="Times New Roman" w:cs="Times New Roman"/>
                <w:sz w:val="24"/>
                <w:szCs w:val="24"/>
                <w:lang w:val="vi-VN" w:eastAsia="vi-VN"/>
              </w:rPr>
            </w:pPr>
            <w:r w:rsidRPr="00DE6A56">
              <w:rPr>
                <w:rFonts w:eastAsia="Times New Roman" w:cs="Times New Roman"/>
                <w:b/>
                <w:bCs/>
                <w:i/>
                <w:iCs/>
                <w:sz w:val="16"/>
                <w:szCs w:val="16"/>
                <w:lang w:val="vi-VN" w:eastAsia="vi-VN"/>
              </w:rPr>
              <w:t> </w:t>
            </w:r>
            <w:r w:rsidRPr="00DE6A56">
              <w:rPr>
                <w:rFonts w:eastAsia="Times New Roman" w:cs="Times New Roman"/>
                <w:b/>
                <w:bCs/>
                <w:i/>
                <w:iCs/>
                <w:sz w:val="24"/>
                <w:szCs w:val="24"/>
                <w:lang w:val="vi-VN" w:eastAsia="vi-VN"/>
              </w:rPr>
              <w:t>Nơi nhận:</w:t>
            </w:r>
            <w:r w:rsidRPr="00DE6A56">
              <w:rPr>
                <w:rFonts w:eastAsia="Times New Roman" w:cs="Times New Roman"/>
                <w:b/>
                <w:bCs/>
                <w:i/>
                <w:iCs/>
                <w:sz w:val="24"/>
                <w:szCs w:val="24"/>
                <w:lang w:val="vi-VN" w:eastAsia="vi-VN"/>
              </w:rPr>
              <w:br/>
            </w:r>
            <w:r w:rsidRPr="00DE6A56">
              <w:rPr>
                <w:rFonts w:eastAsia="Times New Roman" w:cs="Times New Roman"/>
                <w:sz w:val="16"/>
                <w:szCs w:val="16"/>
                <w:lang w:val="vi-VN" w:eastAsia="vi-VN"/>
              </w:rPr>
              <w:t>- Như trên;</w:t>
            </w:r>
            <w:r w:rsidRPr="00DE6A56">
              <w:rPr>
                <w:rFonts w:eastAsia="Times New Roman" w:cs="Times New Roman"/>
                <w:sz w:val="16"/>
                <w:szCs w:val="16"/>
                <w:lang w:val="vi-VN" w:eastAsia="vi-VN"/>
              </w:rPr>
              <w:br/>
              <w:t>- Lưu.</w:t>
            </w:r>
          </w:p>
        </w:tc>
        <w:tc>
          <w:tcPr>
            <w:tcW w:w="5048" w:type="dxa"/>
            <w:tcMar>
              <w:top w:w="0" w:type="dxa"/>
              <w:left w:w="108" w:type="dxa"/>
              <w:bottom w:w="0" w:type="dxa"/>
              <w:right w:w="108" w:type="dxa"/>
            </w:tcMar>
            <w:hideMark/>
          </w:tcPr>
          <w:p w:rsidR="00F9082B" w:rsidRPr="00DE6A56" w:rsidRDefault="00F9082B" w:rsidP="00E257FD">
            <w:pPr>
              <w:spacing w:after="0" w:line="240" w:lineRule="auto"/>
              <w:contextualSpacing/>
              <w:jc w:val="center"/>
              <w:rPr>
                <w:rFonts w:eastAsia="Times New Roman" w:cs="Times New Roman"/>
                <w:sz w:val="24"/>
                <w:szCs w:val="24"/>
                <w:lang w:val="vi-VN" w:eastAsia="vi-VN"/>
              </w:rPr>
            </w:pPr>
            <w:r w:rsidRPr="00DE6A56">
              <w:rPr>
                <w:rFonts w:eastAsia="Times New Roman" w:cs="Times New Roman"/>
                <w:b/>
                <w:bCs/>
                <w:sz w:val="24"/>
                <w:szCs w:val="24"/>
                <w:lang w:val="vi-VN" w:eastAsia="vi-VN"/>
              </w:rPr>
              <w:t>ĐẠI DIỆN TỔ CHỨC</w:t>
            </w:r>
            <w:r w:rsidRPr="00DE6A56">
              <w:rPr>
                <w:rFonts w:eastAsia="Times New Roman" w:cs="Times New Roman"/>
                <w:b/>
                <w:bCs/>
                <w:sz w:val="24"/>
                <w:szCs w:val="24"/>
                <w:lang w:val="vi-VN" w:eastAsia="vi-VN"/>
              </w:rPr>
              <w:br/>
            </w:r>
            <w:r w:rsidRPr="00DE6A56">
              <w:rPr>
                <w:rFonts w:eastAsia="Times New Roman" w:cs="Times New Roman"/>
                <w:i/>
                <w:iCs/>
                <w:sz w:val="24"/>
                <w:szCs w:val="24"/>
                <w:lang w:val="vi-VN" w:eastAsia="vi-VN"/>
              </w:rPr>
              <w:t xml:space="preserve">              (Ký, ghi rõ họ tên, chức vụ và đóng dấu)</w:t>
            </w:r>
            <w:r w:rsidRPr="00DE6A56">
              <w:rPr>
                <w:rFonts w:eastAsia="Times New Roman" w:cs="Times New Roman"/>
                <w:i/>
                <w:iCs/>
                <w:sz w:val="24"/>
                <w:szCs w:val="24"/>
                <w:lang w:val="vi-VN" w:eastAsia="vi-VN"/>
              </w:rPr>
              <w:br/>
            </w:r>
            <w:r w:rsidRPr="00DE6A56">
              <w:rPr>
                <w:rFonts w:eastAsia="Times New Roman" w:cs="Times New Roman"/>
                <w:i/>
                <w:iCs/>
                <w:sz w:val="24"/>
                <w:szCs w:val="24"/>
                <w:lang w:val="vi-VN" w:eastAsia="vi-VN"/>
              </w:rPr>
              <w:br/>
            </w:r>
            <w:r w:rsidRPr="00DE6A56">
              <w:rPr>
                <w:rFonts w:eastAsia="Times New Roman" w:cs="Times New Roman"/>
                <w:i/>
                <w:iCs/>
                <w:sz w:val="24"/>
                <w:szCs w:val="24"/>
                <w:lang w:val="vi-VN" w:eastAsia="vi-VN"/>
              </w:rPr>
              <w:br/>
            </w:r>
            <w:r w:rsidRPr="00DE6A56">
              <w:rPr>
                <w:rFonts w:eastAsia="Times New Roman" w:cs="Times New Roman"/>
                <w:i/>
                <w:iCs/>
                <w:sz w:val="24"/>
                <w:szCs w:val="24"/>
                <w:lang w:val="vi-VN" w:eastAsia="vi-VN"/>
              </w:rPr>
              <w:br/>
            </w:r>
            <w:r w:rsidRPr="00DE6A56">
              <w:rPr>
                <w:rFonts w:eastAsia="Times New Roman" w:cs="Times New Roman"/>
                <w:i/>
                <w:iCs/>
                <w:sz w:val="24"/>
                <w:szCs w:val="24"/>
                <w:lang w:val="vi-VN" w:eastAsia="vi-VN"/>
              </w:rPr>
              <w:br/>
            </w:r>
            <w:r w:rsidRPr="00DE6A56">
              <w:rPr>
                <w:rFonts w:eastAsia="Times New Roman" w:cs="Times New Roman"/>
                <w:b/>
                <w:bCs/>
                <w:sz w:val="24"/>
                <w:szCs w:val="24"/>
                <w:lang w:val="vi-VN" w:eastAsia="vi-VN"/>
              </w:rPr>
              <w:t xml:space="preserve">             Tên người đại diện</w:t>
            </w:r>
          </w:p>
        </w:tc>
      </w:tr>
    </w:tbl>
    <w:p w:rsidR="00F9082B" w:rsidRPr="009500B2" w:rsidRDefault="00F9082B" w:rsidP="00F9082B">
      <w:pPr>
        <w:keepNext/>
        <w:spacing w:before="120" w:after="0" w:line="240" w:lineRule="auto"/>
        <w:ind w:right="-22"/>
        <w:jc w:val="center"/>
        <w:outlineLvl w:val="2"/>
        <w:rPr>
          <w:rFonts w:eastAsia="Times New Roman" w:cs="Times New Roman"/>
          <w:b/>
          <w:bCs/>
          <w:sz w:val="32"/>
          <w:szCs w:val="32"/>
          <w:lang w:val="vi-VN"/>
        </w:rPr>
      </w:pPr>
    </w:p>
    <w:p w:rsidR="00626B11" w:rsidRDefault="00626B11">
      <w:bookmarkStart w:id="0" w:name="_GoBack"/>
      <w:bookmarkEnd w:id="0"/>
    </w:p>
    <w:sectPr w:rsidR="00626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2B"/>
    <w:rsid w:val="00626B11"/>
    <w:rsid w:val="00F9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87171-DC95-4F9D-8066-AAD44E68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82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Thuy Trang</dc:creator>
  <cp:keywords/>
  <dc:description/>
  <cp:lastModifiedBy>Dang Thi Thuy Trang</cp:lastModifiedBy>
  <cp:revision>1</cp:revision>
  <dcterms:created xsi:type="dcterms:W3CDTF">2020-09-15T09:42:00Z</dcterms:created>
  <dcterms:modified xsi:type="dcterms:W3CDTF">2020-09-15T09:45:00Z</dcterms:modified>
</cp:coreProperties>
</file>