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360" w:rsidRPr="00034517" w:rsidRDefault="00B26360" w:rsidP="00B26360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i/>
          <w:sz w:val="26"/>
          <w:szCs w:val="26"/>
          <w:lang w:val="en-US"/>
        </w:rPr>
      </w:pPr>
      <w:r w:rsidRPr="00034517">
        <w:rPr>
          <w:rFonts w:ascii="Times New Roman" w:eastAsia="Calibri" w:hAnsi="Times New Roman" w:cs="Times New Roman"/>
          <w:b/>
          <w:bCs/>
          <w:i/>
          <w:sz w:val="26"/>
          <w:szCs w:val="26"/>
          <w:lang w:val="en-US"/>
        </w:rPr>
        <w:t>Mẫu số 5</w:t>
      </w:r>
    </w:p>
    <w:tbl>
      <w:tblPr>
        <w:tblW w:w="10348" w:type="dxa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670"/>
      </w:tblGrid>
      <w:tr w:rsidR="00B26360" w:rsidRPr="00034517" w:rsidTr="003971A0"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360" w:rsidRPr="00034517" w:rsidRDefault="00B26360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………………………………</w:t>
            </w:r>
            <w:r w:rsidRPr="00034517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en-US"/>
              </w:rPr>
              <w:t>1</w:t>
            </w:r>
            <w:r w:rsidRPr="00034517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en-US"/>
              </w:rPr>
              <w:br/>
            </w: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 xml:space="preserve">HỘI ĐỒNG………………. </w:t>
            </w:r>
          </w:p>
          <w:p w:rsidR="00B26360" w:rsidRPr="00034517" w:rsidRDefault="00B26360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XÉT CÔNG NHẬN DANH HIỆU “NGHỆ NHÂN TỈNH BÌNH DƯƠNG”, “THỢ GIỎI TỈNH BÌNH DƯƠNG”, “NGƯỜI CÓ CÔNG ĐƯA NGHỀ MỚI VỀ ĐỊA PHƯƠNG”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550011" wp14:editId="75F051C8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373380</wp:posOffset>
                      </wp:positionV>
                      <wp:extent cx="1981835" cy="635"/>
                      <wp:effectExtent l="0" t="0" r="18415" b="18415"/>
                      <wp:wrapNone/>
                      <wp:docPr id="256" name="Straight Arrow Connector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8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9B97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56" o:spid="_x0000_s1026" type="#_x0000_t32" style="position:absolute;margin-left:59.25pt;margin-top:29.4pt;width:156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46KgIAAFAEAAAOAAAAZHJzL2Uyb0RvYy54bWysVMGO2jAQvVfqP1i+syEsUIgIq1UCvWy7&#10;SGw/wNgOsZp4LNsQUNV/79gEWtpLVZWDGXtmnt+8GWfxdGobcpTWKdA5TR+GlEjNQSi9z+mXt/Vg&#10;RonzTAvWgJY5PUtHn5bv3y06k8kR1NAIaQmCaJd1Jqe19yZLEsdr2TL3AEZqdFZgW+Zxa/eJsKxD&#10;9LZJRsPhNOnACmOBS+fwtLw46TLiV5Xk/rWqnPSkySly83G1cd2FNVkuWLa3zNSK9zTYP7BomdJ4&#10;6Q2qZJ6Rg1V/QLWKW3BQ+QcObQJVpbiMNWA16fC3arY1MzLWguI4c5PJ/T9Y/vm4sUSJnI4mU0o0&#10;a7FJW2+Z2teePFsLHSlAaxQSLAkxqFhnXIaJhd7YUDM/6a15Af7VEQ1FzfReRuZvZ4NgachI7lLC&#10;xhm8d9d9AoEx7OAhyneqbBsgURhyil0637okT55wPEzns3T2OKGEo2+KRsBn2TXVWOc/SmhJMHLq&#10;+lpuRaTxInZ8cf6SeE0I92pYq6bBc5Y1mnQ5nU9Gk5jgoFEiOIPP2f2uaCw5sjBW8dezuAuzcNAi&#10;gtWSiVVve6aai42sGx3wsDSk01uXufk2H85Xs9VsPBiPpqvBeFiWg+d1MR5M1+mHSflYFkWZfg/U&#10;0nFWKyGkDuyuM5yO/25G+td0mb7bFN9kSO7Ro9BI9vofScfehnZeBmMH4ryxQdrQZhzbGNw/sfAu&#10;ft3HqJ8fguUPAAAA//8DAFBLAwQUAAYACAAAACEAZjTpnd0AAAAJAQAADwAAAGRycy9kb3ducmV2&#10;LnhtbEyPwU7DMBBE70j8g7VIXBC1U0iVhjhVhcSBI20lrm68JIF4HcVOE/r1bE/0OLNPszPFZnad&#10;OOEQWk8akoUCgVR521Kt4bB/e8xAhGjIms4TavjFAJvy9qYwufUTfeBpF2vBIRRyo6GJsc+lDFWD&#10;zoSF75H49uUHZyLLoZZ2MBOHu04ulVpJZ1riD43p8bXB6mc3Og0YxjRR27WrD+/n6eFzef6e+r3W&#10;93fz9gVExDn+w3Cpz9Wh5E5HP5INomOdZCmjGtKMJzDw/KRWII4XYw2yLOT1gvIPAAD//wMAUEsB&#10;Ai0AFAAGAAgAAAAhALaDOJL+AAAA4QEAABMAAAAAAAAAAAAAAAAAAAAAAFtDb250ZW50X1R5cGVz&#10;XS54bWxQSwECLQAUAAYACAAAACEAOP0h/9YAAACUAQAACwAAAAAAAAAAAAAAAAAvAQAAX3JlbHMv&#10;LnJlbHNQSwECLQAUAAYACAAAACEAn7ceOioCAABQBAAADgAAAAAAAAAAAAAAAAAuAgAAZHJzL2Uy&#10;b0RvYy54bWxQSwECLQAUAAYACAAAACEAZjTpnd0AAAAJAQAADwAAAAAAAAAAAAAAAACEBAAAZHJz&#10;L2Rvd25yZXYueG1sUEsFBgAAAAAEAAQA8wAAAI4FAAAAAA==&#10;"/>
                  </w:pict>
                </mc:Fallback>
              </mc:AlternateContent>
            </w: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CỘNG HÒA XÃ HỘI CHỦ NGHĨA VIỆT NAM</w:t>
            </w: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br/>
              <w:t>Độc lập - Tự do - Hạnh phúc</w:t>
            </w:r>
          </w:p>
          <w:p w:rsidR="00B26360" w:rsidRPr="00034517" w:rsidRDefault="00B26360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  <w:p w:rsidR="00B26360" w:rsidRPr="00034517" w:rsidRDefault="00B26360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  <w:p w:rsidR="00B26360" w:rsidRPr="00034517" w:rsidRDefault="00B26360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26360" w:rsidRPr="00034517" w:rsidTr="003971A0"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360" w:rsidRPr="00034517" w:rsidRDefault="00B26360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F7E5C0C" wp14:editId="4D9DEB89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7619</wp:posOffset>
                      </wp:positionV>
                      <wp:extent cx="756920" cy="0"/>
                      <wp:effectExtent l="0" t="0" r="5080" b="0"/>
                      <wp:wrapNone/>
                      <wp:docPr id="255" name="Straight Arrow Connector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6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0B0FB" id="Straight Arrow Connector 255" o:spid="_x0000_s1026" type="#_x0000_t32" style="position:absolute;margin-left:82.6pt;margin-top:.6pt;width:59.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iXJgIAAE0EAAAOAAAAZHJzL2Uyb0RvYy54bWysVMGO2jAQvVfqP1i+syEUW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loMqFE&#10;sxaHtPWWqX3tybO10JECtMZGgiXhDHasMy7DwEJvbKiZn/TWvAD/7oiGomZ6LyPzt7NBsDREJO9C&#10;wsYZzLvrvoDAM+zgIbbvVNk2QGJjyClO6dxPSZ484fjxcTKdj3CW/OZKWHaLM9b5zxJaEoycumsh&#10;fQVpzMKOL84HViy7BYSkGtaqaaIiGk26nM4no0kMcNAoEZzhmLP7XdFYcmRBU/GJJaLn/piFgxYR&#10;rJZMrK62Z6q52Ji80QEP60I6V+simh/z4Xw1W83Gg/FouhqMh2U5eF4X48F0nT5Oyk9lUZTpz0At&#10;HWe1EkLqwO4m4HT8dwK5XqWL9HoJ921I3qPHfiHZ2zuSjoMNs7yoYgfivLG3gaNm4+Hr/QqX4n6P&#10;9v1fYPkLAAD//wMAUEsDBBQABgAIAAAAIQCtAi+D2gAAAAcBAAAPAAAAZHJzL2Rvd25yZXYueG1s&#10;TI5BS8NAEIXvgv9hGcGL2E1DW2qaTSmCB4+2Ba/T7DSJZmdDdtPE/npHL3qa93iPN1++nVyrLtSH&#10;xrOB+SwBRVx623Bl4Hh4eVyDChHZYuuZDHxRgG1xe5NjZv3Ib3TZx0rJCIcMDdQxdpnWoazJYZj5&#10;jliys+8dRrF9pW2Po4y7VqdJstIOG5YPNXb0XFP5uR+cAQrDcp7snlx1fL2OD+/p9WPsDsbc3027&#10;DahIU/wrww++oEMhTCc/sA2qFb9aplIVIUfydL1YgDr9el3k+j9/8Q0AAP//AwBQSwECLQAUAAYA&#10;CAAAACEAtoM4kv4AAADhAQAAEwAAAAAAAAAAAAAAAAAAAAAAW0NvbnRlbnRfVHlwZXNdLnhtbFBL&#10;AQItABQABgAIAAAAIQA4/SH/1gAAAJQBAAALAAAAAAAAAAAAAAAAAC8BAABfcmVscy8ucmVsc1BL&#10;AQItABQABgAIAAAAIQCvTGiXJgIAAE0EAAAOAAAAAAAAAAAAAAAAAC4CAABkcnMvZTJvRG9jLnht&#10;bFBLAQItABQABgAIAAAAIQCtAi+D2gAAAAcBAAAPAAAAAAAAAAAAAAAAAIAEAABkcnMvZG93bnJl&#10;di54bWxQSwUGAAAAAAQABADzAAAAhwUAAAAA&#10;"/>
                  </w:pict>
                </mc:Fallback>
              </mc:AlternateConten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</w:pPr>
            <w:r w:rsidRPr="00034517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en-US"/>
              </w:rPr>
              <w:t>…………….., ngày ….. tháng ….. năm…..</w:t>
            </w:r>
          </w:p>
        </w:tc>
      </w:tr>
    </w:tbl>
    <w:p w:rsidR="00B26360" w:rsidRPr="00034517" w:rsidRDefault="00B26360" w:rsidP="00B26360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</w:p>
    <w:p w:rsidR="00B26360" w:rsidRPr="00034517" w:rsidRDefault="00B26360" w:rsidP="00B2636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034517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DANH SÁCH</w:t>
      </w:r>
    </w:p>
    <w:p w:rsidR="00B26360" w:rsidRPr="00034517" w:rsidRDefault="00B26360" w:rsidP="00B263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034517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Đề nghị xét công nhận </w:t>
      </w:r>
      <w:r w:rsidRPr="00034517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“Nghệ nhân tỉnh Bình Dương”, </w:t>
      </w:r>
    </w:p>
    <w:p w:rsidR="00B26360" w:rsidRPr="00034517" w:rsidRDefault="00B26360" w:rsidP="00B263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034517">
        <w:rPr>
          <w:rFonts w:ascii="Times New Roman" w:eastAsia="Calibri" w:hAnsi="Times New Roman" w:cs="Times New Roman"/>
          <w:b/>
          <w:sz w:val="26"/>
          <w:szCs w:val="26"/>
          <w:lang w:val="en-US"/>
        </w:rPr>
        <w:t>“Thợ giỏi tỉnh Bình Dương”, “Người có công đưa nghề mới về địa phương” trên địa bàn tỉnh Bình Dương</w:t>
      </w:r>
    </w:p>
    <w:p w:rsidR="00B26360" w:rsidRPr="00034517" w:rsidRDefault="00B26360" w:rsidP="00B26360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E61C2EF" wp14:editId="47800E56">
                <wp:simplePos x="0" y="0"/>
                <wp:positionH relativeFrom="column">
                  <wp:posOffset>2418715</wp:posOffset>
                </wp:positionH>
                <wp:positionV relativeFrom="paragraph">
                  <wp:posOffset>12064</wp:posOffset>
                </wp:positionV>
                <wp:extent cx="1266825" cy="0"/>
                <wp:effectExtent l="0" t="0" r="9525" b="0"/>
                <wp:wrapNone/>
                <wp:docPr id="254" name="Straight Arrow Connector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BDDD0" id="Straight Arrow Connector 254" o:spid="_x0000_s1026" type="#_x0000_t32" style="position:absolute;margin-left:190.45pt;margin-top:.95pt;width:99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HmuJQIAAE4EAAAOAAAAZHJzL2Uyb0RvYy54bWysVE2P2jAQvVfqf7B8hxAaKESE1SqBXrZd&#10;JLY/wNgOsZp4LNsQUNX/3rH50O72UlXNwRlnPG/ezDxn8XDqWnKU1inQBU2HI0qk5iCU3hf0+8t6&#10;MKPEeaYFa0HLgp6low/Ljx8WvcnlGBpohbQEQbTLe1PQxnuTJ4njjeyYG4KRGp012I553Np9Iizr&#10;Eb1rk/FoNE16sMJY4NI5/FpdnHQZ8etacv9c10560hYUufm42rjuwposFyzfW2Yaxa802D+w6JjS&#10;mPQOVTHPyMGqP6A6xS04qP2QQ5dAXSsuYw1YTTp6V822YUbGWrA5ztzb5P4fLP923FiiREHHk4wS&#10;zToc0tZbpvaNJ4/WQk9K0BobCZaEM9ix3rgcA0u9saFmftJb8wT8hyMayobpvYzMX84GwdIQkbwJ&#10;CRtnMO+u/woCz7CDh9i+U227AImNIac4pfN9SvLkCceP6Xg6nY0nlPCbL2H5LdBY579I6EgwCuqu&#10;ldxLSGMadnxyPtBi+S0gZNWwVm0bJdFq0hd0PsE8weOgVSI448bud2VryZEFUcUn1vjumIWDFhGs&#10;kUysrrZnqr3YmLzVAQ8LQzpX66Kan/PRfDVbzbJBNp6uBtmoqgaP6zIbTNfp50n1qSrLKv0VqKVZ&#10;3ighpA7sbgpOs79TyPUuXbR31/C9Dclb9NgvJHt7R9JxsmGYF1nsQJw39jZxFG08fL1g4Va83qP9&#10;+jew/A0AAP//AwBQSwMEFAAGAAgAAAAhADPyeaDbAAAABwEAAA8AAABkcnMvZG93bnJldi54bWxM&#10;jstOwzAQRfdI/IM1ldig1m6hKA1xqgqJBcs+JLZuPE1C43EUO03o1zNlA6vR1bm6c7L16BpxwS7U&#10;njTMZwoEUuFtTaWGw/59moAI0ZA1jSfU8I0B1vn9XWZS6wfa4mUXS8EjFFKjoYqxTaUMRYXOhJlv&#10;kZidfOdM5NiV0nZm4HHXyIVSL9KZmvhDZVp8q7A473qnAUO/nKvNypWHj+vw+Lm4fg3tXuuHybh5&#10;BRFxjH9luOmzOuTsdPQ92SAaDU+JWnGVAR/my0Q9gzj+Zpln8r9//gMAAP//AwBQSwECLQAUAAYA&#10;CAAAACEAtoM4kv4AAADhAQAAEwAAAAAAAAAAAAAAAAAAAAAAW0NvbnRlbnRfVHlwZXNdLnhtbFBL&#10;AQItABQABgAIAAAAIQA4/SH/1gAAAJQBAAALAAAAAAAAAAAAAAAAAC8BAABfcmVscy8ucmVsc1BL&#10;AQItABQABgAIAAAAIQAhYHmuJQIAAE4EAAAOAAAAAAAAAAAAAAAAAC4CAABkcnMvZTJvRG9jLnht&#10;bFBLAQItABQABgAIAAAAIQAz8nmg2wAAAAcBAAAPAAAAAAAAAAAAAAAAAH8EAABkcnMvZG93bnJl&#10;di54bWxQSwUGAAAAAAQABADzAAAAhwUAAAAA&#10;"/>
            </w:pict>
          </mc:Fallback>
        </mc:AlternateContent>
      </w:r>
      <w:r w:rsidRPr="00034517">
        <w:rPr>
          <w:rFonts w:ascii="Times New Roman" w:eastAsia="Calibri" w:hAnsi="Times New Roman" w:cs="Times New Roman"/>
          <w:sz w:val="26"/>
          <w:szCs w:val="26"/>
          <w:lang w:val="en-US"/>
        </w:rPr>
        <w:t>1. Danh sách đề nghị xét công nhận danh hiệu “Nghệ nhân tỉnh Bình Dương”</w:t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293"/>
        <w:gridCol w:w="720"/>
        <w:gridCol w:w="720"/>
        <w:gridCol w:w="821"/>
        <w:gridCol w:w="1359"/>
        <w:gridCol w:w="1359"/>
        <w:gridCol w:w="840"/>
        <w:gridCol w:w="857"/>
        <w:gridCol w:w="668"/>
      </w:tblGrid>
      <w:tr w:rsidR="00B26360" w:rsidRPr="00034517" w:rsidTr="003971A0">
        <w:trPr>
          <w:trHeight w:val="1012"/>
          <w:jc w:val="center"/>
        </w:trPr>
        <w:tc>
          <w:tcPr>
            <w:tcW w:w="545" w:type="dxa"/>
            <w:vAlign w:val="center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TT</w:t>
            </w:r>
          </w:p>
        </w:tc>
        <w:tc>
          <w:tcPr>
            <w:tcW w:w="1293" w:type="dxa"/>
            <w:vAlign w:val="center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720" w:type="dxa"/>
            <w:vAlign w:val="center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Năm sinh</w:t>
            </w:r>
          </w:p>
        </w:tc>
        <w:tc>
          <w:tcPr>
            <w:tcW w:w="720" w:type="dxa"/>
            <w:vAlign w:val="center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Dân tộc</w:t>
            </w:r>
          </w:p>
        </w:tc>
        <w:tc>
          <w:tcPr>
            <w:tcW w:w="821" w:type="dxa"/>
            <w:vAlign w:val="center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Chức danh nghề</w:t>
            </w:r>
          </w:p>
        </w:tc>
        <w:tc>
          <w:tcPr>
            <w:tcW w:w="1359" w:type="dxa"/>
            <w:vAlign w:val="center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Tên nghề</w:t>
            </w:r>
          </w:p>
        </w:tc>
        <w:tc>
          <w:tcPr>
            <w:tcW w:w="1359" w:type="dxa"/>
            <w:vAlign w:val="center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Tên các giải thưởng được tặng</w:t>
            </w:r>
          </w:p>
        </w:tc>
        <w:tc>
          <w:tcPr>
            <w:tcW w:w="840" w:type="dxa"/>
            <w:vAlign w:val="center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Đơn vị công tác</w:t>
            </w:r>
          </w:p>
        </w:tc>
        <w:tc>
          <w:tcPr>
            <w:tcW w:w="857" w:type="dxa"/>
            <w:vAlign w:val="center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Số phiếu đạt</w:t>
            </w:r>
          </w:p>
        </w:tc>
        <w:tc>
          <w:tcPr>
            <w:tcW w:w="668" w:type="dxa"/>
            <w:vAlign w:val="center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Tỷ lệ %</w:t>
            </w:r>
          </w:p>
        </w:tc>
      </w:tr>
      <w:tr w:rsidR="00B26360" w:rsidRPr="00034517" w:rsidTr="003971A0">
        <w:trPr>
          <w:jc w:val="center"/>
        </w:trPr>
        <w:tc>
          <w:tcPr>
            <w:tcW w:w="545" w:type="dxa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293" w:type="dxa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720" w:type="dxa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720" w:type="dxa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821" w:type="dxa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1359" w:type="dxa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1359" w:type="dxa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840" w:type="dxa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857" w:type="dxa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9</w:t>
            </w:r>
          </w:p>
        </w:tc>
        <w:tc>
          <w:tcPr>
            <w:tcW w:w="668" w:type="dxa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12</w:t>
            </w:r>
          </w:p>
        </w:tc>
      </w:tr>
      <w:tr w:rsidR="00B26360" w:rsidRPr="00034517" w:rsidTr="003971A0">
        <w:trPr>
          <w:trHeight w:val="278"/>
          <w:jc w:val="center"/>
        </w:trPr>
        <w:tc>
          <w:tcPr>
            <w:tcW w:w="545" w:type="dxa"/>
          </w:tcPr>
          <w:p w:rsidR="00B26360" w:rsidRPr="00034517" w:rsidRDefault="00B26360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93" w:type="dxa"/>
          </w:tcPr>
          <w:p w:rsidR="00B26360" w:rsidRPr="00034517" w:rsidRDefault="00B26360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B26360" w:rsidRPr="00034517" w:rsidRDefault="00B26360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B26360" w:rsidRPr="00034517" w:rsidRDefault="00B26360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21" w:type="dxa"/>
          </w:tcPr>
          <w:p w:rsidR="00B26360" w:rsidRPr="00034517" w:rsidRDefault="00B26360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359" w:type="dxa"/>
          </w:tcPr>
          <w:p w:rsidR="00B26360" w:rsidRPr="00034517" w:rsidRDefault="00B26360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359" w:type="dxa"/>
          </w:tcPr>
          <w:p w:rsidR="00B26360" w:rsidRPr="00034517" w:rsidRDefault="00B26360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40" w:type="dxa"/>
          </w:tcPr>
          <w:p w:rsidR="00B26360" w:rsidRPr="00034517" w:rsidRDefault="00B26360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57" w:type="dxa"/>
          </w:tcPr>
          <w:p w:rsidR="00B26360" w:rsidRPr="00034517" w:rsidRDefault="00B26360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68" w:type="dxa"/>
          </w:tcPr>
          <w:p w:rsidR="00B26360" w:rsidRPr="00034517" w:rsidRDefault="00B26360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</w:tr>
    </w:tbl>
    <w:p w:rsidR="00B26360" w:rsidRPr="00034517" w:rsidRDefault="00B26360" w:rsidP="00B26360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034517">
        <w:rPr>
          <w:rFonts w:ascii="Times New Roman" w:eastAsia="Calibri" w:hAnsi="Times New Roman" w:cs="Times New Roman"/>
          <w:sz w:val="26"/>
          <w:szCs w:val="26"/>
        </w:rPr>
        <w:t>2. Danh sách đề nghị xét công nhận danh hiệu “</w:t>
      </w:r>
      <w:r w:rsidRPr="00034517">
        <w:rPr>
          <w:rFonts w:ascii="Times New Roman" w:eastAsia="Calibri" w:hAnsi="Times New Roman" w:cs="Times New Roman"/>
          <w:sz w:val="26"/>
          <w:szCs w:val="26"/>
          <w:lang w:val="en-US"/>
        </w:rPr>
        <w:t>Thợ giỏi tỉnh Bình Dương</w:t>
      </w:r>
      <w:r w:rsidRPr="00034517">
        <w:rPr>
          <w:rFonts w:ascii="Times New Roman" w:eastAsia="Calibri" w:hAnsi="Times New Roman" w:cs="Times New Roman"/>
          <w:sz w:val="26"/>
          <w:szCs w:val="26"/>
        </w:rPr>
        <w:t>”</w:t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183"/>
        <w:gridCol w:w="830"/>
        <w:gridCol w:w="720"/>
        <w:gridCol w:w="821"/>
        <w:gridCol w:w="1359"/>
        <w:gridCol w:w="1359"/>
        <w:gridCol w:w="840"/>
        <w:gridCol w:w="857"/>
        <w:gridCol w:w="668"/>
      </w:tblGrid>
      <w:tr w:rsidR="00B26360" w:rsidRPr="00034517" w:rsidTr="003971A0">
        <w:trPr>
          <w:trHeight w:val="1012"/>
          <w:jc w:val="center"/>
        </w:trPr>
        <w:tc>
          <w:tcPr>
            <w:tcW w:w="545" w:type="dxa"/>
            <w:vAlign w:val="center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TT</w:t>
            </w:r>
          </w:p>
        </w:tc>
        <w:tc>
          <w:tcPr>
            <w:tcW w:w="1183" w:type="dxa"/>
            <w:vAlign w:val="center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830" w:type="dxa"/>
            <w:vAlign w:val="center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Năm sinh</w:t>
            </w:r>
          </w:p>
        </w:tc>
        <w:tc>
          <w:tcPr>
            <w:tcW w:w="720" w:type="dxa"/>
            <w:vAlign w:val="center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Dân tộc</w:t>
            </w:r>
          </w:p>
        </w:tc>
        <w:tc>
          <w:tcPr>
            <w:tcW w:w="821" w:type="dxa"/>
            <w:vAlign w:val="center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Chức danh nghề</w:t>
            </w:r>
          </w:p>
        </w:tc>
        <w:tc>
          <w:tcPr>
            <w:tcW w:w="1359" w:type="dxa"/>
            <w:vAlign w:val="center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Tên nghề</w:t>
            </w:r>
          </w:p>
        </w:tc>
        <w:tc>
          <w:tcPr>
            <w:tcW w:w="1359" w:type="dxa"/>
            <w:vAlign w:val="center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Tên các giải thưởng được tặng</w:t>
            </w:r>
          </w:p>
        </w:tc>
        <w:tc>
          <w:tcPr>
            <w:tcW w:w="840" w:type="dxa"/>
            <w:vAlign w:val="center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Đơn vị công tác</w:t>
            </w:r>
          </w:p>
        </w:tc>
        <w:tc>
          <w:tcPr>
            <w:tcW w:w="857" w:type="dxa"/>
            <w:vAlign w:val="center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Số phiếu đạt</w:t>
            </w:r>
          </w:p>
        </w:tc>
        <w:tc>
          <w:tcPr>
            <w:tcW w:w="668" w:type="dxa"/>
            <w:vAlign w:val="center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Tỷ lệ %</w:t>
            </w:r>
          </w:p>
        </w:tc>
      </w:tr>
      <w:tr w:rsidR="00B26360" w:rsidRPr="00034517" w:rsidTr="003971A0">
        <w:trPr>
          <w:jc w:val="center"/>
        </w:trPr>
        <w:tc>
          <w:tcPr>
            <w:tcW w:w="545" w:type="dxa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183" w:type="dxa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830" w:type="dxa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720" w:type="dxa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821" w:type="dxa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1359" w:type="dxa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1359" w:type="dxa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840" w:type="dxa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857" w:type="dxa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9</w:t>
            </w:r>
          </w:p>
        </w:tc>
        <w:tc>
          <w:tcPr>
            <w:tcW w:w="668" w:type="dxa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12</w:t>
            </w:r>
          </w:p>
        </w:tc>
      </w:tr>
      <w:tr w:rsidR="00B26360" w:rsidRPr="00034517" w:rsidTr="003971A0">
        <w:trPr>
          <w:trHeight w:val="278"/>
          <w:jc w:val="center"/>
        </w:trPr>
        <w:tc>
          <w:tcPr>
            <w:tcW w:w="545" w:type="dxa"/>
          </w:tcPr>
          <w:p w:rsidR="00B26360" w:rsidRPr="00034517" w:rsidRDefault="00B2636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183" w:type="dxa"/>
          </w:tcPr>
          <w:p w:rsidR="00B26360" w:rsidRPr="00034517" w:rsidRDefault="00B2636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30" w:type="dxa"/>
          </w:tcPr>
          <w:p w:rsidR="00B26360" w:rsidRPr="00034517" w:rsidRDefault="00B2636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B26360" w:rsidRPr="00034517" w:rsidRDefault="00B2636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21" w:type="dxa"/>
          </w:tcPr>
          <w:p w:rsidR="00B26360" w:rsidRPr="00034517" w:rsidRDefault="00B2636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359" w:type="dxa"/>
          </w:tcPr>
          <w:p w:rsidR="00B26360" w:rsidRPr="00034517" w:rsidRDefault="00B2636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359" w:type="dxa"/>
          </w:tcPr>
          <w:p w:rsidR="00B26360" w:rsidRPr="00034517" w:rsidRDefault="00B2636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40" w:type="dxa"/>
          </w:tcPr>
          <w:p w:rsidR="00B26360" w:rsidRPr="00034517" w:rsidRDefault="00B2636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57" w:type="dxa"/>
          </w:tcPr>
          <w:p w:rsidR="00B26360" w:rsidRPr="00034517" w:rsidRDefault="00B2636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68" w:type="dxa"/>
          </w:tcPr>
          <w:p w:rsidR="00B26360" w:rsidRPr="00034517" w:rsidRDefault="00B2636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</w:tr>
    </w:tbl>
    <w:p w:rsidR="00B26360" w:rsidRPr="00034517" w:rsidRDefault="00B26360" w:rsidP="00B26360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034517">
        <w:rPr>
          <w:rFonts w:ascii="Times New Roman" w:eastAsia="Calibri" w:hAnsi="Times New Roman" w:cs="Times New Roman"/>
          <w:sz w:val="26"/>
          <w:szCs w:val="26"/>
          <w:lang w:val="en-US"/>
        </w:rPr>
        <w:t>3</w:t>
      </w:r>
      <w:r w:rsidRPr="00034517">
        <w:rPr>
          <w:rFonts w:ascii="Times New Roman" w:eastAsia="Calibri" w:hAnsi="Times New Roman" w:cs="Times New Roman"/>
          <w:sz w:val="26"/>
          <w:szCs w:val="26"/>
        </w:rPr>
        <w:t xml:space="preserve">. Danh sách đề nghị xét công nhận danh hiệu </w:t>
      </w:r>
      <w:r w:rsidRPr="00034517">
        <w:rPr>
          <w:rFonts w:ascii="Times New Roman" w:eastAsia="Calibri" w:hAnsi="Times New Roman" w:cs="Times New Roman"/>
          <w:bCs/>
          <w:sz w:val="26"/>
          <w:szCs w:val="26"/>
          <w:lang w:val="pt-BR"/>
        </w:rPr>
        <w:t>“Người có công đưa nghề mới về địa phương”</w:t>
      </w:r>
      <w:r w:rsidRPr="00034517">
        <w:rPr>
          <w:rFonts w:ascii="Times New Roman" w:eastAsia="Calibri" w:hAnsi="Times New Roman" w:cs="Times New Roman"/>
          <w:sz w:val="26"/>
          <w:szCs w:val="26"/>
          <w:lang w:val="en-US"/>
        </w:rPr>
        <w:t> </w:t>
      </w: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44"/>
        <w:gridCol w:w="1149"/>
        <w:gridCol w:w="720"/>
        <w:gridCol w:w="720"/>
        <w:gridCol w:w="821"/>
        <w:gridCol w:w="843"/>
        <w:gridCol w:w="516"/>
        <w:gridCol w:w="1359"/>
        <w:gridCol w:w="840"/>
        <w:gridCol w:w="857"/>
        <w:gridCol w:w="668"/>
      </w:tblGrid>
      <w:tr w:rsidR="00B26360" w:rsidRPr="00034517" w:rsidTr="003971A0">
        <w:trPr>
          <w:trHeight w:val="1012"/>
        </w:trPr>
        <w:tc>
          <w:tcPr>
            <w:tcW w:w="545" w:type="dxa"/>
            <w:vAlign w:val="center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TT</w:t>
            </w:r>
          </w:p>
        </w:tc>
        <w:tc>
          <w:tcPr>
            <w:tcW w:w="1293" w:type="dxa"/>
            <w:gridSpan w:val="2"/>
            <w:vAlign w:val="center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720" w:type="dxa"/>
            <w:vAlign w:val="center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Năm sinh</w:t>
            </w:r>
          </w:p>
        </w:tc>
        <w:tc>
          <w:tcPr>
            <w:tcW w:w="720" w:type="dxa"/>
            <w:vAlign w:val="center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Dân tộc</w:t>
            </w:r>
          </w:p>
        </w:tc>
        <w:tc>
          <w:tcPr>
            <w:tcW w:w="821" w:type="dxa"/>
            <w:vAlign w:val="center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Chức danh nghề</w:t>
            </w:r>
          </w:p>
        </w:tc>
        <w:tc>
          <w:tcPr>
            <w:tcW w:w="1359" w:type="dxa"/>
            <w:gridSpan w:val="2"/>
            <w:vAlign w:val="center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Tên nghề</w:t>
            </w:r>
          </w:p>
        </w:tc>
        <w:tc>
          <w:tcPr>
            <w:tcW w:w="1359" w:type="dxa"/>
            <w:vAlign w:val="center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Tên các giải thưởng được tặng</w:t>
            </w:r>
          </w:p>
        </w:tc>
        <w:tc>
          <w:tcPr>
            <w:tcW w:w="840" w:type="dxa"/>
            <w:vAlign w:val="center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Đơn vị công tác</w:t>
            </w:r>
          </w:p>
        </w:tc>
        <w:tc>
          <w:tcPr>
            <w:tcW w:w="857" w:type="dxa"/>
            <w:vAlign w:val="center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Số phiếu đạt</w:t>
            </w:r>
          </w:p>
        </w:tc>
        <w:tc>
          <w:tcPr>
            <w:tcW w:w="668" w:type="dxa"/>
            <w:vAlign w:val="center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Tỷ lệ %</w:t>
            </w:r>
          </w:p>
        </w:tc>
      </w:tr>
      <w:tr w:rsidR="00B26360" w:rsidRPr="00034517" w:rsidTr="003971A0">
        <w:tc>
          <w:tcPr>
            <w:tcW w:w="545" w:type="dxa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293" w:type="dxa"/>
            <w:gridSpan w:val="2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720" w:type="dxa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720" w:type="dxa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821" w:type="dxa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1359" w:type="dxa"/>
            <w:gridSpan w:val="2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1359" w:type="dxa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840" w:type="dxa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857" w:type="dxa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9</w:t>
            </w:r>
          </w:p>
        </w:tc>
        <w:tc>
          <w:tcPr>
            <w:tcW w:w="668" w:type="dxa"/>
          </w:tcPr>
          <w:p w:rsidR="00B26360" w:rsidRPr="00034517" w:rsidRDefault="00B2636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12</w:t>
            </w:r>
          </w:p>
        </w:tc>
      </w:tr>
      <w:tr w:rsidR="00B26360" w:rsidRPr="00034517" w:rsidTr="003971A0">
        <w:trPr>
          <w:trHeight w:val="278"/>
        </w:trPr>
        <w:tc>
          <w:tcPr>
            <w:tcW w:w="545" w:type="dxa"/>
          </w:tcPr>
          <w:p w:rsidR="00B26360" w:rsidRPr="00034517" w:rsidRDefault="00B2636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93" w:type="dxa"/>
            <w:gridSpan w:val="2"/>
          </w:tcPr>
          <w:p w:rsidR="00B26360" w:rsidRPr="00034517" w:rsidRDefault="00B2636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B26360" w:rsidRPr="00034517" w:rsidRDefault="00B2636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B26360" w:rsidRPr="00034517" w:rsidRDefault="00B2636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21" w:type="dxa"/>
          </w:tcPr>
          <w:p w:rsidR="00B26360" w:rsidRPr="00034517" w:rsidRDefault="00B2636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359" w:type="dxa"/>
            <w:gridSpan w:val="2"/>
          </w:tcPr>
          <w:p w:rsidR="00B26360" w:rsidRPr="00034517" w:rsidRDefault="00B2636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359" w:type="dxa"/>
          </w:tcPr>
          <w:p w:rsidR="00B26360" w:rsidRPr="00034517" w:rsidRDefault="00B2636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40" w:type="dxa"/>
          </w:tcPr>
          <w:p w:rsidR="00B26360" w:rsidRPr="00034517" w:rsidRDefault="00B2636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57" w:type="dxa"/>
          </w:tcPr>
          <w:p w:rsidR="00B26360" w:rsidRPr="00034517" w:rsidRDefault="00B2636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68" w:type="dxa"/>
          </w:tcPr>
          <w:p w:rsidR="00B26360" w:rsidRPr="00034517" w:rsidRDefault="00B2636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</w:tr>
      <w:tr w:rsidR="00B26360" w:rsidRPr="00034517" w:rsidTr="003971A0">
        <w:tc>
          <w:tcPr>
            <w:tcW w:w="545" w:type="dxa"/>
          </w:tcPr>
          <w:p w:rsidR="00B26360" w:rsidRPr="00034517" w:rsidRDefault="00B2636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93" w:type="dxa"/>
            <w:gridSpan w:val="2"/>
          </w:tcPr>
          <w:p w:rsidR="00B26360" w:rsidRPr="00034517" w:rsidRDefault="00B2636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B26360" w:rsidRPr="00034517" w:rsidRDefault="00B2636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B26360" w:rsidRPr="00034517" w:rsidRDefault="00B2636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21" w:type="dxa"/>
          </w:tcPr>
          <w:p w:rsidR="00B26360" w:rsidRPr="00034517" w:rsidRDefault="00B2636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359" w:type="dxa"/>
            <w:gridSpan w:val="2"/>
          </w:tcPr>
          <w:p w:rsidR="00B26360" w:rsidRPr="00034517" w:rsidRDefault="00B2636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359" w:type="dxa"/>
          </w:tcPr>
          <w:p w:rsidR="00B26360" w:rsidRPr="00034517" w:rsidRDefault="00B2636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40" w:type="dxa"/>
          </w:tcPr>
          <w:p w:rsidR="00B26360" w:rsidRPr="00034517" w:rsidRDefault="00B2636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57" w:type="dxa"/>
          </w:tcPr>
          <w:p w:rsidR="00B26360" w:rsidRPr="00034517" w:rsidRDefault="00B2636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68" w:type="dxa"/>
          </w:tcPr>
          <w:p w:rsidR="00B26360" w:rsidRPr="00034517" w:rsidRDefault="00B2636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</w:tr>
      <w:tr w:rsidR="00B26360" w:rsidRPr="00034517" w:rsidTr="003971A0">
        <w:tblPrEx>
          <w:tblBorders>
            <w:top w:val="nil"/>
            <w:left w:val="none" w:sz="0" w:space="0" w:color="auto"/>
            <w:bottom w:val="nil"/>
            <w:right w:val="none" w:sz="0" w:space="0" w:color="auto"/>
            <w:insideH w:val="nil"/>
            <w:insideV w:val="nil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2"/>
          <w:wBefore w:w="689" w:type="dxa"/>
          <w:trHeight w:val="1256"/>
        </w:trPr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360" w:rsidRPr="00034517" w:rsidRDefault="00B26360" w:rsidP="003971A0">
            <w:pPr>
              <w:spacing w:before="120" w:after="12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24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360" w:rsidRPr="00034517" w:rsidRDefault="00B26360" w:rsidP="003971A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TM. HỘI ĐỒNG</w:t>
            </w: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br/>
              <w:t>CHỦ TỊCH</w:t>
            </w: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br/>
            </w:r>
            <w:r w:rsidRPr="00034517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en-US"/>
              </w:rPr>
              <w:t>(Ký, ghi rõ họ tên, đóng dấu)</w:t>
            </w:r>
          </w:p>
        </w:tc>
      </w:tr>
    </w:tbl>
    <w:p w:rsidR="00B26360" w:rsidRPr="00034517" w:rsidRDefault="00B26360" w:rsidP="00B263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034517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Ghi chú:</w:t>
      </w:r>
    </w:p>
    <w:p w:rsidR="00B26360" w:rsidRPr="00034517" w:rsidRDefault="00B26360" w:rsidP="00B263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034517">
        <w:rPr>
          <w:rFonts w:ascii="Times New Roman" w:eastAsia="Calibri" w:hAnsi="Times New Roman" w:cs="Times New Roman"/>
          <w:i/>
          <w:iCs/>
          <w:sz w:val="26"/>
          <w:szCs w:val="26"/>
        </w:rPr>
        <w:t>(1) Tên tổ chức ghi tại con dấu Hội đồng sử dụng.</w:t>
      </w:r>
    </w:p>
    <w:p w:rsidR="00B26360" w:rsidRPr="00034517" w:rsidRDefault="00B26360" w:rsidP="00B263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034517">
        <w:rPr>
          <w:rFonts w:ascii="Times New Roman" w:eastAsia="Calibri" w:hAnsi="Times New Roman" w:cs="Times New Roman"/>
          <w:i/>
          <w:iCs/>
          <w:sz w:val="26"/>
          <w:szCs w:val="26"/>
        </w:rPr>
        <w:t>(2) Tên Hội đồng</w:t>
      </w:r>
    </w:p>
    <w:p w:rsidR="00656723" w:rsidRDefault="00B26360" w:rsidP="00B26360">
      <w:r w:rsidRPr="00034517">
        <w:rPr>
          <w:rFonts w:ascii="Times New Roman" w:eastAsia="Calibri" w:hAnsi="Times New Roman" w:cs="Times New Roman"/>
          <w:i/>
          <w:iCs/>
          <w:sz w:val="26"/>
          <w:szCs w:val="26"/>
        </w:rPr>
        <w:br w:type="page"/>
      </w:r>
      <w:bookmarkStart w:id="0" w:name="_GoBack"/>
      <w:bookmarkEnd w:id="0"/>
    </w:p>
    <w:sectPr w:rsidR="00656723" w:rsidSect="003C173D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60"/>
    <w:rsid w:val="001468AD"/>
    <w:rsid w:val="00180F98"/>
    <w:rsid w:val="003C173D"/>
    <w:rsid w:val="004649F0"/>
    <w:rsid w:val="00656723"/>
    <w:rsid w:val="009A4608"/>
    <w:rsid w:val="00B2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8B46CBB-D604-476E-AB0E-9D60DC41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360"/>
    <w:pPr>
      <w:spacing w:before="0" w:after="200" w:line="276" w:lineRule="auto"/>
    </w:pPr>
    <w:rPr>
      <w:rFonts w:asciiTheme="minorHAnsi" w:hAnsiTheme="minorHAnsi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QUOC NAM</dc:creator>
  <cp:keywords/>
  <dc:description/>
  <cp:lastModifiedBy>NGUYEN QUOC NAM</cp:lastModifiedBy>
  <cp:revision>1</cp:revision>
  <dcterms:created xsi:type="dcterms:W3CDTF">2020-12-15T07:38:00Z</dcterms:created>
  <dcterms:modified xsi:type="dcterms:W3CDTF">2020-12-15T07:39:00Z</dcterms:modified>
</cp:coreProperties>
</file>