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5F" w:rsidRPr="0049785F" w:rsidRDefault="0049785F" w:rsidP="0049785F">
      <w:pPr>
        <w:widowControl w:val="0"/>
        <w:spacing w:after="12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49785F">
        <w:rPr>
          <w:rFonts w:ascii="Times New Roman" w:hAnsi="Times New Roman"/>
          <w:b/>
          <w:sz w:val="26"/>
          <w:szCs w:val="26"/>
          <w:lang w:val="vi-VN"/>
        </w:rPr>
        <w:t>Mẫu số 42</w:t>
      </w:r>
      <w:r w:rsidRPr="0049785F">
        <w:rPr>
          <w:rFonts w:ascii="Times New Roman" w:hAnsi="Times New Roman"/>
          <w:b/>
          <w:sz w:val="26"/>
          <w:szCs w:val="26"/>
        </w:rPr>
        <w:t xml:space="preserve">. </w:t>
      </w:r>
      <w:r w:rsidRPr="0049785F">
        <w:rPr>
          <w:rFonts w:ascii="Times New Roman" w:hAnsi="Times New Roman"/>
          <w:b/>
          <w:sz w:val="26"/>
          <w:szCs w:val="26"/>
          <w:lang w:val="vi-VN"/>
        </w:rPr>
        <w:t>Báo cáo hoạt động thăm dò khoáng sản và kế hoạch tiếp tục thăm dò</w:t>
      </w:r>
    </w:p>
    <w:p w:rsidR="0049785F" w:rsidRPr="0049785F" w:rsidRDefault="0049785F" w:rsidP="0049785F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49785F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</w:t>
      </w:r>
    </w:p>
    <w:p w:rsidR="0049785F" w:rsidRPr="0049785F" w:rsidRDefault="0049785F" w:rsidP="0049785F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49785F">
        <w:rPr>
          <w:rFonts w:ascii="Times New Roman" w:hAnsi="Times New Roman"/>
          <w:bCs/>
          <w:i/>
          <w:sz w:val="26"/>
          <w:szCs w:val="26"/>
          <w:lang w:val="vi-VN"/>
        </w:rPr>
        <w:t>của Bộ trưởng Bộ Tài nguyên và Môi trường)</w:t>
      </w:r>
    </w:p>
    <w:p w:rsidR="0049785F" w:rsidRPr="0049785F" w:rsidRDefault="00F650C6" w:rsidP="0049785F">
      <w:pPr>
        <w:widowControl w:val="0"/>
        <w:spacing w:after="12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161.7pt;margin-top:4.2pt;width:137.25pt;height:0;z-index:251662336" o:connectortype="straight"/>
        </w:pict>
      </w:r>
    </w:p>
    <w:p w:rsidR="0049785F" w:rsidRPr="0049785F" w:rsidRDefault="0049785F" w:rsidP="0049785F">
      <w:pPr>
        <w:widowControl w:val="0"/>
        <w:spacing w:after="120"/>
        <w:jc w:val="right"/>
        <w:outlineLvl w:val="0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W w:w="10839" w:type="dxa"/>
        <w:tblInd w:w="-885" w:type="dxa"/>
        <w:tblLayout w:type="fixed"/>
        <w:tblLook w:val="0000"/>
      </w:tblPr>
      <w:tblGrid>
        <w:gridCol w:w="5138"/>
        <w:gridCol w:w="5701"/>
      </w:tblGrid>
      <w:tr w:rsidR="0049785F" w:rsidRPr="0049785F" w:rsidTr="00572404">
        <w:tc>
          <w:tcPr>
            <w:tcW w:w="513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(TỔ CHỨC, CÁ NHÂN ĐƯỢC PHÉP THĂM DÒ KHOÁNG SẢN)</w:t>
            </w:r>
          </w:p>
          <w:p w:rsidR="0049785F" w:rsidRPr="0049785F" w:rsidRDefault="00F650C6" w:rsidP="00572404">
            <w:pPr>
              <w:widowControl w:val="0"/>
              <w:rPr>
                <w:rFonts w:ascii="Times New Roman" w:hAnsi="Times New Roman"/>
                <w:noProof/>
                <w:lang w:val="vi-VN"/>
              </w:rPr>
            </w:pPr>
            <w:r w:rsidRPr="00F650C6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62" type="#_x0000_t32" style="position:absolute;margin-left:77.7pt;margin-top:1.6pt;width:104pt;height:0;z-index:251660288" o:connectortype="straight"/>
              </w:pict>
            </w:r>
          </w:p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Số ......../........</w:t>
            </w:r>
          </w:p>
        </w:tc>
        <w:tc>
          <w:tcPr>
            <w:tcW w:w="5701" w:type="dxa"/>
          </w:tcPr>
          <w:p w:rsidR="0049785F" w:rsidRPr="0049785F" w:rsidRDefault="0049785F" w:rsidP="00572404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CỘNG HOÀ XÃ HỘI CHỦ NGHĨA VIỆT NAM</w:t>
            </w:r>
          </w:p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Độc lập - Tự do - Hạnh phúc</w:t>
            </w:r>
          </w:p>
          <w:p w:rsidR="0049785F" w:rsidRPr="0049785F" w:rsidRDefault="00F650C6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F650C6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63" type="#_x0000_t32" style="position:absolute;margin-left:89.8pt;margin-top:3.45pt;width:132pt;height:1.5pt;flip:y;z-index:251661312" o:connectortype="straight"/>
              </w:pict>
            </w:r>
          </w:p>
          <w:p w:rsidR="0049785F" w:rsidRPr="0049785F" w:rsidRDefault="0049785F" w:rsidP="00572404">
            <w:pPr>
              <w:widowControl w:val="0"/>
              <w:jc w:val="right"/>
              <w:rPr>
                <w:rFonts w:ascii="Times New Roman" w:hAnsi="Times New Roman"/>
                <w:i/>
                <w:noProof/>
              </w:rPr>
            </w:pPr>
            <w:r w:rsidRPr="0049785F">
              <w:rPr>
                <w:rFonts w:ascii="Times New Roman" w:hAnsi="Times New Roman"/>
                <w:i/>
                <w:noProof/>
                <w:sz w:val="26"/>
                <w:szCs w:val="26"/>
              </w:rPr>
              <w:t>Địa danh.....,  ngày.... tháng.... năm ....</w:t>
            </w:r>
          </w:p>
        </w:tc>
      </w:tr>
    </w:tbl>
    <w:p w:rsidR="0049785F" w:rsidRPr="0049785F" w:rsidRDefault="0049785F" w:rsidP="0049785F">
      <w:pPr>
        <w:widowControl w:val="0"/>
        <w:rPr>
          <w:rFonts w:ascii="Times New Roman" w:hAnsi="Times New Roman"/>
          <w:noProof/>
          <w:sz w:val="26"/>
          <w:szCs w:val="26"/>
        </w:rPr>
      </w:pPr>
    </w:p>
    <w:p w:rsidR="0049785F" w:rsidRPr="0049785F" w:rsidRDefault="0049785F" w:rsidP="0049785F">
      <w:pPr>
        <w:widowControl w:val="0"/>
        <w:jc w:val="center"/>
        <w:rPr>
          <w:rFonts w:ascii="Times New Roman" w:hAnsi="Times New Roman"/>
          <w:noProof/>
          <w:sz w:val="26"/>
          <w:szCs w:val="26"/>
        </w:rPr>
      </w:pPr>
    </w:p>
    <w:p w:rsidR="0049785F" w:rsidRPr="0049785F" w:rsidRDefault="0049785F" w:rsidP="0049785F">
      <w:pPr>
        <w:widowControl w:val="0"/>
        <w:spacing w:before="24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49785F">
        <w:rPr>
          <w:rFonts w:ascii="Times New Roman" w:hAnsi="Times New Roman"/>
          <w:b/>
          <w:noProof/>
          <w:sz w:val="26"/>
          <w:szCs w:val="26"/>
        </w:rPr>
        <w:t>BÁO CÁO KẾT QUẢ HOẠT ĐỘNG THĂM DÒ KHOÁNG SẢN VÀ KẾ HOẠCH TIẾP TỤC THĂM DÒ</w:t>
      </w:r>
    </w:p>
    <w:p w:rsidR="0049785F" w:rsidRPr="0049785F" w:rsidRDefault="0049785F" w:rsidP="0049785F">
      <w:pPr>
        <w:widowControl w:val="0"/>
        <w:jc w:val="center"/>
        <w:rPr>
          <w:rFonts w:ascii="Times New Roman" w:hAnsi="Times New Roman"/>
          <w:i/>
          <w:noProof/>
          <w:sz w:val="26"/>
          <w:szCs w:val="26"/>
        </w:rPr>
      </w:pPr>
      <w:r w:rsidRPr="0049785F">
        <w:rPr>
          <w:rFonts w:ascii="Times New Roman" w:hAnsi="Times New Roman"/>
          <w:i/>
          <w:noProof/>
          <w:sz w:val="26"/>
          <w:szCs w:val="26"/>
        </w:rPr>
        <w:t>(Trong trường hợp gia hạn giấy phép thăm dò khoáng sản)</w:t>
      </w:r>
    </w:p>
    <w:p w:rsidR="0049785F" w:rsidRPr="0049785F" w:rsidRDefault="0049785F" w:rsidP="0049785F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240" w:line="340" w:lineRule="exact"/>
        <w:outlineLvl w:val="0"/>
        <w:rPr>
          <w:rFonts w:ascii="Times New Roman" w:hAnsi="Times New Roman"/>
          <w:bCs/>
          <w:iCs/>
          <w:noProof/>
          <w:sz w:val="26"/>
          <w:szCs w:val="26"/>
        </w:rPr>
      </w:pPr>
      <w:r w:rsidRPr="0049785F">
        <w:rPr>
          <w:rFonts w:ascii="Times New Roman" w:hAnsi="Times New Roman"/>
          <w:bCs/>
          <w:iCs/>
          <w:noProof/>
          <w:sz w:val="26"/>
          <w:szCs w:val="26"/>
        </w:rPr>
        <w:tab/>
        <w:t>Kính gửi: Bộ Tài nguyên và Môi trường</w:t>
      </w:r>
    </w:p>
    <w:p w:rsidR="0049785F" w:rsidRPr="0049785F" w:rsidRDefault="0049785F" w:rsidP="0049785F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bCs/>
          <w:iCs/>
          <w:noProof/>
          <w:sz w:val="26"/>
          <w:szCs w:val="26"/>
        </w:rPr>
        <w:tab/>
      </w:r>
      <w:r w:rsidRPr="0049785F">
        <w:rPr>
          <w:rFonts w:ascii="Times New Roman" w:hAnsi="Times New Roman"/>
          <w:bCs/>
          <w:iCs/>
          <w:noProof/>
          <w:sz w:val="26"/>
          <w:szCs w:val="26"/>
        </w:rPr>
        <w:tab/>
      </w:r>
    </w:p>
    <w:p w:rsidR="0049785F" w:rsidRPr="0049785F" w:rsidRDefault="0049785F" w:rsidP="0049785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 xml:space="preserve">(Tên tổ chức, cá nhân): </w:t>
      </w:r>
    </w:p>
    <w:p w:rsidR="0049785F" w:rsidRPr="0049785F" w:rsidRDefault="0049785F" w:rsidP="0049785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 xml:space="preserve">Địa chỉ trụ sở:  </w:t>
      </w:r>
    </w:p>
    <w:p w:rsidR="0049785F" w:rsidRPr="0049785F" w:rsidRDefault="0049785F" w:rsidP="0049785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Điện thoại:         Fax: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Đăng ký kinh doanh số...  do Sở Kế hoạch và Đầu tư tỉnh/thành phố ...... cấp lần đầu ngày... tháng... năm.... (hoặc Quyết định thành lập doanh nghiệp số...., ngày.... tháng... năm....  của …)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Được Bộ Tài nguyên và Môi trường (Ủy ban nhân dân tỉnh/thành phố …)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noProof/>
          <w:spacing w:val="-6"/>
          <w:sz w:val="26"/>
          <w:szCs w:val="26"/>
        </w:rPr>
      </w:pPr>
      <w:r w:rsidRPr="0049785F">
        <w:rPr>
          <w:rFonts w:ascii="Times New Roman" w:hAnsi="Times New Roman"/>
          <w:noProof/>
          <w:spacing w:val="-6"/>
          <w:sz w:val="26"/>
          <w:szCs w:val="26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20" w:lineRule="exact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49785F">
        <w:rPr>
          <w:rFonts w:ascii="Times New Roman" w:hAnsi="Times New Roman"/>
          <w:b/>
          <w:noProof/>
          <w:sz w:val="26"/>
          <w:szCs w:val="26"/>
        </w:rPr>
        <w:t>I.</w:t>
      </w:r>
      <w:r w:rsidRPr="0049785F">
        <w:rPr>
          <w:rFonts w:ascii="Times New Roman" w:hAnsi="Times New Roman"/>
          <w:b/>
          <w:bCs/>
          <w:sz w:val="26"/>
          <w:szCs w:val="26"/>
        </w:rPr>
        <w:t>KẾT QUẢ THĂM DÒ KHOÁNG SẢN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20" w:lineRule="exac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49785F">
        <w:rPr>
          <w:rFonts w:ascii="Times New Roman" w:hAnsi="Times New Roman"/>
          <w:bCs/>
          <w:i/>
          <w:sz w:val="26"/>
          <w:szCs w:val="26"/>
        </w:rPr>
        <w:t>(Theo nội dung báo cáo kết quả thăm dò khoáng sản; báo cáo thăm dò nước khoáng tại theo mẫu số 41, mẫu số 42 tại Thông tư số 45/2016/TT-BTNMT ngày 26 tháng 12 năm 2016)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40" w:lineRule="exact"/>
        <w:ind w:firstLine="567"/>
        <w:rPr>
          <w:rFonts w:ascii="Times New Roman" w:hAnsi="Times New Roman"/>
          <w:noProof/>
          <w:spacing w:val="-8"/>
          <w:sz w:val="26"/>
          <w:szCs w:val="26"/>
        </w:rPr>
      </w:pPr>
      <w:r w:rsidRPr="0049785F">
        <w:rPr>
          <w:rFonts w:ascii="Times New Roman" w:hAnsi="Times New Roman"/>
          <w:b/>
          <w:bCs/>
          <w:spacing w:val="-8"/>
          <w:sz w:val="26"/>
          <w:szCs w:val="26"/>
        </w:rPr>
        <w:t xml:space="preserve">II. THỜI GIAN, </w:t>
      </w:r>
      <w:r w:rsidRPr="0049785F">
        <w:rPr>
          <w:rFonts w:ascii="Times New Roman" w:hAnsi="Times New Roman"/>
          <w:b/>
          <w:bCs/>
          <w:spacing w:val="-8"/>
          <w:sz w:val="26"/>
          <w:szCs w:val="26"/>
          <w:lang w:val="vi-VN"/>
        </w:rPr>
        <w:t xml:space="preserve">KHỐI LƯỢNG, </w:t>
      </w:r>
      <w:r w:rsidRPr="0049785F">
        <w:rPr>
          <w:rFonts w:ascii="Times New Roman" w:hAnsi="Times New Roman"/>
          <w:b/>
          <w:bCs/>
          <w:spacing w:val="-8"/>
          <w:sz w:val="26"/>
          <w:szCs w:val="26"/>
        </w:rPr>
        <w:t>KẾ HOẠCH TIẾP TỤC THĂM DÒ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1. Thời gian tiếp tục thăm dò: ..... tháng/năm, từ ngày.... tháng......năm.... đến ngày...... tháng.....năm…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2. Khối lượng tiếp tục thăm dò (1):</w:t>
      </w:r>
    </w:p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4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587"/>
        <w:gridCol w:w="708"/>
        <w:gridCol w:w="878"/>
        <w:gridCol w:w="1220"/>
        <w:gridCol w:w="1549"/>
        <w:gridCol w:w="1564"/>
      </w:tblGrid>
      <w:tr w:rsidR="0049785F" w:rsidRPr="0049785F" w:rsidTr="00572404">
        <w:tc>
          <w:tcPr>
            <w:tcW w:w="782" w:type="dxa"/>
            <w:vMerge w:val="restart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2587" w:type="dxa"/>
            <w:vMerge w:val="restart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Hạng mục công việc</w:t>
            </w:r>
          </w:p>
        </w:tc>
        <w:tc>
          <w:tcPr>
            <w:tcW w:w="708" w:type="dxa"/>
            <w:vMerge w:val="restart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Đơn vị tính</w:t>
            </w:r>
          </w:p>
        </w:tc>
        <w:tc>
          <w:tcPr>
            <w:tcW w:w="3647" w:type="dxa"/>
            <w:gridSpan w:val="3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Khối lượng</w:t>
            </w:r>
          </w:p>
        </w:tc>
        <w:tc>
          <w:tcPr>
            <w:tcW w:w="1564" w:type="dxa"/>
            <w:vMerge w:val="restart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Ghi chú</w:t>
            </w: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; tăng giảm, lý do</w:t>
            </w:r>
          </w:p>
        </w:tc>
      </w:tr>
      <w:tr w:rsidR="0049785F" w:rsidRPr="0049785F" w:rsidTr="00572404">
        <w:tc>
          <w:tcPr>
            <w:tcW w:w="782" w:type="dxa"/>
            <w:vMerge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587" w:type="dxa"/>
            <w:vMerge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08" w:type="dxa"/>
            <w:vMerge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78" w:type="dxa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Theo đề án</w:t>
            </w:r>
          </w:p>
        </w:tc>
        <w:tc>
          <w:tcPr>
            <w:tcW w:w="1220" w:type="dxa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Đã thực hiện</w:t>
            </w:r>
          </w:p>
        </w:tc>
        <w:tc>
          <w:tcPr>
            <w:tcW w:w="1549" w:type="dxa"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vAlign w:val="center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I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jc w:val="both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trắc địa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Đo vẽ Bản đồ địa hình tỷ lệ 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II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địa chất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Đo vẽ bản đồ địa chất tỷ lệ…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Khoan thăm dò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m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2.1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III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Công tác địa vật lý 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Đo 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Đo…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IV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ĐCTV-ĐCCT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Đo vẽ bản đồ ĐCTV-ĐCCT tỷ lệ 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V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lấy, gia công, phân tích mẫu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Lấy mẫu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Gia công mẫu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2.2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Phân tích mẫu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3.3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VI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Lập báo cáo tổng kết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VII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49785F">
              <w:rPr>
                <w:rFonts w:ascii="Times New Roman" w:hAnsi="Times New Roman"/>
                <w:b/>
                <w:noProof/>
                <w:sz w:val="26"/>
                <w:szCs w:val="26"/>
              </w:rPr>
              <w:t>Các công tác khác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Lấp hào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49785F" w:rsidRPr="0049785F" w:rsidTr="00572404">
        <w:tc>
          <w:tcPr>
            <w:tcW w:w="782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87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9785F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49785F" w:rsidRPr="0049785F" w:rsidRDefault="0049785F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78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49785F" w:rsidRPr="0049785F" w:rsidRDefault="0049785F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</w:tbl>
    <w:p w:rsidR="0049785F" w:rsidRPr="0049785F" w:rsidRDefault="0049785F" w:rsidP="0049785F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>(Tên tổ chức, cá nhân)................... cam đoan thực hiện đúng thời hạn gia hạn và khối lượng công tác thăm dò theo quy định.</w:t>
      </w:r>
    </w:p>
    <w:p w:rsidR="0049785F" w:rsidRPr="0049785F" w:rsidRDefault="0049785F" w:rsidP="0049785F">
      <w:pPr>
        <w:widowControl w:val="0"/>
        <w:tabs>
          <w:tab w:val="center" w:pos="658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b/>
          <w:noProof/>
          <w:sz w:val="26"/>
          <w:szCs w:val="26"/>
        </w:rPr>
      </w:pPr>
      <w:r w:rsidRPr="0049785F">
        <w:rPr>
          <w:rFonts w:ascii="Times New Roman" w:hAnsi="Times New Roman"/>
          <w:noProof/>
          <w:sz w:val="26"/>
          <w:szCs w:val="26"/>
        </w:rPr>
        <w:tab/>
      </w:r>
      <w:r w:rsidRPr="0049785F">
        <w:rPr>
          <w:rFonts w:ascii="Times New Roman" w:hAnsi="Times New Roman"/>
          <w:b/>
          <w:noProof/>
          <w:sz w:val="26"/>
          <w:szCs w:val="26"/>
        </w:rPr>
        <w:t xml:space="preserve">          Tổ chức, cá nhân</w:t>
      </w:r>
    </w:p>
    <w:p w:rsidR="0049785F" w:rsidRPr="0049785F" w:rsidRDefault="0049785F" w:rsidP="0049785F">
      <w:pPr>
        <w:widowControl w:val="0"/>
        <w:spacing w:before="60" w:line="320" w:lineRule="exact"/>
        <w:jc w:val="center"/>
        <w:outlineLvl w:val="0"/>
        <w:rPr>
          <w:rFonts w:ascii="Times New Roman" w:hAnsi="Times New Roman"/>
          <w:b/>
          <w:noProof/>
          <w:sz w:val="26"/>
          <w:szCs w:val="26"/>
        </w:rPr>
      </w:pPr>
      <w:r w:rsidRPr="0049785F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(</w:t>
      </w:r>
      <w:r w:rsidRPr="0049785F">
        <w:rPr>
          <w:rFonts w:ascii="Times New Roman" w:hAnsi="Times New Roman"/>
          <w:noProof/>
          <w:sz w:val="26"/>
          <w:szCs w:val="26"/>
        </w:rPr>
        <w:t>Ký tên, đóng dấu)</w:t>
      </w:r>
    </w:p>
    <w:p w:rsidR="0049785F" w:rsidRPr="0049785F" w:rsidRDefault="0049785F" w:rsidP="0049785F">
      <w:pPr>
        <w:spacing w:before="12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9785F">
        <w:rPr>
          <w:rFonts w:ascii="Times New Roman" w:hAnsi="Times New Roman"/>
          <w:b/>
          <w:noProof/>
          <w:sz w:val="26"/>
          <w:szCs w:val="26"/>
        </w:rPr>
        <w:t>Ghi chú:</w:t>
      </w:r>
      <w:r w:rsidRPr="0049785F">
        <w:rPr>
          <w:rFonts w:ascii="Times New Roman" w:hAnsi="Times New Roman"/>
          <w:noProof/>
          <w:sz w:val="26"/>
          <w:szCs w:val="26"/>
        </w:rPr>
        <w:t xml:space="preserve"> (1) Theo danh mục, khối lượng còn lại </w:t>
      </w:r>
      <w:r w:rsidRPr="0049785F">
        <w:rPr>
          <w:rFonts w:ascii="Times New Roman" w:hAnsi="Times New Roman"/>
          <w:sz w:val="26"/>
          <w:szCs w:val="26"/>
        </w:rPr>
        <w:t>theo Đề án đã được Hội đồng thẩm định đề án thăm dò khoáng sản của Bộ Tài nguyên và Môi trường/Ủy ban nhân dân tỉnh/thành phố …  thẩm định và thông qua kèm theo Giấy phép thăm dò</w:t>
      </w:r>
      <w:r w:rsidRPr="0049785F">
        <w:rPr>
          <w:rFonts w:ascii="Times New Roman" w:hAnsi="Times New Roman"/>
          <w:i/>
          <w:noProof/>
          <w:sz w:val="26"/>
          <w:szCs w:val="26"/>
        </w:rPr>
        <w:t>.</w:t>
      </w:r>
    </w:p>
    <w:p w:rsidR="00BC43AD" w:rsidRPr="0049785F" w:rsidRDefault="00BC43AD" w:rsidP="0049785F">
      <w:pPr>
        <w:rPr>
          <w:rFonts w:ascii="Times New Roman" w:hAnsi="Times New Roman"/>
        </w:rPr>
      </w:pPr>
    </w:p>
    <w:sectPr w:rsidR="00BC43AD" w:rsidRPr="0049785F" w:rsidSect="00080F4B">
      <w:footerReference w:type="even" r:id="rId9"/>
      <w:footerReference w:type="default" r:id="rId10"/>
      <w:footerReference w:type="first" r:id="rId11"/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3A" w:rsidRDefault="0065653A" w:rsidP="00AA1182">
      <w:r>
        <w:separator/>
      </w:r>
    </w:p>
  </w:endnote>
  <w:endnote w:type="continuationSeparator" w:id="1">
    <w:p w:rsidR="0065653A" w:rsidRDefault="0065653A" w:rsidP="00AA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F650C6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ED12EB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D53955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D53955" w:rsidP="003C1A9F">
    <w:pPr>
      <w:pStyle w:val="Footer"/>
      <w:jc w:val="center"/>
      <w:rPr>
        <w:sz w:val="26"/>
        <w:szCs w:val="26"/>
      </w:rPr>
    </w:pPr>
  </w:p>
  <w:p w:rsidR="00EA5679" w:rsidRPr="00963CFA" w:rsidRDefault="00D53955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F650C6" w:rsidP="003C1A9F">
    <w:pPr>
      <w:pStyle w:val="Footer"/>
      <w:jc w:val="center"/>
    </w:pPr>
    <w:r>
      <w:fldChar w:fldCharType="begin"/>
    </w:r>
    <w:r w:rsidR="00ED12EB">
      <w:instrText xml:space="preserve"> PAGE   \* MERGEFORMAT </w:instrText>
    </w:r>
    <w:r>
      <w:fldChar w:fldCharType="separate"/>
    </w:r>
    <w:r w:rsidR="00ED12EB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3A" w:rsidRDefault="0065653A" w:rsidP="00AA1182">
      <w:r>
        <w:separator/>
      </w:r>
    </w:p>
  </w:footnote>
  <w:footnote w:type="continuationSeparator" w:id="1">
    <w:p w:rsidR="0065653A" w:rsidRDefault="0065653A" w:rsidP="00AA1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C2BE6"/>
    <w:rsid w:val="002139A9"/>
    <w:rsid w:val="002D7B48"/>
    <w:rsid w:val="00492650"/>
    <w:rsid w:val="00497205"/>
    <w:rsid w:val="0049785F"/>
    <w:rsid w:val="005C3722"/>
    <w:rsid w:val="006174FD"/>
    <w:rsid w:val="0065653A"/>
    <w:rsid w:val="006771A7"/>
    <w:rsid w:val="006B1B7F"/>
    <w:rsid w:val="006C5C5C"/>
    <w:rsid w:val="00901A6F"/>
    <w:rsid w:val="009D39E2"/>
    <w:rsid w:val="00AA1182"/>
    <w:rsid w:val="00B67793"/>
    <w:rsid w:val="00BB07F4"/>
    <w:rsid w:val="00BC43AD"/>
    <w:rsid w:val="00BF483A"/>
    <w:rsid w:val="00C0216C"/>
    <w:rsid w:val="00CC0A05"/>
    <w:rsid w:val="00D01B01"/>
    <w:rsid w:val="00D53955"/>
    <w:rsid w:val="00DA5BCC"/>
    <w:rsid w:val="00E82201"/>
    <w:rsid w:val="00EB79E8"/>
    <w:rsid w:val="00ED12EB"/>
    <w:rsid w:val="00F27D8B"/>
    <w:rsid w:val="00F6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4" type="connector" idref="#_x0000_s1064"/>
        <o:r id="V:Rule5" type="connector" idref="#_x0000_s1063"/>
        <o:r id="V:Rule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18896-3267-4D13-B34B-BA1CD2C3D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0697C-BFE6-4073-A324-77C45D1AB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B239B-F1E6-44AE-A43B-FA5803E8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4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2019-09-22T16:30:00Z</dcterms:created>
  <dcterms:modified xsi:type="dcterms:W3CDTF">2019-09-22T16:30:00Z</dcterms:modified>
</cp:coreProperties>
</file>