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D" w:rsidRPr="001D433B" w:rsidRDefault="001D433B" w:rsidP="00430498">
      <w:pPr>
        <w:spacing w:before="120"/>
        <w:jc w:val="right"/>
        <w:rPr>
          <w:rFonts w:ascii="Times New Roman" w:hAnsi="Times New Roman"/>
          <w:b/>
          <w:bCs/>
          <w:sz w:val="28"/>
          <w:szCs w:val="28"/>
        </w:rPr>
      </w:pPr>
      <w:r w:rsidRPr="00492BCE">
        <w:rPr>
          <w:rFonts w:ascii="Times New Roman" w:hAnsi="Times New Roman"/>
          <w:b/>
          <w:bCs/>
          <w:sz w:val="28"/>
          <w:szCs w:val="28"/>
        </w:rPr>
        <w:t>BM.</w:t>
      </w:r>
      <w:r w:rsidR="008E3AA0">
        <w:rPr>
          <w:rFonts w:ascii="Times New Roman" w:hAnsi="Times New Roman"/>
          <w:b/>
          <w:bCs/>
          <w:sz w:val="28"/>
          <w:szCs w:val="28"/>
        </w:rPr>
        <w:t>QLCCCT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92BCE">
        <w:rPr>
          <w:rFonts w:ascii="Times New Roman" w:hAnsi="Times New Roman"/>
          <w:b/>
          <w:bCs/>
          <w:sz w:val="28"/>
          <w:szCs w:val="28"/>
        </w:rPr>
        <w:t>0</w:t>
      </w:r>
      <w:r w:rsidR="00732E05">
        <w:rPr>
          <w:rFonts w:ascii="Times New Roman" w:hAnsi="Times New Roman"/>
          <w:b/>
          <w:bCs/>
          <w:sz w:val="28"/>
          <w:szCs w:val="28"/>
        </w:rPr>
        <w:t>1</w:t>
      </w:r>
      <w:r w:rsidR="008E3AA0">
        <w:rPr>
          <w:rFonts w:ascii="Times New Roman" w:hAnsi="Times New Roman"/>
          <w:b/>
          <w:bCs/>
          <w:sz w:val="28"/>
          <w:szCs w:val="28"/>
        </w:rPr>
        <w:t>.0</w:t>
      </w:r>
      <w:r w:rsidR="00291E74">
        <w:rPr>
          <w:rFonts w:ascii="Times New Roman" w:hAnsi="Times New Roman"/>
          <w:b/>
          <w:bCs/>
          <w:sz w:val="28"/>
          <w:szCs w:val="28"/>
        </w:rPr>
        <w:t>2</w:t>
      </w:r>
    </w:p>
    <w:p w:rsidR="00DB72EA" w:rsidRPr="00DB72EA" w:rsidRDefault="00DB72EA" w:rsidP="00DB72EA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MẪU DANH MỤC HỒ SƠ HOÀN THÀNH CÔNG TRÌNH</w:t>
      </w:r>
      <w:r w:rsidRPr="00DB72EA">
        <w:rPr>
          <w:rFonts w:ascii="Times New Roman" w:eastAsia="Times New Roman" w:hAnsi="Times New Roman"/>
          <w:sz w:val="26"/>
          <w:szCs w:val="26"/>
        </w:rPr>
        <w:br/>
      </w:r>
      <w:r w:rsidRPr="00DB72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(Phụ lục Vlb ban hành kèm theo Nghị định số 06/2021/NĐ-CP ngày 26/01/2021 của Chính phủ Quy định chi tiết một số nội dung về quản lý chất lượng, thi công xây dựng và bảo trì c</w:t>
      </w:r>
      <w:r w:rsidRPr="00DB72EA">
        <w:rPr>
          <w:rFonts w:ascii="Times New Roman" w:eastAsia="Times New Roman" w:hAnsi="Times New Roman"/>
          <w:i/>
          <w:iCs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ng trình xây dựng)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I. HỒ SƠ CHUẨN BỊ ĐẦU TƯ XÂY DỰNG VÀ HỢP ĐỒNG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Quyết định chủ trương đầu tư xây dựng và Báo cáo nghiên cứu tiền khả thi đầu tư xây dựng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Quyết định phê duyệt dự án đầu tư xây dựng công trình và Báo cáo nghiên cứu khả thi đầu tư xây dựng hoặc Báo cáo kinh tế - kỹ thuật đầu tư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Nhiệm vụ thiết k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, các văn bản thẩm định. tham gia ý kiến của các cơ quan có liên quan trong việc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định dự án đầu tư xây dựng và thiết kế cơ sở.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Phương án đền bù giải phóng mặt b</w:t>
      </w:r>
      <w:r w:rsidRPr="00DB72EA">
        <w:rPr>
          <w:rFonts w:ascii="Times New Roman" w:eastAsia="Times New Roman" w:hAnsi="Times New Roman"/>
          <w:sz w:val="26"/>
          <w:szCs w:val="26"/>
        </w:rPr>
        <w:t>ằ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và xây dựng tái định cư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5. Văn bản của các tổ chức, cơ quan nhà nước có thẩm quyền (nếu có) về: thỏa thuận quy hoạch, thỏa thuận hoặc chấp thuận sử dụng hoặc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ấu nối với công trình kỹ thuật bên ngoài hà</w:t>
      </w:r>
      <w:r w:rsidRPr="00DB72EA">
        <w:rPr>
          <w:rFonts w:ascii="Times New Roman" w:eastAsia="Times New Roman" w:hAnsi="Times New Roman"/>
          <w:sz w:val="26"/>
          <w:szCs w:val="26"/>
        </w:rPr>
        <w:t>ng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rào: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ánh giá tác động môi trường, đảm bảo an toàn (an toàn giao thông, an toàn cho các công trình lân cận) và các văn bản khác có liên quan.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6. Quyết định cấp đất, cho thuê đất của cơ quan 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ó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thẩm quyền hoặc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ồng thuê đất đối với trường hợp không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ược cấp </w:t>
      </w:r>
      <w:proofErr w:type="spellStart"/>
      <w:r w:rsidRPr="00DB72EA">
        <w:rPr>
          <w:rFonts w:ascii="Times New Roman" w:eastAsia="Times New Roman" w:hAnsi="Times New Roman"/>
          <w:sz w:val="26"/>
          <w:szCs w:val="26"/>
        </w:rPr>
        <w:t>đấ</w:t>
      </w:r>
      <w:proofErr w:type="spellEnd"/>
      <w:r w:rsidRPr="00DB72EA">
        <w:rPr>
          <w:rFonts w:ascii="Times New Roman" w:eastAsia="Times New Roman" w:hAnsi="Times New Roman"/>
          <w:sz w:val="26"/>
          <w:szCs w:val="26"/>
          <w:lang w:val="vi-VN"/>
        </w:rPr>
        <w:t>t.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7. Giấy phép xây dựng, trừ những trường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ược miễn giấy phép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8. Quyết định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ỉ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định thầu, phê duyệt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lựa chọn các nhà thầu và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ồng xây dựng giữa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ủ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đầu tư với các nhà thầu.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9. Các tài liệu ch</w:t>
      </w:r>
      <w:r w:rsidRPr="00DB72EA">
        <w:rPr>
          <w:rFonts w:ascii="Times New Roman" w:eastAsia="Times New Roman" w:hAnsi="Times New Roman"/>
          <w:sz w:val="26"/>
          <w:szCs w:val="26"/>
        </w:rPr>
        <w:t>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minh điều kiện năng lực của các nhà th</w:t>
      </w:r>
      <w:r w:rsidRPr="00DB72EA">
        <w:rPr>
          <w:rFonts w:ascii="Times New Roman" w:eastAsia="Times New Roman" w:hAnsi="Times New Roman"/>
          <w:sz w:val="26"/>
          <w:szCs w:val="26"/>
        </w:rPr>
        <w:t>ầ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u theo quy định.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10. Các hồ sơ, tài liệu khác có liên quan trong giai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oạn chu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bị đầu tư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</w:rPr>
        <w:t>II. HỒ SƠ KHẢO SÁT XÂY DỰNG, THIẾT KẾ XÂY DỰNG CÔNG TRÌNH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Nhiệm vụ khảo sát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phương án kỹ thuật khảo sát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báo cáo khảo sát xây dựng công trình.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Văn bản thông báo chấp thuận nghiệm thu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khảo sát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K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thẩm tra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thẩm định thiết kế xây dựng; quyết định phê duyệt thiết kế xây dựng công trình kèm theo: hồ sơ thi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 k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ế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xây dựng công trình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ã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ược phê duyệt (có danh mục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kèm theo);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ỉ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dẫn kỹ thuật.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Văn bản th</w:t>
      </w:r>
      <w:r w:rsidRPr="00DB72EA">
        <w:rPr>
          <w:rFonts w:ascii="Times New Roman" w:eastAsia="Times New Roman" w:hAnsi="Times New Roman"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báo chấp thuận nghiệm thu thiết kế xây dựng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5. Các văn bản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tài liệu, hồ sơ khác có liên quan </w:t>
      </w:r>
      <w:r w:rsidRPr="00DB72EA">
        <w:rPr>
          <w:rFonts w:ascii="Times New Roman" w:eastAsia="Times New Roman" w:hAnsi="Times New Roman"/>
          <w:sz w:val="26"/>
          <w:szCs w:val="26"/>
        </w:rPr>
        <w:t>đế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giai đoạn khảo sát, thiết kế xây dựng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III. HỒ SƠ QUẢN LÝ CHẤT LƯỢNG THI CÔNG XÂY DỰNG CÔNG TRÌNH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Danh mục các thay đổi thiết kế trong quá trình thi công xây dựng công trình và các văn bản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định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phê duyệt của cấp có thẩm quyền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hoàn công (có danh mục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kèm theo).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Các kế hoạch, biện pháp kiểm tra, kiểm soát chất lượng thi công xây dựng công trình.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Các chứng từ chứng nhận xuất xứ hàng hóa, nhãn mác hàng hóa, tài liệu công b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ố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tiêu chuẩn áp dụng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ối với sản phẩm, hàng hóa; chứng nhận hợp quy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công bố hợp quy, thông báo tiếp nhận hồ sơ công bố hợp quy của cơ quan chuyên ngành: chứng nhận hợp chuẩn (nếu có) theo quy định của Luật chất lượng sản phẩm hàng h</w:t>
      </w:r>
      <w:r w:rsidRPr="00DB72EA">
        <w:rPr>
          <w:rFonts w:ascii="Times New Roman" w:eastAsia="Times New Roman" w:hAnsi="Times New Roman"/>
          <w:sz w:val="26"/>
          <w:szCs w:val="26"/>
        </w:rPr>
        <w:t>ó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a.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5. Các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quan trắc (nếu có),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o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ạc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thí nghiệm trong quá trình thi công.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6. Các biên bản nghiệm thu công việc xây dựng, nghiệm thu bộ phận hoặc giai đoạn công trình (nếu có) trong quá trình thi công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7. Các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thí nghiệm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ối chứng, kiểm định chất lượng công trình, thí nghiệm kh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năng chịu lực kết cấu xây dựng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8. Hồ sơ quản lý chất lượng của thiết bị l</w:t>
      </w:r>
      <w:r w:rsidRPr="00DB72EA">
        <w:rPr>
          <w:rFonts w:ascii="Times New Roman" w:eastAsia="Times New Roman" w:hAnsi="Times New Roman"/>
          <w:sz w:val="26"/>
          <w:szCs w:val="26"/>
        </w:rPr>
        <w:t>ắ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ặt vào công trình.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9. Quy trình vận hành, khai thác công trình (nếu có); quy trình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o trì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10. Văn bản thỏa thuận, chấp thuận, xác nhận của các tổ chức, cơ quan nh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à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nước có thẩm quyền (nếu có) về: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a) Di d</w:t>
      </w:r>
      <w:r w:rsidRPr="00DB72EA">
        <w:rPr>
          <w:rFonts w:ascii="Times New Roman" w:eastAsia="Times New Roman" w:hAnsi="Times New Roman"/>
          <w:sz w:val="26"/>
          <w:szCs w:val="26"/>
        </w:rPr>
        <w:t>â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vùng lòng hồ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khảo sát các di tích lịch s</w:t>
      </w:r>
      <w:r w:rsidRPr="00DB72EA">
        <w:rPr>
          <w:rFonts w:ascii="Times New Roman" w:eastAsia="Times New Roman" w:hAnsi="Times New Roman"/>
          <w:sz w:val="26"/>
          <w:szCs w:val="26"/>
        </w:rPr>
        <w:t>ử,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văn hóa: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b) An toàn phòng cháy, chữa cháy;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c) An toàn m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ôi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trường;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d) An toàn lao động, an toàn vận hành hệ thống thiết bị công trình, thiết bị công nghệ;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đ) Thực hiện Giấy phép xây dựng (đối với trường hợp phải có giấy phép xây dựng);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e) Cho phép </w:t>
      </w:r>
      <w:proofErr w:type="spellStart"/>
      <w:r w:rsidRPr="00DB72EA">
        <w:rPr>
          <w:rFonts w:ascii="Times New Roman" w:eastAsia="Times New Roman" w:hAnsi="Times New Roman"/>
          <w:sz w:val="26"/>
          <w:szCs w:val="26"/>
        </w:rPr>
        <w:t>đấ</w:t>
      </w:r>
      <w:proofErr w:type="spellEnd"/>
      <w:r w:rsidRPr="00DB72EA">
        <w:rPr>
          <w:rFonts w:ascii="Times New Roman" w:eastAsia="Times New Roman" w:hAnsi="Times New Roman"/>
          <w:sz w:val="26"/>
          <w:szCs w:val="26"/>
          <w:lang w:val="vi-VN"/>
        </w:rPr>
        <w:t>u n</w:t>
      </w:r>
      <w:r w:rsidRPr="00DB72EA">
        <w:rPr>
          <w:rFonts w:ascii="Times New Roman" w:eastAsia="Times New Roman" w:hAnsi="Times New Roman"/>
          <w:sz w:val="26"/>
          <w:szCs w:val="26"/>
        </w:rPr>
        <w:t>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 với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 hạ tầng kỹ thuật và các công trình khác có liên quan;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g) Văn bản của cơ quan chuyên m</w:t>
      </w:r>
      <w:r w:rsidRPr="00DB72EA">
        <w:rPr>
          <w:rFonts w:ascii="Times New Roman" w:eastAsia="Times New Roman" w:hAnsi="Times New Roman"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về xây dựng, quản lý phát triển đô thị về việc hoàn thành các công trình hạ t</w:t>
      </w:r>
      <w:r w:rsidRPr="00DB72EA">
        <w:rPr>
          <w:rFonts w:ascii="Times New Roman" w:eastAsia="Times New Roman" w:hAnsi="Times New Roman"/>
          <w:sz w:val="26"/>
          <w:szCs w:val="26"/>
        </w:rPr>
        <w:t>ầ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kỹ thuật có liên quan của dự án theo kế hoạch xây dựng nêu tại Báo cáo nghiên cứu kh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thi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ã được thẩm định, phê duyệt;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h) Các văn bản khác theo quy định của pháp luật có liên quan.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</w:rPr>
        <w:t>11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. Hồ sơ giải quyết sự cố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12. Phụ lục các tồn tại cần sửa ch</w:t>
      </w:r>
      <w:r w:rsidRPr="00DB72EA">
        <w:rPr>
          <w:rFonts w:ascii="Times New Roman" w:eastAsia="Times New Roman" w:hAnsi="Times New Roman"/>
          <w:sz w:val="26"/>
          <w:szCs w:val="26"/>
        </w:rPr>
        <w:t>ữ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a, khắc phục (nếu có) sau khi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ưa hạng mục công trình, công trình xây dựng vào s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ử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dụng.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13. Biên b</w:t>
      </w:r>
      <w:proofErr w:type="spellStart"/>
      <w:r w:rsidRPr="00DB72EA">
        <w:rPr>
          <w:rFonts w:ascii="Times New Roman" w:eastAsia="Times New Roman" w:hAnsi="Times New Roman"/>
          <w:sz w:val="26"/>
          <w:szCs w:val="26"/>
        </w:rPr>
        <w:t>ản</w:t>
      </w:r>
      <w:proofErr w:type="spellEnd"/>
      <w:r w:rsidRPr="00DB72EA">
        <w:rPr>
          <w:rFonts w:ascii="Times New Roman" w:eastAsia="Times New Roman" w:hAnsi="Times New Roman"/>
          <w:sz w:val="26"/>
          <w:szCs w:val="26"/>
        </w:rPr>
        <w:t xml:space="preserve">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nghiệm thu hoàn thành hạng mục công trình, công trình xây dựng.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14. Văn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thông báo của cơ quan có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quyền quy định tại khoản 2 Điều 24 Nghị định này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15. Các hồ sơ, tài liệu có liên quan trong quá trình thực hiện kiểm tra công tác nghiệm thu theo quy định tại Điều 24 Nghị định này (nếu có).</w:t>
      </w: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16. Các hồ sơ/ v</w:t>
      </w:r>
      <w:r w:rsidRPr="00DB72EA">
        <w:rPr>
          <w:rFonts w:ascii="Times New Roman" w:eastAsia="Times New Roman" w:hAnsi="Times New Roman"/>
          <w:sz w:val="26"/>
          <w:szCs w:val="26"/>
        </w:rPr>
        <w:t>ă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n/ tài liệu khác 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ó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liên quan trong giai đoạn thi công xây dựng và nghiệm thu công trình xây dựng.</w:t>
      </w: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>Ghi chú:</w:t>
      </w: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sz w:val="24"/>
          <w:szCs w:val="24"/>
          <w:lang w:val="vi-VN"/>
        </w:rPr>
        <w:t>Khi g</w:t>
      </w:r>
      <w:r w:rsidRPr="00DB72EA">
        <w:rPr>
          <w:rFonts w:ascii="Times New Roman" w:eastAsia="Times New Roman" w:hAnsi="Times New Roman"/>
          <w:sz w:val="24"/>
          <w:szCs w:val="24"/>
        </w:rPr>
        <w:t>ử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 xml:space="preserve">i hồ sơ </w:t>
      </w:r>
      <w:r w:rsidRPr="00DB72EA">
        <w:rPr>
          <w:rFonts w:ascii="Times New Roman" w:eastAsia="Times New Roman" w:hAnsi="Times New Roman"/>
          <w:sz w:val="24"/>
          <w:szCs w:val="24"/>
        </w:rPr>
        <w:t>đ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ề nghị kiểm tra công tác nghiệm thu hoàn thành hạng mục công tr</w:t>
      </w:r>
      <w:r w:rsidRPr="00DB72EA">
        <w:rPr>
          <w:rFonts w:ascii="Times New Roman" w:eastAsia="Times New Roman" w:hAnsi="Times New Roman"/>
          <w:sz w:val="24"/>
          <w:szCs w:val="24"/>
        </w:rPr>
        <w:t>ì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nh, công trình xây dựng theo quy định tại điểm a khoản 6 Điều 24 Nghị định này, ch</w:t>
      </w:r>
      <w:r w:rsidRPr="00DB72EA">
        <w:rPr>
          <w:rFonts w:ascii="Times New Roman" w:eastAsia="Times New Roman" w:hAnsi="Times New Roman"/>
          <w:sz w:val="24"/>
          <w:szCs w:val="24"/>
        </w:rPr>
        <w:t xml:space="preserve">ủ 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đầu tư ch</w:t>
      </w:r>
      <w:r w:rsidRPr="00DB72EA">
        <w:rPr>
          <w:rFonts w:ascii="Times New Roman" w:eastAsia="Times New Roman" w:hAnsi="Times New Roman"/>
          <w:sz w:val="24"/>
          <w:szCs w:val="24"/>
        </w:rPr>
        <w:t xml:space="preserve">ỉ 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gửi danh mục liệt kê các tài liệu nêu tại Phụ lục này trừ các hồ sơ t</w:t>
      </w:r>
      <w:r w:rsidRPr="00DB72EA">
        <w:rPr>
          <w:rFonts w:ascii="Times New Roman" w:eastAsia="Times New Roman" w:hAnsi="Times New Roman"/>
          <w:sz w:val="24"/>
          <w:szCs w:val="24"/>
        </w:rPr>
        <w:t>à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i liệu quy định tại khoản 13, 14, 15 Phụ lục này.</w:t>
      </w:r>
    </w:p>
    <w:p w:rsidR="00F444A8" w:rsidRPr="00B2389E" w:rsidRDefault="00F444A8" w:rsidP="00732E05">
      <w:pPr>
        <w:spacing w:after="0" w:line="240" w:lineRule="auto"/>
        <w:jc w:val="center"/>
        <w:rPr>
          <w:rFonts w:ascii="Times New Roman" w:hAnsi="Times New Roman"/>
        </w:rPr>
      </w:pPr>
    </w:p>
    <w:sectPr w:rsidR="00F444A8" w:rsidRPr="00B2389E" w:rsidSect="00403C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6D"/>
    <w:rsid w:val="001A7EDA"/>
    <w:rsid w:val="001D433B"/>
    <w:rsid w:val="00221B42"/>
    <w:rsid w:val="00291E74"/>
    <w:rsid w:val="002B6F0D"/>
    <w:rsid w:val="00403C6D"/>
    <w:rsid w:val="00430498"/>
    <w:rsid w:val="00732E05"/>
    <w:rsid w:val="008E3AA0"/>
    <w:rsid w:val="00AC52AF"/>
    <w:rsid w:val="00B2389E"/>
    <w:rsid w:val="00B46445"/>
    <w:rsid w:val="00B55550"/>
    <w:rsid w:val="00DB72EA"/>
    <w:rsid w:val="00E06F6A"/>
    <w:rsid w:val="00F444A8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BC06-C4AE-45E0-99D9-B4CBC1E6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TUAN</dc:creator>
  <cp:lastModifiedBy>Admin</cp:lastModifiedBy>
  <cp:revision>1</cp:revision>
  <dcterms:created xsi:type="dcterms:W3CDTF">2022-04-27T02:37:00Z</dcterms:created>
  <dcterms:modified xsi:type="dcterms:W3CDTF">2022-04-27T02:37:00Z</dcterms:modified>
</cp:coreProperties>
</file>