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r w:rsidRPr="005608B4">
        <w:rPr>
          <w:rFonts w:eastAsia="Times New Roman" w:cs="Times New Roman"/>
          <w:b/>
          <w:bCs/>
          <w:sz w:val="24"/>
          <w:szCs w:val="24"/>
          <w:lang w:val="vi-VN"/>
        </w:rPr>
        <w:t>PHỤ LỤC 1</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r w:rsidRPr="005608B4">
        <w:rPr>
          <w:rFonts w:eastAsia="Times New Roman" w:cs="Times New Roman"/>
          <w:sz w:val="18"/>
          <w:szCs w:val="18"/>
        </w:rPr>
        <w:t>MẪU ĐƠN ĐỀ NGHỊ XÂY DỰNG CÔNG TRÌNH THIẾT YẾU TRONG PHẠM VI BẢO VỆ KẾT CẤU HẠ TẦNG GIAO THÔNG ĐƯỜNG BỘ</w:t>
      </w:r>
      <w:r w:rsidRPr="005608B4">
        <w:rPr>
          <w:rFonts w:eastAsia="Times New Roman" w:cs="Times New Roman"/>
          <w:sz w:val="18"/>
          <w:szCs w:val="18"/>
        </w:rPr>
        <w:br/>
      </w:r>
      <w:r w:rsidRPr="005608B4">
        <w:rPr>
          <w:rFonts w:eastAsia="Times New Roman" w:cs="Times New Roman"/>
          <w:i/>
          <w:iCs/>
          <w:sz w:val="18"/>
          <w:szCs w:val="18"/>
          <w:lang w:val="vi-VN"/>
        </w:rPr>
        <w:t>(Ban hành kèm theo Thông t</w:t>
      </w:r>
      <w:r w:rsidRPr="005608B4">
        <w:rPr>
          <w:rFonts w:eastAsia="Times New Roman" w:cs="Times New Roman"/>
          <w:i/>
          <w:iCs/>
          <w:sz w:val="18"/>
          <w:szCs w:val="18"/>
        </w:rPr>
        <w:t>ư </w:t>
      </w:r>
      <w:r w:rsidRPr="005608B4">
        <w:rPr>
          <w:rFonts w:eastAsia="Times New Roman" w:cs="Times New Roman"/>
          <w:i/>
          <w:iCs/>
          <w:sz w:val="18"/>
          <w:szCs w:val="18"/>
          <w:lang w:val="vi-VN"/>
        </w:rPr>
        <w:t>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23 </w:t>
      </w:r>
      <w:r w:rsidRPr="005608B4">
        <w:rPr>
          <w:rFonts w:eastAsia="Times New Roman" w:cs="Times New Roman"/>
          <w:i/>
          <w:iCs/>
          <w:sz w:val="18"/>
          <w:szCs w:val="18"/>
          <w:lang w:val="vi-VN"/>
        </w:rPr>
        <w:t>tháng 9 năm 2015 của Bộ trưởng Bộ Giao thông vận tải)</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113B" w:rsidRPr="005608B4" w:rsidTr="006363A8">
        <w:trPr>
          <w:tblCellSpacing w:w="0" w:type="dxa"/>
        </w:trPr>
        <w:tc>
          <w:tcPr>
            <w:tcW w:w="334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C5113B" w:rsidRPr="005608B4" w:rsidTr="006363A8">
        <w:trPr>
          <w:tblCellSpacing w:w="0" w:type="dxa"/>
        </w:trPr>
        <w:tc>
          <w:tcPr>
            <w:tcW w:w="334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w:t>
            </w:r>
            <w:r w:rsidRPr="005608B4">
              <w:rPr>
                <w:rFonts w:eastAsia="Times New Roman" w:cs="Times New Roman"/>
                <w:i/>
                <w:iCs/>
                <w:sz w:val="18"/>
                <w:szCs w:val="18"/>
                <w:lang w:val="vi-VN"/>
              </w:rPr>
              <w:t> năm </w:t>
            </w:r>
            <w:r w:rsidRPr="005608B4">
              <w:rPr>
                <w:rFonts w:eastAsia="Times New Roman" w:cs="Times New Roman"/>
                <w:i/>
                <w:iCs/>
                <w:sz w:val="18"/>
                <w:szCs w:val="18"/>
              </w:rPr>
              <w:t>201….</w:t>
            </w:r>
          </w:p>
        </w:tc>
      </w:tr>
    </w:tbl>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ĐƠN ĐỀ NGHỊ XÂY DỰNG CÔNG TRÌNH THIẾT YẾU TRONG PHẠM VI BẢO VỆ KẾT CẤU HẠ TẦNG GIAO THÔNG ĐƯỜNG BỘ</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Chấp thuận xây dựng (...3...)</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 (4)</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Căn cứ </w:t>
      </w:r>
      <w:r w:rsidRPr="005608B4">
        <w:rPr>
          <w:rFonts w:eastAsia="Times New Roman" w:cs="Times New Roman"/>
          <w:sz w:val="18"/>
          <w:szCs w:val="18"/>
          <w:lang w:val="vi-VN"/>
        </w:rPr>
        <w:t>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 Nghị định số </w:t>
      </w:r>
      <w:hyperlink r:id="rId4"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11/201</w:t>
      </w:r>
      <w:r w:rsidRPr="005608B4">
        <w:rPr>
          <w:rFonts w:eastAsia="Times New Roman" w:cs="Times New Roman"/>
          <w:sz w:val="18"/>
          <w:szCs w:val="18"/>
        </w:rPr>
        <w:t>0</w:t>
      </w:r>
      <w:r w:rsidRPr="005608B4">
        <w:rPr>
          <w:rFonts w:eastAsia="Times New Roman" w:cs="Times New Roman"/>
          <w:sz w:val="18"/>
          <w:szCs w:val="18"/>
          <w:lang w:val="vi-VN"/>
        </w:rPr>
        <w:t>/NĐ-CP;</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w:t>
      </w:r>
      <w:hyperlink r:id="rId5"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(…5…..)</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w:t>
      </w:r>
      <w:r w:rsidRPr="005608B4">
        <w:rPr>
          <w:rFonts w:eastAsia="Times New Roman" w:cs="Times New Roman"/>
          <w:sz w:val="18"/>
          <w:szCs w:val="18"/>
        </w:rPr>
        <w:t>…</w:t>
      </w:r>
      <w:r w:rsidRPr="005608B4">
        <w:rPr>
          <w:rFonts w:eastAsia="Times New Roman" w:cs="Times New Roman"/>
          <w:sz w:val="18"/>
          <w:szCs w:val="18"/>
          <w:lang w:val="vi-VN"/>
        </w:rPr>
        <w:t>2....) đề nghị được chấp thuận xây dựng công trình (...6...) trong phạm vi bảo vệ kết cấu hạ tầng giao thông đường bộ của </w:t>
      </w:r>
      <w:r w:rsidRPr="005608B4">
        <w:rPr>
          <w:rFonts w:eastAsia="Times New Roman" w:cs="Times New Roman"/>
          <w:sz w:val="18"/>
          <w:szCs w:val="18"/>
        </w:rPr>
        <w:t>(…..</w:t>
      </w:r>
      <w:r w:rsidRPr="005608B4">
        <w:rPr>
          <w:rFonts w:eastAsia="Times New Roman" w:cs="Times New Roman"/>
          <w:sz w:val="18"/>
          <w:szCs w:val="18"/>
          <w:lang w:val="vi-VN"/>
        </w:rPr>
        <w:t>7…</w:t>
      </w:r>
      <w:r w:rsidRPr="005608B4">
        <w:rPr>
          <w:rFonts w:eastAsia="Times New Roman" w:cs="Times New Roman"/>
          <w:sz w:val="18"/>
          <w:szCs w:val="18"/>
        </w:rPr>
        <w:t>.</w:t>
      </w:r>
      <w:r w:rsidRPr="005608B4">
        <w:rPr>
          <w:rFonts w:eastAsia="Times New Roman" w:cs="Times New Roman"/>
          <w:sz w:val="18"/>
          <w:szCs w:val="18"/>
          <w:lang w:val="vi-VN"/>
        </w:rPr>
        <w:t>.)</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Gửi kèm theo các tài liệu sau:</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Hồ sơ thiết kế của (...6...);</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Bản sao (...8...) Báo cáo kết quả thẩm tra Hồ sơ thiết kế của (...6...) do (...9...) thực hiện.</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(...10...)</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113B" w:rsidRPr="005608B4" w:rsidTr="006363A8">
        <w:trPr>
          <w:tblCellSpacing w:w="0" w:type="dxa"/>
        </w:trPr>
        <w:tc>
          <w:tcPr>
            <w:tcW w:w="442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t>- ………….;</w:t>
            </w:r>
            <w:r w:rsidRPr="005608B4">
              <w:rPr>
                <w:rFonts w:eastAsia="Times New Roman" w:cs="Times New Roman"/>
                <w:sz w:val="16"/>
                <w:szCs w:val="16"/>
              </w:rPr>
              <w:br/>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rsidR="00C5113B" w:rsidRPr="005608B4" w:rsidRDefault="00C5113B" w:rsidP="006363A8">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sz w:val="18"/>
          <w:szCs w:val="18"/>
        </w:rPr>
      </w:pPr>
      <w:r w:rsidRPr="005608B4">
        <w:rPr>
          <w:rFonts w:ascii="Arial" w:eastAsia="Times New Roman" w:hAnsi="Arial" w:cs="Arial"/>
          <w:sz w:val="18"/>
          <w:szCs w:val="18"/>
        </w:rPr>
        <w:t> </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b/>
          <w:bCs/>
          <w:i/>
          <w:iCs/>
          <w:sz w:val="18"/>
          <w:szCs w:val="18"/>
          <w:lang w:val="vi-VN"/>
        </w:rPr>
        <w:sectPr w:rsidR="00C5113B" w:rsidRPr="005608B4" w:rsidSect="002E567A">
          <w:pgSz w:w="11907" w:h="16840" w:code="9"/>
          <w:pgMar w:top="1134" w:right="1134" w:bottom="1134" w:left="1701" w:header="720" w:footer="720" w:gutter="0"/>
          <w:cols w:space="720"/>
          <w:docGrid w:linePitch="360"/>
        </w:sectPr>
      </w:pP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lastRenderedPageBreak/>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nội dung ghi trong Đơn đề nghị</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w:t>
      </w:r>
      <w:r w:rsidRPr="005608B4">
        <w:rPr>
          <w:rFonts w:eastAsia="Times New Roman" w:cs="Times New Roman"/>
          <w:sz w:val="18"/>
          <w:szCs w:val="18"/>
        </w:rPr>
        <w:t>Đơn </w:t>
      </w:r>
      <w:r w:rsidRPr="005608B4">
        <w:rPr>
          <w:rFonts w:eastAsia="Times New Roman" w:cs="Times New Roman"/>
          <w:sz w:val="18"/>
          <w:szCs w:val="18"/>
          <w:lang w:val="vi-VN"/>
        </w:rPr>
        <w:t>đề nghị chấp thuận xây dựng công trình thiết yếu.</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w:t>
      </w:r>
      <w:r w:rsidRPr="005608B4">
        <w:rPr>
          <w:rFonts w:eastAsia="Times New Roman" w:cs="Times New Roman"/>
          <w:sz w:val="18"/>
          <w:szCs w:val="18"/>
        </w:rPr>
        <w:t>c</w:t>
      </w:r>
      <w:r w:rsidRPr="005608B4">
        <w:rPr>
          <w:rFonts w:eastAsia="Times New Roman" w:cs="Times New Roman"/>
          <w:sz w:val="18"/>
          <w:szCs w:val="18"/>
          <w:lang w:val="vi-VN"/>
        </w:rPr>
        <w:t>hấp thuận cho phép xây dựng công trình thiết yếu được quy định tại Điều 13 Thông tư này.</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Văn bản cho phép chuẩn bị đầu tư hoặc phê duyệt đầu tư công trình thiết yếu của cấp có thẩm quyền.</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Ghi rõ, đầy đủ tên, nhóm dự án của công trình thiết yếu.</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rõ tên quốc lộ, cấp kỹ thuật của đường hiện tại và theo quy hoạch, lý trình, phía bên trái hoặc bên phải quốc lộ, các vị trí cắt ngang qua quốc lộ (nếu có).</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Bản sao có xác nhận của chủ công trình (nếu công trình thiết yếu xây lắp qua cầu, hầm hoặc các công trình đường bộ phức tạp khác).</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Tổ chức tư vấn (độc lập với tổ chức tư vấn lập Hồ sơ thiết kế) được phép hành nghề trong lĩnh vực công trình đường bộ.</w:t>
      </w:r>
    </w:p>
    <w:p w:rsidR="00C5113B" w:rsidRPr="005608B4" w:rsidRDefault="00C5113B" w:rsidP="00C5113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lang w:val="vi-VN"/>
        </w:rPr>
      </w:pPr>
      <w:r w:rsidRPr="005608B4">
        <w:rPr>
          <w:rFonts w:eastAsia="Times New Roman" w:cs="Times New Roman"/>
          <w:sz w:val="18"/>
          <w:szCs w:val="18"/>
        </w:rPr>
        <w:t>(10) </w:t>
      </w:r>
      <w:r w:rsidRPr="005608B4">
        <w:rPr>
          <w:rFonts w:eastAsia="Times New Roman" w:cs="Times New Roman"/>
          <w:sz w:val="18"/>
          <w:szCs w:val="18"/>
          <w:lang w:val="vi-VN"/>
        </w:rPr>
        <w:t>Các tài liệu khác nếu (...2...) thấy cần thiết./.</w:t>
      </w:r>
    </w:p>
    <w:p w:rsidR="0007299E" w:rsidRDefault="0007299E">
      <w:bookmarkStart w:id="0" w:name="_GoBack"/>
      <w:bookmarkEnd w:id="0"/>
    </w:p>
    <w:sectPr w:rsidR="00072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3B"/>
    <w:rsid w:val="0007299E"/>
    <w:rsid w:val="000C5CBE"/>
    <w:rsid w:val="00835241"/>
    <w:rsid w:val="00C5113B"/>
    <w:rsid w:val="00D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80775-7621-4571-B69B-9A937795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3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cp:revision>
  <dcterms:created xsi:type="dcterms:W3CDTF">2022-02-24T01:33:00Z</dcterms:created>
  <dcterms:modified xsi:type="dcterms:W3CDTF">2022-02-24T01:37:00Z</dcterms:modified>
</cp:coreProperties>
</file>