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470" w:rsidRPr="003A4482" w:rsidRDefault="000E7470" w:rsidP="000E7470">
      <w:pPr>
        <w:spacing w:before="120"/>
        <w:ind w:firstLine="720"/>
        <w:jc w:val="right"/>
        <w:rPr>
          <w:b/>
          <w:position w:val="12"/>
          <w:lang w:val="vi-VN"/>
        </w:rPr>
      </w:pPr>
      <w:r w:rsidRPr="003A4482">
        <w:rPr>
          <w:b/>
          <w:color w:val="000000"/>
          <w:sz w:val="26"/>
          <w:szCs w:val="26"/>
        </w:rPr>
        <w:t>BM.QH.0</w:t>
      </w:r>
      <w:r w:rsidR="0017235C">
        <w:rPr>
          <w:b/>
          <w:color w:val="000000"/>
          <w:sz w:val="26"/>
          <w:szCs w:val="26"/>
        </w:rPr>
        <w:t>4</w:t>
      </w:r>
      <w:r w:rsidRPr="003A4482">
        <w:rPr>
          <w:b/>
          <w:color w:val="000000"/>
          <w:sz w:val="26"/>
          <w:szCs w:val="26"/>
        </w:rPr>
        <w:t>.01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061"/>
      </w:tblGrid>
      <w:tr w:rsidR="000E7470" w:rsidRPr="00451686" w:rsidTr="00451686">
        <w:tc>
          <w:tcPr>
            <w:tcW w:w="3227" w:type="dxa"/>
            <w:shd w:val="clear" w:color="auto" w:fill="auto"/>
          </w:tcPr>
          <w:p w:rsidR="000E7470" w:rsidRPr="00D351FE" w:rsidRDefault="000E7470" w:rsidP="00602ABA">
            <w:pPr>
              <w:spacing w:before="0"/>
              <w:rPr>
                <w:b/>
                <w:szCs w:val="26"/>
                <w:lang w:val="vi-VN"/>
              </w:rPr>
            </w:pPr>
            <w:r>
              <w:rPr>
                <w:b/>
                <w:szCs w:val="26"/>
                <w:lang w:val="vi-VN"/>
              </w:rPr>
              <w:t>TÊN CƠ QUAN, TỔ</w:t>
            </w:r>
            <w:r w:rsidRPr="00451686">
              <w:rPr>
                <w:b/>
                <w:szCs w:val="26"/>
                <w:lang w:val="vi-VN"/>
              </w:rPr>
              <w:t xml:space="preserve"> </w:t>
            </w:r>
            <w:r w:rsidRPr="00D351FE">
              <w:rPr>
                <w:b/>
                <w:szCs w:val="26"/>
                <w:lang w:val="vi-VN"/>
              </w:rPr>
              <w:t>CHỨC</w:t>
            </w:r>
          </w:p>
          <w:p w:rsidR="000E7470" w:rsidRPr="00D351FE" w:rsidRDefault="000E7470" w:rsidP="00602ABA">
            <w:pPr>
              <w:spacing w:before="0"/>
              <w:rPr>
                <w:szCs w:val="26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5C83B88E" wp14:editId="444C039E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26669</wp:posOffset>
                      </wp:positionV>
                      <wp:extent cx="600075" cy="0"/>
                      <wp:effectExtent l="0" t="0" r="28575" b="19050"/>
                      <wp:wrapNone/>
                      <wp:docPr id="18" name="Straight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0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8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2.2pt,2.1pt" to="99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XwZHAIAADc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"/>
                  </w:pict>
                </mc:Fallback>
              </mc:AlternateContent>
            </w:r>
          </w:p>
          <w:p w:rsidR="000E7470" w:rsidRPr="00D351FE" w:rsidRDefault="000E7470" w:rsidP="00602ABA">
            <w:pPr>
              <w:spacing w:before="120"/>
              <w:jc w:val="center"/>
              <w:rPr>
                <w:szCs w:val="26"/>
                <w:lang w:val="vi-VN"/>
              </w:rPr>
            </w:pPr>
            <w:r w:rsidRPr="00D351FE">
              <w:rPr>
                <w:szCs w:val="26"/>
                <w:lang w:val="vi-VN"/>
              </w:rPr>
              <w:t>Số           /TTr-CTy</w:t>
            </w:r>
          </w:p>
        </w:tc>
        <w:tc>
          <w:tcPr>
            <w:tcW w:w="6061" w:type="dxa"/>
            <w:shd w:val="clear" w:color="auto" w:fill="auto"/>
          </w:tcPr>
          <w:p w:rsidR="000E7470" w:rsidRPr="00D351FE" w:rsidRDefault="000E7470" w:rsidP="00602ABA">
            <w:pPr>
              <w:spacing w:before="0"/>
              <w:rPr>
                <w:b/>
                <w:szCs w:val="26"/>
                <w:lang w:val="vi-VN"/>
              </w:rPr>
            </w:pPr>
            <w:r w:rsidRPr="00D351FE">
              <w:rPr>
                <w:b/>
                <w:szCs w:val="26"/>
                <w:lang w:val="vi-VN"/>
              </w:rPr>
              <w:t>CỘNG HÒA XÃ HỘI CHỦ NGHĨA VIỆT NAM</w:t>
            </w:r>
          </w:p>
          <w:p w:rsidR="000E7470" w:rsidRPr="00D351FE" w:rsidRDefault="000E7470" w:rsidP="00602ABA">
            <w:pPr>
              <w:spacing w:before="0"/>
              <w:jc w:val="center"/>
              <w:rPr>
                <w:szCs w:val="26"/>
                <w:lang w:val="vi-VN"/>
              </w:rPr>
            </w:pPr>
            <w:r w:rsidRPr="00D351FE">
              <w:rPr>
                <w:b/>
                <w:szCs w:val="26"/>
                <w:lang w:val="vi-VN"/>
              </w:rPr>
              <w:t>Độc lập – Tự do – Hạnh phúc</w:t>
            </w:r>
          </w:p>
          <w:p w:rsidR="000E7470" w:rsidRPr="00D351FE" w:rsidRDefault="000E7470" w:rsidP="00451686">
            <w:pPr>
              <w:spacing w:before="120"/>
              <w:jc w:val="center"/>
              <w:rPr>
                <w:i/>
                <w:szCs w:val="26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3333988B" wp14:editId="5D6FE5A9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27304</wp:posOffset>
                      </wp:positionV>
                      <wp:extent cx="2029460" cy="0"/>
                      <wp:effectExtent l="0" t="0" r="27940" b="19050"/>
                      <wp:wrapNone/>
                      <wp:docPr id="31" name="Straight Connecto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94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8.95pt,2.15pt" to="218.7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"/>
                  </w:pict>
                </mc:Fallback>
              </mc:AlternateContent>
            </w:r>
            <w:r w:rsidRPr="00D351FE">
              <w:rPr>
                <w:i/>
                <w:szCs w:val="26"/>
                <w:lang w:val="vi-VN"/>
              </w:rPr>
              <w:t>Hà Tĩnh, ngày       tháng        năm 20</w:t>
            </w:r>
          </w:p>
        </w:tc>
      </w:tr>
    </w:tbl>
    <w:p w:rsidR="000E7470" w:rsidRPr="00D351FE" w:rsidRDefault="000E7470" w:rsidP="000E7470">
      <w:pPr>
        <w:spacing w:before="0"/>
        <w:rPr>
          <w:rFonts w:ascii="Arial" w:hAnsi="Arial"/>
          <w:szCs w:val="20"/>
          <w:lang w:val="vi-VN"/>
        </w:rPr>
      </w:pPr>
    </w:p>
    <w:p w:rsidR="000E7470" w:rsidRPr="00D351FE" w:rsidRDefault="000E7470" w:rsidP="000E7470">
      <w:pPr>
        <w:spacing w:before="0"/>
        <w:jc w:val="center"/>
        <w:rPr>
          <w:b/>
          <w:szCs w:val="20"/>
          <w:lang w:val="vi-VN"/>
        </w:rPr>
      </w:pPr>
      <w:r w:rsidRPr="00D351FE">
        <w:rPr>
          <w:b/>
          <w:szCs w:val="20"/>
          <w:lang w:val="vi-VN"/>
        </w:rPr>
        <w:t xml:space="preserve">TỜ TRÌNH </w:t>
      </w:r>
    </w:p>
    <w:p w:rsidR="000E7470" w:rsidRPr="00451686" w:rsidRDefault="000E7470" w:rsidP="000E7470">
      <w:pPr>
        <w:spacing w:before="0"/>
        <w:jc w:val="center"/>
        <w:rPr>
          <w:b/>
          <w:szCs w:val="20"/>
          <w:lang w:val="vi-VN"/>
        </w:rPr>
      </w:pPr>
      <w:r w:rsidRPr="00D351FE">
        <w:rPr>
          <w:b/>
          <w:szCs w:val="20"/>
          <w:lang w:val="vi-VN"/>
        </w:rPr>
        <w:t xml:space="preserve">V/v </w:t>
      </w:r>
      <w:r w:rsidRPr="00D351FE">
        <w:rPr>
          <w:rFonts w:hint="eastAsia"/>
          <w:b/>
          <w:szCs w:val="20"/>
          <w:lang w:val="vi-VN"/>
        </w:rPr>
        <w:t>Đ</w:t>
      </w:r>
      <w:r w:rsidRPr="00D351FE">
        <w:rPr>
          <w:b/>
          <w:szCs w:val="20"/>
          <w:lang w:val="vi-VN"/>
        </w:rPr>
        <w:t xml:space="preserve">ề nghị </w:t>
      </w:r>
      <w:r w:rsidRPr="00451686">
        <w:rPr>
          <w:b/>
          <w:szCs w:val="20"/>
          <w:lang w:val="vi-VN"/>
        </w:rPr>
        <w:t>cung cấp thông tin quy hoạch</w:t>
      </w:r>
    </w:p>
    <w:p w:rsidR="000E7470" w:rsidRPr="00D351FE" w:rsidRDefault="000E7470" w:rsidP="000E7470">
      <w:pPr>
        <w:spacing w:before="0"/>
        <w:jc w:val="center"/>
        <w:rPr>
          <w:b/>
          <w:szCs w:val="20"/>
          <w:lang w:val="vi-VN"/>
        </w:rPr>
      </w:pPr>
      <w:r w:rsidRPr="00D351FE">
        <w:rPr>
          <w:b/>
          <w:szCs w:val="20"/>
          <w:lang w:val="vi-VN"/>
        </w:rPr>
        <w:t>Tại xã (Tên xã), huyện (Tên huyện)</w:t>
      </w:r>
    </w:p>
    <w:p w:rsidR="000E7470" w:rsidRPr="00D351FE" w:rsidRDefault="000E7470" w:rsidP="000E7470">
      <w:pPr>
        <w:spacing w:before="0"/>
        <w:jc w:val="center"/>
        <w:rPr>
          <w:szCs w:val="20"/>
          <w:lang w:val="vi-VN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>
                <wp:simplePos x="0" y="0"/>
                <wp:positionH relativeFrom="column">
                  <wp:posOffset>2263140</wp:posOffset>
                </wp:positionH>
                <wp:positionV relativeFrom="paragraph">
                  <wp:posOffset>85089</wp:posOffset>
                </wp:positionV>
                <wp:extent cx="1228090" cy="0"/>
                <wp:effectExtent l="0" t="0" r="29210" b="19050"/>
                <wp:wrapNone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80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2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78.2pt,6.7pt" to="274.9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otLHgIAADgEAAAOAAAAZHJzL2Uyb0RvYy54bWysU8uu2yAQ3VfqPyD2iR83SR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"/>
            </w:pict>
          </mc:Fallback>
        </mc:AlternateContent>
      </w:r>
    </w:p>
    <w:p w:rsidR="000E7470" w:rsidRPr="00D351FE" w:rsidRDefault="000E7470" w:rsidP="000E7470">
      <w:pPr>
        <w:spacing w:before="360"/>
        <w:ind w:firstLine="709"/>
        <w:contextualSpacing/>
        <w:jc w:val="both"/>
        <w:rPr>
          <w:szCs w:val="20"/>
          <w:lang w:val="vi-VN" w:eastAsia="zh-CN"/>
        </w:rPr>
      </w:pPr>
    </w:p>
    <w:p w:rsidR="000E7470" w:rsidRPr="00451686" w:rsidRDefault="000E7470" w:rsidP="000E7470">
      <w:pPr>
        <w:spacing w:before="0"/>
        <w:ind w:firstLine="720"/>
        <w:jc w:val="both"/>
        <w:rPr>
          <w:position w:val="12"/>
          <w:lang w:val="vi-VN"/>
        </w:rPr>
      </w:pPr>
      <w:r w:rsidRPr="00D351FE">
        <w:rPr>
          <w:position w:val="12"/>
          <w:lang w:val="vi-VN"/>
        </w:rPr>
        <w:t>Căn cứ Luật Xây dựng số 50/2014/QH13 ngày 18/6/2014; Luật Quy hoạch đô thị số 30/2009/QH12 ngày 17/6/2009;</w:t>
      </w:r>
      <w:r w:rsidRPr="00451686">
        <w:rPr>
          <w:position w:val="12"/>
          <w:lang w:val="vi-VN"/>
        </w:rPr>
        <w:t xml:space="preserve"> Luật sô 35/2018/QH14 ngày 19/11/2018 sửa đổi 37 luật có liên quan đến quy hoạch </w:t>
      </w:r>
    </w:p>
    <w:p w:rsidR="000E7470" w:rsidRPr="00D351FE" w:rsidRDefault="000E7470" w:rsidP="000E7470">
      <w:pPr>
        <w:spacing w:before="0"/>
        <w:ind w:firstLine="709"/>
        <w:jc w:val="both"/>
        <w:rPr>
          <w:szCs w:val="20"/>
          <w:lang w:val="vi-VN" w:eastAsia="zh-CN"/>
        </w:rPr>
      </w:pPr>
      <w:r w:rsidRPr="00D351FE">
        <w:rPr>
          <w:szCs w:val="20"/>
          <w:lang w:val="vi-VN" w:eastAsia="zh-CN"/>
        </w:rPr>
        <w:t xml:space="preserve"> (Tên </w:t>
      </w:r>
      <w:r w:rsidRPr="00451686">
        <w:rPr>
          <w:szCs w:val="20"/>
          <w:lang w:val="vi-VN" w:eastAsia="zh-CN"/>
        </w:rPr>
        <w:t>đơn vị đề nghị cung cấp thông tin quy hoạch</w:t>
      </w:r>
      <w:r w:rsidR="00451686">
        <w:rPr>
          <w:szCs w:val="20"/>
          <w:lang w:val="vi-VN" w:eastAsia="zh-CN"/>
        </w:rPr>
        <w:t xml:space="preserve">) đề nghị </w:t>
      </w:r>
      <w:r>
        <w:rPr>
          <w:szCs w:val="20"/>
          <w:lang w:val="vi-VN" w:eastAsia="zh-CN"/>
        </w:rPr>
        <w:t>UBND huyện (tên huyện) xem xét</w:t>
      </w:r>
      <w:r w:rsidRPr="00451686">
        <w:rPr>
          <w:szCs w:val="20"/>
          <w:lang w:val="vi-VN" w:eastAsia="zh-CN"/>
        </w:rPr>
        <w:t xml:space="preserve"> cung cấp thông tin quy hoạch đối với  khu đất </w:t>
      </w:r>
      <w:r w:rsidRPr="00D351FE">
        <w:rPr>
          <w:szCs w:val="20"/>
          <w:lang w:val="vi-VN" w:eastAsia="zh-CN"/>
        </w:rPr>
        <w:t>với các nội dung như sau:</w:t>
      </w:r>
    </w:p>
    <w:p w:rsidR="000E7470" w:rsidRPr="00D351FE" w:rsidRDefault="000E7470" w:rsidP="000E7470">
      <w:pPr>
        <w:spacing w:before="0"/>
        <w:jc w:val="both"/>
        <w:rPr>
          <w:szCs w:val="20"/>
          <w:lang w:val="vi-VN"/>
        </w:rPr>
      </w:pPr>
      <w:r w:rsidRPr="00451686">
        <w:rPr>
          <w:szCs w:val="20"/>
          <w:lang w:val="vi-VN"/>
        </w:rPr>
        <w:t xml:space="preserve">            </w:t>
      </w:r>
      <w:r w:rsidRPr="00D351FE">
        <w:rPr>
          <w:szCs w:val="20"/>
          <w:lang w:val="vi-VN"/>
        </w:rPr>
        <w:t>Vị trí, ranh giới, quy mô diện tích khu đất quy hoạch:</w:t>
      </w:r>
    </w:p>
    <w:p w:rsidR="000E7470" w:rsidRPr="00D351FE" w:rsidRDefault="000E7470" w:rsidP="000E7470">
      <w:pPr>
        <w:numPr>
          <w:ilvl w:val="1"/>
          <w:numId w:val="1"/>
        </w:numPr>
        <w:spacing w:before="0"/>
        <w:jc w:val="both"/>
        <w:rPr>
          <w:szCs w:val="20"/>
          <w:lang w:val="vi-VN"/>
        </w:rPr>
      </w:pPr>
      <w:r w:rsidRPr="00D351FE">
        <w:rPr>
          <w:szCs w:val="20"/>
          <w:lang w:val="vi-VN"/>
        </w:rPr>
        <w:t xml:space="preserve">Vị trí quy hoạch: </w:t>
      </w:r>
    </w:p>
    <w:p w:rsidR="000E7470" w:rsidRPr="00D351FE" w:rsidRDefault="000E7470" w:rsidP="000E7470">
      <w:pPr>
        <w:numPr>
          <w:ilvl w:val="1"/>
          <w:numId w:val="1"/>
        </w:numPr>
        <w:spacing w:before="0"/>
        <w:jc w:val="both"/>
        <w:rPr>
          <w:szCs w:val="20"/>
          <w:lang w:val="vi-VN"/>
        </w:rPr>
      </w:pPr>
      <w:r w:rsidRPr="00D351FE">
        <w:rPr>
          <w:szCs w:val="20"/>
          <w:lang w:val="vi-VN"/>
        </w:rPr>
        <w:t xml:space="preserve">Ranh giới: </w:t>
      </w:r>
    </w:p>
    <w:p w:rsidR="000E7470" w:rsidRPr="00D351FE" w:rsidRDefault="000E7470" w:rsidP="000E7470">
      <w:pPr>
        <w:spacing w:before="0"/>
        <w:ind w:left="1429"/>
        <w:jc w:val="both"/>
        <w:rPr>
          <w:szCs w:val="20"/>
          <w:lang w:val="vi-VN"/>
        </w:rPr>
      </w:pPr>
      <w:r w:rsidRPr="00D351FE">
        <w:rPr>
          <w:szCs w:val="20"/>
          <w:lang w:val="vi-VN"/>
        </w:rPr>
        <w:t>- Phía Bắc giáp:</w:t>
      </w:r>
    </w:p>
    <w:p w:rsidR="000E7470" w:rsidRPr="00D351FE" w:rsidRDefault="000E7470" w:rsidP="000E7470">
      <w:pPr>
        <w:spacing w:before="0"/>
        <w:ind w:left="1429"/>
        <w:jc w:val="both"/>
        <w:rPr>
          <w:szCs w:val="20"/>
          <w:lang w:val="vi-VN"/>
        </w:rPr>
      </w:pPr>
      <w:r w:rsidRPr="00D351FE">
        <w:rPr>
          <w:szCs w:val="20"/>
          <w:lang w:val="vi-VN"/>
        </w:rPr>
        <w:t xml:space="preserve">- Phía Nam giáp: </w:t>
      </w:r>
    </w:p>
    <w:p w:rsidR="000E7470" w:rsidRPr="00D351FE" w:rsidRDefault="000E7470" w:rsidP="000E7470">
      <w:pPr>
        <w:spacing w:before="0"/>
        <w:ind w:left="1429"/>
        <w:jc w:val="both"/>
        <w:rPr>
          <w:szCs w:val="20"/>
          <w:lang w:val="vi-VN"/>
        </w:rPr>
      </w:pPr>
      <w:r w:rsidRPr="00D351FE">
        <w:rPr>
          <w:szCs w:val="20"/>
          <w:lang w:val="vi-VN"/>
        </w:rPr>
        <w:t>- Phía Đông giáp:</w:t>
      </w:r>
    </w:p>
    <w:p w:rsidR="000E7470" w:rsidRPr="00D351FE" w:rsidRDefault="000E7470" w:rsidP="000E7470">
      <w:pPr>
        <w:spacing w:before="0"/>
        <w:ind w:left="1429"/>
        <w:jc w:val="both"/>
        <w:rPr>
          <w:szCs w:val="20"/>
          <w:lang w:val="vi-VN"/>
        </w:rPr>
      </w:pPr>
      <w:r w:rsidRPr="00D351FE">
        <w:rPr>
          <w:szCs w:val="20"/>
          <w:lang w:val="vi-VN"/>
        </w:rPr>
        <w:t>- Phía Tây giáp:</w:t>
      </w:r>
    </w:p>
    <w:p w:rsidR="000E7470" w:rsidRPr="009E3EB1" w:rsidRDefault="000E7470" w:rsidP="000E7470">
      <w:pPr>
        <w:numPr>
          <w:ilvl w:val="1"/>
          <w:numId w:val="1"/>
        </w:numPr>
        <w:spacing w:before="0"/>
        <w:jc w:val="both"/>
        <w:rPr>
          <w:szCs w:val="20"/>
          <w:lang w:val="vi-VN"/>
        </w:rPr>
      </w:pPr>
      <w:r w:rsidRPr="00D351FE">
        <w:rPr>
          <w:szCs w:val="20"/>
          <w:lang w:val="vi-VN"/>
        </w:rPr>
        <w:t>Quy mô: Diện tích ....m</w:t>
      </w:r>
      <w:r w:rsidRPr="00D351FE">
        <w:rPr>
          <w:szCs w:val="20"/>
          <w:vertAlign w:val="superscript"/>
          <w:lang w:val="vi-VN"/>
        </w:rPr>
        <w:t>2</w:t>
      </w:r>
      <w:r w:rsidRPr="00D351FE">
        <w:rPr>
          <w:szCs w:val="20"/>
          <w:lang w:val="vi-VN"/>
        </w:rPr>
        <w:t>.</w:t>
      </w:r>
    </w:p>
    <w:p w:rsidR="000E7470" w:rsidRPr="00D351FE" w:rsidRDefault="000E7470" w:rsidP="000E7470">
      <w:pPr>
        <w:spacing w:before="240" w:after="120"/>
        <w:ind w:firstLine="1069"/>
        <w:jc w:val="both"/>
        <w:rPr>
          <w:szCs w:val="20"/>
          <w:lang w:val="vi-VN"/>
        </w:rPr>
      </w:pPr>
      <w:r w:rsidRPr="00D351FE">
        <w:rPr>
          <w:szCs w:val="20"/>
          <w:lang w:val="vi-VN"/>
        </w:rPr>
        <w:t xml:space="preserve">Rất mong nhận được sự quan tâm, tạo điều kiện của UBND huyện (tên huyện) xem xét </w:t>
      </w:r>
      <w:r w:rsidRPr="00451686">
        <w:rPr>
          <w:szCs w:val="20"/>
          <w:lang w:val="vi-VN"/>
        </w:rPr>
        <w:t xml:space="preserve">cung cấp thông tin </w:t>
      </w:r>
      <w:r w:rsidRPr="00D351FE">
        <w:rPr>
          <w:szCs w:val="20"/>
          <w:lang w:val="vi-VN"/>
        </w:rPr>
        <w:t xml:space="preserve"> cho đơn vị./.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0E7470" w:rsidRPr="00451686" w:rsidTr="00602ABA">
        <w:tc>
          <w:tcPr>
            <w:tcW w:w="4644" w:type="dxa"/>
            <w:shd w:val="clear" w:color="auto" w:fill="auto"/>
          </w:tcPr>
          <w:p w:rsidR="000E7470" w:rsidRPr="00D351FE" w:rsidRDefault="000E7470" w:rsidP="00602ABA">
            <w:pPr>
              <w:spacing w:before="0"/>
              <w:jc w:val="both"/>
              <w:rPr>
                <w:b/>
                <w:i/>
                <w:sz w:val="24"/>
                <w:szCs w:val="24"/>
                <w:lang w:val="vi-VN"/>
              </w:rPr>
            </w:pPr>
            <w:r w:rsidRPr="00D351FE">
              <w:rPr>
                <w:b/>
                <w:i/>
                <w:sz w:val="24"/>
                <w:szCs w:val="24"/>
                <w:lang w:val="vi-VN"/>
              </w:rPr>
              <w:t>Nơi nhận:</w:t>
            </w:r>
          </w:p>
          <w:p w:rsidR="000E7470" w:rsidRPr="00D351FE" w:rsidRDefault="000E7470" w:rsidP="00602ABA">
            <w:pPr>
              <w:spacing w:before="0"/>
              <w:jc w:val="both"/>
              <w:rPr>
                <w:sz w:val="24"/>
                <w:szCs w:val="24"/>
                <w:lang w:val="vi-VN"/>
              </w:rPr>
            </w:pPr>
            <w:r w:rsidRPr="00D351FE">
              <w:rPr>
                <w:sz w:val="24"/>
                <w:szCs w:val="24"/>
                <w:lang w:val="vi-VN"/>
              </w:rPr>
              <w:t xml:space="preserve">- UBND </w:t>
            </w:r>
            <w:r w:rsidR="00451686" w:rsidRPr="00451686">
              <w:rPr>
                <w:sz w:val="24"/>
                <w:szCs w:val="24"/>
                <w:lang w:val="vi-VN"/>
              </w:rPr>
              <w:t>huyện, thành phố, thị xã</w:t>
            </w:r>
            <w:r w:rsidRPr="00D351FE">
              <w:rPr>
                <w:sz w:val="24"/>
                <w:szCs w:val="24"/>
                <w:lang w:val="vi-VN"/>
              </w:rPr>
              <w:t>;</w:t>
            </w:r>
          </w:p>
          <w:p w:rsidR="000E7470" w:rsidRPr="00D351FE" w:rsidRDefault="000E7470" w:rsidP="00602ABA">
            <w:pPr>
              <w:spacing w:before="0"/>
              <w:jc w:val="both"/>
              <w:rPr>
                <w:sz w:val="24"/>
                <w:szCs w:val="24"/>
                <w:lang w:val="vi-VN"/>
              </w:rPr>
            </w:pPr>
            <w:r w:rsidRPr="00D351FE">
              <w:rPr>
                <w:sz w:val="24"/>
                <w:szCs w:val="24"/>
                <w:lang w:val="vi-VN"/>
              </w:rPr>
              <w:t>- Lưu: VT.</w:t>
            </w:r>
          </w:p>
        </w:tc>
        <w:tc>
          <w:tcPr>
            <w:tcW w:w="4644" w:type="dxa"/>
            <w:shd w:val="clear" w:color="auto" w:fill="auto"/>
          </w:tcPr>
          <w:p w:rsidR="000E7470" w:rsidRPr="00451686" w:rsidRDefault="00451686" w:rsidP="00602ABA">
            <w:pPr>
              <w:spacing w:before="0"/>
              <w:jc w:val="center"/>
              <w:rPr>
                <w:b/>
                <w:szCs w:val="20"/>
                <w:lang w:val="vi-VN"/>
              </w:rPr>
            </w:pPr>
            <w:r w:rsidRPr="00451686">
              <w:rPr>
                <w:b/>
                <w:szCs w:val="20"/>
                <w:lang w:val="vi-VN"/>
              </w:rPr>
              <w:t>THỦ TRƯỞNG</w:t>
            </w:r>
          </w:p>
          <w:p w:rsidR="00451686" w:rsidRPr="00451686" w:rsidRDefault="00451686" w:rsidP="00602ABA">
            <w:pPr>
              <w:spacing w:before="0"/>
              <w:jc w:val="center"/>
              <w:rPr>
                <w:szCs w:val="20"/>
              </w:rPr>
            </w:pPr>
            <w:r w:rsidRPr="00451686">
              <w:rPr>
                <w:szCs w:val="20"/>
                <w:lang w:val="vi-VN"/>
              </w:rPr>
              <w:t>(ký tên, đóng dấu</w:t>
            </w:r>
            <w:r w:rsidRPr="00451686">
              <w:rPr>
                <w:szCs w:val="20"/>
              </w:rPr>
              <w:t>)</w:t>
            </w:r>
          </w:p>
          <w:p w:rsidR="000E7470" w:rsidRPr="00D351FE" w:rsidRDefault="000E7470" w:rsidP="00602ABA">
            <w:pPr>
              <w:spacing w:before="0"/>
              <w:jc w:val="center"/>
              <w:rPr>
                <w:b/>
                <w:szCs w:val="20"/>
                <w:lang w:val="vi-VN"/>
              </w:rPr>
            </w:pPr>
          </w:p>
          <w:p w:rsidR="000E7470" w:rsidRPr="00D351FE" w:rsidRDefault="000E7470" w:rsidP="00602ABA">
            <w:pPr>
              <w:spacing w:before="0"/>
              <w:jc w:val="center"/>
              <w:rPr>
                <w:b/>
                <w:szCs w:val="20"/>
                <w:lang w:val="vi-VN"/>
              </w:rPr>
            </w:pPr>
          </w:p>
          <w:p w:rsidR="000E7470" w:rsidRPr="00D351FE" w:rsidRDefault="000E7470" w:rsidP="00602ABA">
            <w:pPr>
              <w:spacing w:before="0"/>
              <w:jc w:val="center"/>
              <w:rPr>
                <w:b/>
                <w:szCs w:val="20"/>
                <w:lang w:val="vi-VN"/>
              </w:rPr>
            </w:pPr>
          </w:p>
          <w:p w:rsidR="000E7470" w:rsidRPr="00D351FE" w:rsidRDefault="000E7470" w:rsidP="00602ABA">
            <w:pPr>
              <w:spacing w:before="0"/>
              <w:jc w:val="center"/>
              <w:rPr>
                <w:b/>
                <w:szCs w:val="20"/>
                <w:lang w:val="vi-VN"/>
              </w:rPr>
            </w:pPr>
          </w:p>
        </w:tc>
      </w:tr>
    </w:tbl>
    <w:p w:rsidR="000E7470" w:rsidRPr="00D351FE" w:rsidRDefault="000E7470" w:rsidP="000E7470">
      <w:pPr>
        <w:spacing w:before="0"/>
        <w:ind w:firstLine="1069"/>
        <w:jc w:val="both"/>
        <w:rPr>
          <w:szCs w:val="20"/>
          <w:lang w:val="vi-VN"/>
        </w:rPr>
      </w:pPr>
    </w:p>
    <w:p w:rsidR="00A0665D" w:rsidRPr="00451686" w:rsidRDefault="00A0665D" w:rsidP="000E7470">
      <w:pPr>
        <w:rPr>
          <w:lang w:val="vi-VN"/>
        </w:rPr>
      </w:pPr>
    </w:p>
    <w:sectPr w:rsidR="00A0665D" w:rsidRPr="00451686" w:rsidSect="0003040A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A3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55B5F"/>
    <w:multiLevelType w:val="hybridMultilevel"/>
    <w:tmpl w:val="117C40C6"/>
    <w:lvl w:ilvl="0" w:tplc="053E955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2A0019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470"/>
    <w:rsid w:val="0003040A"/>
    <w:rsid w:val="000A54A4"/>
    <w:rsid w:val="000E7470"/>
    <w:rsid w:val="0017235C"/>
    <w:rsid w:val="00451686"/>
    <w:rsid w:val="00875B07"/>
    <w:rsid w:val="00A0665D"/>
    <w:rsid w:val="00D83C82"/>
    <w:rsid w:val="00DB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470"/>
    <w:pPr>
      <w:spacing w:before="60"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470"/>
    <w:pPr>
      <w:spacing w:before="60"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 TINH TDC</dc:creator>
  <cp:lastModifiedBy>DN</cp:lastModifiedBy>
  <cp:revision>1</cp:revision>
  <dcterms:created xsi:type="dcterms:W3CDTF">2021-04-22T03:25:00Z</dcterms:created>
  <dcterms:modified xsi:type="dcterms:W3CDTF">2021-04-22T03:25:00Z</dcterms:modified>
</cp:coreProperties>
</file>