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D1EE" w14:textId="77777777" w:rsidR="007B4C07" w:rsidRDefault="007B4C07" w:rsidP="007B4C07">
      <w:pPr>
        <w:rPr>
          <w:b/>
        </w:rPr>
      </w:pPr>
      <w:r>
        <w:rPr>
          <w:b/>
        </w:rPr>
        <w:t>Phụ lục VIIa</w:t>
      </w:r>
    </w:p>
    <w:p w14:paraId="0BF8883B" w14:textId="77777777" w:rsidR="007B4C07" w:rsidRDefault="007B4C07" w:rsidP="007B4C07">
      <w:pPr>
        <w:rPr>
          <w:b/>
          <w:bCs/>
        </w:rPr>
      </w:pPr>
      <w:r>
        <w:rPr>
          <w:b/>
          <w:bCs/>
        </w:rPr>
        <w:t xml:space="preserve">CHỈ TIÊU THÔNG TIN VỀ THUẾ VÀ QUẢN LÝ THUẾ </w:t>
      </w:r>
    </w:p>
    <w:p w14:paraId="40C58E22" w14:textId="0128EDE1" w:rsidR="007B4C07" w:rsidRDefault="007B4C07" w:rsidP="007B4C07">
      <w:pPr>
        <w:ind w:firstLine="567"/>
        <w:jc w:val="both"/>
        <w:rPr>
          <w:b/>
          <w:bCs/>
        </w:rPr>
      </w:pPr>
      <w:r>
        <w:rPr>
          <w:b/>
          <w:bCs/>
        </w:rPr>
        <w:t>ĐỐI VỚI HÀNG HÓA XUẤT KHẨU, NHẬP KHẨU</w:t>
      </w:r>
    </w:p>
    <w:p w14:paraId="1A3A7827" w14:textId="77777777" w:rsidR="007B4C07" w:rsidRDefault="007B4C07" w:rsidP="007B4C07">
      <w:pPr>
        <w:ind w:firstLine="567"/>
        <w:jc w:val="both"/>
        <w:rPr>
          <w:b/>
          <w:bCs/>
        </w:rPr>
      </w:pPr>
    </w:p>
    <w:p w14:paraId="634A1F98" w14:textId="7E5C94CE" w:rsidR="007B4C07" w:rsidRDefault="007B4C07" w:rsidP="007B4C07">
      <w:pPr>
        <w:ind w:firstLine="567"/>
        <w:jc w:val="both"/>
        <w:rPr>
          <w:b/>
          <w:bCs/>
        </w:rPr>
      </w:pPr>
      <w:r>
        <w:rPr>
          <w:b/>
          <w:bCs/>
        </w:rPr>
        <w:t>II. CHỈ TIÊU THÔNG TIN KHAI BÁO</w:t>
      </w:r>
    </w:p>
    <w:p w14:paraId="2DAAEF13" w14:textId="77777777" w:rsidR="007B4C07" w:rsidRDefault="007B4C07" w:rsidP="007B4C07">
      <w:pPr>
        <w:jc w:val="both"/>
        <w:rPr>
          <w:b/>
          <w:bCs/>
          <w:sz w:val="12"/>
          <w:szCs w:val="20"/>
        </w:rPr>
      </w:pP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925"/>
        <w:gridCol w:w="5278"/>
        <w:gridCol w:w="1209"/>
      </w:tblGrid>
      <w:tr w:rsidR="007B4C07" w14:paraId="1784D46B" w14:textId="77777777" w:rsidTr="007B4C07">
        <w:trPr>
          <w:trHeight w:val="824"/>
          <w:tblHeader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721D" w14:textId="77777777" w:rsidR="007B4C07" w:rsidRDefault="007B4C07">
            <w:pPr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07D95" w14:textId="77777777" w:rsidR="007B4C07" w:rsidRDefault="007B4C07">
            <w:pPr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Chỉ tiêu</w:t>
            </w:r>
          </w:p>
          <w:p w14:paraId="4DDE75B3" w14:textId="77777777" w:rsidR="007B4C07" w:rsidRDefault="007B4C07">
            <w:pPr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thông tin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332F" w14:textId="77777777" w:rsidR="007B4C07" w:rsidRDefault="007B4C07">
            <w:pPr>
              <w:rPr>
                <w:b/>
                <w:bCs/>
              </w:rPr>
            </w:pPr>
            <w:r>
              <w:rPr>
                <w:b/>
                <w:bCs/>
              </w:rPr>
              <w:t>Mô tả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8624" w14:textId="77777777" w:rsidR="007B4C07" w:rsidRDefault="007B4C07">
            <w:pPr>
              <w:rPr>
                <w:b/>
                <w:bCs/>
              </w:rPr>
            </w:pPr>
            <w:r>
              <w:rPr>
                <w:b/>
                <w:bCs/>
              </w:rPr>
              <w:t>Bảng mã</w:t>
            </w:r>
          </w:p>
        </w:tc>
      </w:tr>
      <w:tr w:rsidR="007B4C07" w14:paraId="79854806" w14:textId="77777777" w:rsidTr="007B4C07">
        <w:trPr>
          <w:trHeight w:val="4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5CF55" w14:textId="77777777" w:rsidR="007B4C07" w:rsidRDefault="007B4C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FCE23" w14:textId="77777777" w:rsidR="007B4C07" w:rsidRDefault="007B4C07">
            <w:pPr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Mẫu số 01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401E3" w14:textId="77777777" w:rsidR="007B4C07" w:rsidRDefault="007B4C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Công văn đề nghị hoàn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2DF7" w14:textId="77777777" w:rsidR="007B4C07" w:rsidRDefault="007B4C07">
            <w:pPr>
              <w:jc w:val="both"/>
              <w:rPr>
                <w:b/>
              </w:rPr>
            </w:pPr>
          </w:p>
        </w:tc>
      </w:tr>
      <w:tr w:rsidR="007B4C07" w14:paraId="435DE793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91295" w14:textId="77777777" w:rsidR="007B4C07" w:rsidRDefault="007B4C07">
            <w:r>
              <w:t>1.1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A901C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công văn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3B92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Hệ thống tự động cấp số công văn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08C3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31DC2AF3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9B7DD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F5B60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Ngày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2D4C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Hệ thống tự động cập nhật ngày phát hành công văn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71A8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604C9DA3" w14:textId="77777777" w:rsidTr="007B4C07">
        <w:trPr>
          <w:trHeight w:val="2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87BD9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4304A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Trường hợp hoàn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5569" w14:textId="77777777" w:rsidR="007B4C07" w:rsidRDefault="007B4C07">
            <w:pPr>
              <w:jc w:val="both"/>
            </w:pPr>
            <w:r>
              <w:t>Chọn một trong hai trường hợp sau: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E69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15F33432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85898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AC04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E567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Hoàn thuế trước, kiểm tra sau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72FD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6FF0C9B5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254D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CB39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11CB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Kiểm tra trước, hoàn thuế sau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422F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A5A8551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70D48" w14:textId="77777777" w:rsidR="007B4C07" w:rsidRDefault="007B4C07">
            <w:r>
              <w:t>1.4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5459F" w14:textId="77777777" w:rsidR="007B4C07" w:rsidRDefault="007B4C07">
            <w:pPr>
              <w:jc w:val="left"/>
              <w:rPr>
                <w:strike/>
                <w:lang w:val="pt-BR"/>
              </w:rPr>
            </w:pPr>
            <w:r>
              <w:rPr>
                <w:lang w:val="pt-BR"/>
              </w:rPr>
              <w:t>Nơi nhận</w:t>
            </w:r>
            <w:r>
              <w:rPr>
                <w:strike/>
                <w:lang w:val="pt-BR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9CA9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tên, mã cơ quan hải quan có thẩm quyền hoàn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C634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5FB8BF50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B958C2" w14:textId="77777777" w:rsidR="007B4C07" w:rsidRDefault="007B4C07">
            <w:pPr>
              <w:rPr>
                <w:lang w:val="pt-BR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EC646" w14:textId="77777777" w:rsidR="007B4C07" w:rsidRDefault="007B4C07">
            <w:pPr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Thông tin về tổ chức, cá nhân đề nghị hoàn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1CF4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2E1008E3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057DF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7F0DC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Tên người nộp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0283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tên người nộp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2638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108840B6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31BE70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39D96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Mã số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6798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mã số thuế của người nộp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5D6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5D43DDC0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741E9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85F89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spacing w:val="-6"/>
                <w:lang w:val="pt-BR"/>
              </w:rPr>
              <w:t>Số CMND/Căn</w:t>
            </w:r>
            <w:r>
              <w:rPr>
                <w:lang w:val="pt-BR"/>
              </w:rPr>
              <w:t xml:space="preserve"> cước công dân/Hộ chiếu, ngày cấp, nơi cấp, quốc tịch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5E715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số CMND/Căn cước công dân/Hộ chiếu, ngày cấp, nơi cấp, quốc tịch của người nộp thuế.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214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194D5CAB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EE957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A793C" w14:textId="77777777" w:rsidR="007B4C07" w:rsidRDefault="007B4C07">
            <w:pPr>
              <w:jc w:val="left"/>
            </w:pPr>
            <w:r>
              <w:t>Địa chỉ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C957" w14:textId="77777777" w:rsidR="007B4C07" w:rsidRDefault="007B4C07">
            <w:pPr>
              <w:jc w:val="both"/>
            </w:pPr>
            <w:r>
              <w:t>Nhập địa chỉ của người nộp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E094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1E228B2A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8C9DD" w14:textId="77777777" w:rsidR="007B4C07" w:rsidRDefault="007B4C07">
            <w:r>
              <w:t>1.9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4F089" w14:textId="77777777" w:rsidR="007B4C07" w:rsidRDefault="007B4C07">
            <w:pPr>
              <w:jc w:val="left"/>
            </w:pPr>
            <w:r>
              <w:t>Điện thoại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9C07" w14:textId="77777777" w:rsidR="007B4C07" w:rsidRDefault="007B4C07">
            <w:pPr>
              <w:jc w:val="both"/>
            </w:pPr>
            <w:r>
              <w:t xml:space="preserve">Nhập điện thoại của người nộp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6D5D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2C7A2784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17FD5" w14:textId="77777777" w:rsidR="007B4C07" w:rsidRDefault="007B4C07">
            <w:r>
              <w:t>1.10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1E35A" w14:textId="77777777" w:rsidR="007B4C07" w:rsidRDefault="007B4C07">
            <w:pPr>
              <w:jc w:val="left"/>
            </w:pPr>
            <w:r>
              <w:t>Fax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A66D" w14:textId="77777777" w:rsidR="007B4C07" w:rsidRDefault="007B4C07">
            <w:pPr>
              <w:jc w:val="both"/>
            </w:pPr>
            <w:r>
              <w:t>Nhập số fax của người nộp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55F3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22DEB6C9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ABD6E" w14:textId="77777777" w:rsidR="007B4C07" w:rsidRDefault="007B4C07">
            <w:r>
              <w:t>1.11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213ED" w14:textId="77777777" w:rsidR="007B4C07" w:rsidRDefault="007B4C07">
            <w:pPr>
              <w:jc w:val="left"/>
            </w:pPr>
            <w:r>
              <w:t>Email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6BAE" w14:textId="77777777" w:rsidR="007B4C07" w:rsidRDefault="007B4C07">
            <w:pPr>
              <w:jc w:val="both"/>
            </w:pPr>
            <w:r>
              <w:t xml:space="preserve">Nhập địa chỉ thư điện tử của người nộp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99FF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7B77ACF1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70D44" w14:textId="77777777" w:rsidR="007B4C07" w:rsidRDefault="007B4C07">
            <w:r>
              <w:t>1.12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64D825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Tên của người được ủy quyền/tổ chức nhận ủy thác</w:t>
            </w:r>
            <w:r>
              <w:rPr>
                <w:strike/>
                <w:lang w:val="pt-BR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F99A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tên người được ủy quyền/tổ chức nhận ủy thác trong trường hợp nộp thuế theo ủy quyền/ủy thác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7405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1CE5F19B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2A48B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F403C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Mã số thuế của người được ủy quyền/tổ chức nhận ủy thác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328A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mã số thuế của người được ủy quyền/tổ chức nhận ủy thác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8B76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5028EA2C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28294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1.14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8353F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Địa chỉ của người được ủy quyền/tổ chức nhận ủy thác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5E52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địa chỉ của người được ủy quyền/tổ chức nhận ủy thác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3E9C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613A89A1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C6B6E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245D0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Điện thoại của người được ủy quyền/tổ chức nhận ủy thác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F0CA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điện thoại của người được ủy quyền/tổ chức nhận ủy thác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4002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2CE08CD4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EDDE7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3966C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Fax của người được ủy quyền/tổ chức nhận ủy thác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8D38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fax của người được ủy quyền/tổ chức nhận ủy thác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6AF8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07C582AA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76799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E3678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Email của người được ủy quyền/tổ chức nhận ủy thác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63EC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địa chỉ thư điện tử của người được ủy quyền/tổ chức nhận ủy thác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5C5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5938136D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25ACC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D20FF1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hợp đồng đại lý hải quan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3D22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hợp đồng đại lý hải quan đối với trường hợp người được ủy quyền là đại lý hải quan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1E1D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6F1985CB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E3515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74376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Ngày hợp đồng đại lý hải quan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0818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ngày của hợp đồng đại lý hải quan</w:t>
            </w:r>
            <w:r>
              <w:rPr>
                <w:b/>
                <w:lang w:val="pt-BR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EDF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018373E2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2EB335" w14:textId="77777777" w:rsidR="007B4C07" w:rsidRDefault="007B4C07">
            <w:pPr>
              <w:rPr>
                <w:lang w:val="pt-BR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DD8D6" w14:textId="77777777" w:rsidR="007B4C07" w:rsidRDefault="007B4C07">
            <w:pPr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Nội dung đề nghị hoàn trả số tiền đã nộp ngân sách nhà nước (có thể nhập nhiều lần)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8C0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04748A9C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14852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03380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Loại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A64F" w14:textId="77777777" w:rsidR="007B4C07" w:rsidRDefault="007B4C07">
            <w:pPr>
              <w:jc w:val="both"/>
              <w:rPr>
                <w:lang w:val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6AD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5DAB18D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63B65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1586C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xuất khẩu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A130F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xuất khẩu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E88A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69FFA866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A49A2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7BCC4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nhập khẩu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A138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nhập khẩu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980C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17DA7443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C448F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ED19A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tự vệ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EEDE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tự vệ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01B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37EAEE97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AE9C2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692E3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chống bán phá giá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FF61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chống bán phá giá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222E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652CDFEE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FF351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649D0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chống trợ cấp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6CCE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chống trợ cấp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F62C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20052EF8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7A7AC" w14:textId="77777777" w:rsidR="007B4C07" w:rsidRDefault="007B4C07">
            <w:pPr>
              <w:rPr>
                <w:strike/>
                <w:lang w:val="pt-BR"/>
              </w:rPr>
            </w:pPr>
            <w:r>
              <w:rPr>
                <w:lang w:val="pt-BR"/>
              </w:rPr>
              <w:t>1.26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82EC7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tiêu thụ đặc biệt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5219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tiêu thụ đặc biệt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FB4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56DBA2F2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7AAE0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1.27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3117E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bảo vệ môi trường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D882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bảo vệ môi trường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384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C7DF5B3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70F81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AAFCB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Thuế giá trị gia tăng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AFC0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giá trị gia tăng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A5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2D95ECAD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7B450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1.29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D2433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Tờ khai hải quan, tờ khai bổ sung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88C7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tờ khai hải quan, tờ khai bổ sung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0260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628124D9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56D7B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5F035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 xml:space="preserve">Ngày tờ khai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0A15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ngày tờ khai hải quan, tờ khai bổ sung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7F87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7C2C46FE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F8BA0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C3717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Quyết định ấn định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A4F84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Quyết định ấn định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C7C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63E7CEA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C7615" w14:textId="77777777" w:rsidR="007B4C07" w:rsidRDefault="007B4C07">
            <w:pPr>
              <w:rPr>
                <w:strike/>
                <w:lang w:val="pt-BR"/>
              </w:rPr>
            </w:pPr>
            <w:r>
              <w:rPr>
                <w:lang w:val="pt-BR"/>
              </w:rPr>
              <w:t>1.32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AEE8C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Ngày Quyết định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78C8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ngày ban hành Quyết định ấn định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574F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331B453" w14:textId="77777777" w:rsidTr="007B4C07">
        <w:trPr>
          <w:trHeight w:val="2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4B09BA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1.33</w:t>
            </w:r>
          </w:p>
          <w:p w14:paraId="67C113E9" w14:textId="77777777" w:rsidR="007B4C07" w:rsidRDefault="007B4C07">
            <w:pPr>
              <w:rPr>
                <w:lang w:val="pt-BR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5CEB2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 xml:space="preserve">Số tiền thuế đã nộp vào tài khoản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88EF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Chọn một trong hai ô sau đây: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5D8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D5AB112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9A82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5C91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23BA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“Thu Ngân sách nhà nước”: Nhập số tiền thuế đã nộp vào tài khoản thu ngân sách nhà nước theo từng sắc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9CEC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1D4E7CA8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E73E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F7FD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5CCF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“Tài khoản tiền gửi”: Nhập số tiền thuế đã nộp vào tài khoản tiền gửi theo từng sắc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3801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2078772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1059B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0FD94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 xml:space="preserve">Số tiền thuế đề nghị bù trừ từ số tiền thuế, </w:t>
            </w:r>
            <w:r>
              <w:rPr>
                <w:spacing w:val="-8"/>
                <w:lang w:val="pt-BR"/>
              </w:rPr>
              <w:t>thu khác còn nợ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CA52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đề nghị bù trừ từ số tiền thuế, thu khác còn nợ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E10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77859369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3EF04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534B0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tiền thuế đề nghị bù trừ vào số tiền thuế phải nộp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FB4F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đề nghị bù trừ vào số tiền thuế phải nộp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E874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42C74F1A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52B37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7B16C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tiền thuế đề nghị hoàn trả trực tiếp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7146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tiền thuế đề nghị hoàn trả trực tiếp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59A1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509700B4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27B93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B9C27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Lý do đề nghị hoàn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77C9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nội dung đề nghị hoàn theo quy định tại điểm, khoản, Điều của văn bản quy phạm pháp luật có liên quan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17FC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32299F46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02D148" w14:textId="77777777" w:rsidR="007B4C07" w:rsidRDefault="007B4C07">
            <w:pPr>
              <w:rPr>
                <w:lang w:val="pt-BR"/>
              </w:rPr>
            </w:pPr>
            <w:r>
              <w:rPr>
                <w:lang w:val="pt-BR"/>
              </w:rPr>
              <w:t>1.38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39378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 xml:space="preserve">Tổng số tiền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340B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Hệ thống tự động nhập tổng số tiền thuế tại các mục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4E7C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391F24CA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D00B10" w14:textId="77777777" w:rsidR="007B4C07" w:rsidRDefault="007B4C07">
            <w:pPr>
              <w:rPr>
                <w:lang w:val="pt-BR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514FE" w14:textId="77777777" w:rsidR="007B4C07" w:rsidRDefault="007B4C07">
            <w:pPr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Thông tin về hàng hóa đề nghị hoàn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63F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02975912" w14:textId="77777777" w:rsidTr="007B4C07">
        <w:trPr>
          <w:trHeight w:val="2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3346B" w14:textId="77777777" w:rsidR="007B4C07" w:rsidRDefault="007B4C07">
            <w:pPr>
              <w:rPr>
                <w:lang w:val="pt-BR"/>
              </w:rPr>
            </w:pPr>
            <w:r>
              <w:t>1.39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EE150" w14:textId="77777777" w:rsidR="007B4C07" w:rsidRDefault="007B4C07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Thực hiện thanh toán qua ngân hàng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7807" w14:textId="77777777" w:rsidR="007B4C07" w:rsidRDefault="007B4C07">
            <w:pPr>
              <w:jc w:val="both"/>
            </w:pPr>
            <w:r>
              <w:t>Chọn một trong hai ô sau: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86B3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790FE29C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CB6E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DDCE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0412" w14:textId="77777777" w:rsidR="007B4C07" w:rsidRDefault="007B4C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Chọn có và nhập số chứng từ thanh toán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E961" w14:textId="77777777" w:rsidR="007B4C07" w:rsidRDefault="007B4C07">
            <w:pPr>
              <w:jc w:val="both"/>
              <w:rPr>
                <w:lang w:val="pt-BR" w:eastAsia="zh-CN"/>
              </w:rPr>
            </w:pPr>
          </w:p>
        </w:tc>
      </w:tr>
      <w:tr w:rsidR="007B4C07" w14:paraId="55DE7C98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7999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765" w14:textId="77777777" w:rsidR="007B4C07" w:rsidRDefault="007B4C07">
            <w:pPr>
              <w:jc w:val="left"/>
              <w:rPr>
                <w:lang w:val="pt-BR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1E6C" w14:textId="77777777" w:rsidR="007B4C07" w:rsidRDefault="007B4C07">
            <w:pPr>
              <w:jc w:val="both"/>
            </w:pPr>
            <w:r>
              <w:t>Chọn không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022E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3F46F84E" w14:textId="77777777" w:rsidTr="007B4C07">
        <w:trPr>
          <w:trHeight w:val="2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EC3E9" w14:textId="77777777" w:rsidR="007B4C07" w:rsidRDefault="007B4C07">
            <w:r>
              <w:t>1.40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EA2AC" w14:textId="77777777" w:rsidR="007B4C07" w:rsidRDefault="007B4C07">
            <w:pPr>
              <w:jc w:val="left"/>
            </w:pPr>
            <w:r>
              <w:t xml:space="preserve">Hàng hóa chưa qua sử dụng, </w:t>
            </w:r>
            <w:r>
              <w:rPr>
                <w:spacing w:val="-20"/>
              </w:rPr>
              <w:t>gia công, chế bi</w:t>
            </w:r>
            <w:r>
              <w:t>ến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A94D" w14:textId="77777777" w:rsidR="007B4C07" w:rsidRDefault="007B4C07">
            <w:pPr>
              <w:jc w:val="both"/>
            </w:pPr>
            <w:r>
              <w:t>Chọn một trong hai ô sau: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2E3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236D1D38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9A03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181E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051F" w14:textId="77777777" w:rsidR="007B4C07" w:rsidRDefault="007B4C07">
            <w:pPr>
              <w:jc w:val="both"/>
            </w:pPr>
            <w:r>
              <w:t>Có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6860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5EC12CD4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A7DD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9DCF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BD7A" w14:textId="77777777" w:rsidR="007B4C07" w:rsidRDefault="007B4C07">
            <w:pPr>
              <w:jc w:val="both"/>
            </w:pPr>
            <w:r>
              <w:t>Không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E2C2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16B65725" w14:textId="77777777" w:rsidTr="007B4C07">
        <w:trPr>
          <w:trHeight w:val="808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1A0B3" w14:textId="77777777" w:rsidR="007B4C07" w:rsidRDefault="007B4C07">
            <w:r>
              <w:t>1.41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ECB24" w14:textId="77777777" w:rsidR="007B4C07" w:rsidRDefault="007B4C07">
            <w:pPr>
              <w:jc w:val="left"/>
            </w:pPr>
            <w:r>
              <w:t>Đối với máy móc, thiết bị, dụng cụ, phương tiện vận chuyển của tổ chức, cá nhân được phép tạm nhập tái xuất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154C" w14:textId="77777777" w:rsidR="007B4C07" w:rsidRDefault="007B4C07">
            <w:pPr>
              <w:jc w:val="both"/>
            </w:pPr>
            <w:r>
              <w:t xml:space="preserve"> “Thời gian sử dụng và lưu lại tại Việt Nam”: Nhập thời gian sử dụng và lưu lại tại Việt Nam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C9C6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50B99EFC" w14:textId="77777777" w:rsidTr="007B4C07">
        <w:trPr>
          <w:trHeight w:val="80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F258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0AE4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761E" w14:textId="77777777" w:rsidR="007B4C07" w:rsidRDefault="007B4C07">
            <w:pPr>
              <w:jc w:val="both"/>
            </w:pPr>
            <w:r>
              <w:t xml:space="preserve"> “Tỷ lệ mức khấu hao, phân bổ trị giá hàng hóa”: Nhập tỷ lệ mức khấu hao, phân bổ trị giá hàng hóa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1399" w14:textId="77777777" w:rsidR="007B4C07" w:rsidRDefault="007B4C07">
            <w:pPr>
              <w:jc w:val="left"/>
              <w:rPr>
                <w:lang w:eastAsia="zh-CN"/>
              </w:rPr>
            </w:pPr>
          </w:p>
        </w:tc>
      </w:tr>
      <w:tr w:rsidR="007B4C07" w14:paraId="1ABE5228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118B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0632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7A04" w14:textId="77777777" w:rsidR="007B4C07" w:rsidRDefault="007B4C07">
            <w:pPr>
              <w:jc w:val="both"/>
            </w:pPr>
            <w:r>
              <w:t>“Thực hiện theo hình thức thuê”: Chọn nhập thực hiện theo hình thức thuê: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BABB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3D3A66CB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812E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8179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EEE6" w14:textId="77777777" w:rsidR="007B4C07" w:rsidRDefault="007B4C07">
            <w:pPr>
              <w:jc w:val="both"/>
            </w:pPr>
            <w:r>
              <w:t>Có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5A1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13AA2E75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4368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48F1A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9343" w14:textId="77777777" w:rsidR="007B4C07" w:rsidRDefault="007B4C07">
            <w:pPr>
              <w:jc w:val="both"/>
            </w:pPr>
            <w:r>
              <w:t>Không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61BD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09CA54C7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0B16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0788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E39F" w14:textId="77777777" w:rsidR="007B4C07" w:rsidRDefault="007B4C07">
            <w:pPr>
              <w:jc w:val="both"/>
              <w:rPr>
                <w:b/>
              </w:rPr>
            </w:pPr>
            <w:r>
              <w:t>“Giá tính thuế nhập khẩu tính trên giá đi thuê, đi mượn”: Chọn nhập một trong ô sau: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4DF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7AE91AD8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1EC0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7808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7AEF" w14:textId="77777777" w:rsidR="007B4C07" w:rsidRDefault="007B4C07">
            <w:pPr>
              <w:jc w:val="both"/>
            </w:pPr>
            <w:r>
              <w:t>Có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0D3A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523E5763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DA30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37E2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EA7C7" w14:textId="77777777" w:rsidR="007B4C07" w:rsidRDefault="007B4C07">
            <w:pPr>
              <w:jc w:val="both"/>
            </w:pPr>
            <w:r>
              <w:t>Không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4C7E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0A6BE61E" w14:textId="77777777" w:rsidTr="007B4C07">
        <w:trPr>
          <w:trHeight w:val="2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AB5418" w14:textId="77777777" w:rsidR="007B4C07" w:rsidRDefault="007B4C07">
            <w:pPr>
              <w:rPr>
                <w:strike/>
              </w:rPr>
            </w:pPr>
          </w:p>
          <w:p w14:paraId="13C60279" w14:textId="77777777" w:rsidR="007B4C07" w:rsidRDefault="007B4C07">
            <w:r>
              <w:t>1.42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9A90F" w14:textId="77777777" w:rsidR="007B4C07" w:rsidRDefault="007B4C07">
            <w:pPr>
              <w:jc w:val="left"/>
            </w:pPr>
            <w:r>
              <w:t>Hình thức hoàn trả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7AC4" w14:textId="77777777" w:rsidR="007B4C07" w:rsidRDefault="007B4C07">
            <w:pPr>
              <w:jc w:val="both"/>
            </w:pPr>
            <w:r>
              <w:t>Chọn một trong các hình thức hoàn trả tại các ô sau: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4A2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4752B4AB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C983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A4C4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EEE9" w14:textId="77777777" w:rsidR="007B4C07" w:rsidRDefault="007B4C07">
            <w:pPr>
              <w:jc w:val="both"/>
            </w:pPr>
            <w:r>
              <w:t>Bù trừ cho số tiền thuế, thu khác còn nợ thuộc tờ khai hải quan, nhập:</w:t>
            </w:r>
          </w:p>
          <w:p w14:paraId="0FFD364A" w14:textId="77777777" w:rsidR="007B4C07" w:rsidRDefault="007B4C07">
            <w:pPr>
              <w:jc w:val="both"/>
            </w:pPr>
            <w:r>
              <w:t>- Số tờ khai hải quan</w:t>
            </w:r>
          </w:p>
          <w:p w14:paraId="00187FF7" w14:textId="77777777" w:rsidR="007B4C07" w:rsidRDefault="007B4C07">
            <w:pPr>
              <w:jc w:val="both"/>
            </w:pPr>
            <w:r>
              <w:t>- Ngày tờ khai hải quan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DA5B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15291F77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9E2E8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AF82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BDCF" w14:textId="77777777" w:rsidR="007B4C07" w:rsidRDefault="007B4C07">
            <w:pPr>
              <w:jc w:val="both"/>
            </w:pPr>
            <w:r>
              <w:t xml:space="preserve">Bù trừ vào số tiền thuế phải nộp thuộc tờ khai hải quan </w:t>
            </w:r>
          </w:p>
          <w:p w14:paraId="55956EC9" w14:textId="77777777" w:rsidR="007B4C07" w:rsidRDefault="007B4C07">
            <w:pPr>
              <w:jc w:val="both"/>
            </w:pPr>
            <w:r>
              <w:t>- Nhập số tờ khai hải quan</w:t>
            </w:r>
          </w:p>
          <w:p w14:paraId="60C804E3" w14:textId="77777777" w:rsidR="007B4C07" w:rsidRDefault="007B4C07">
            <w:pPr>
              <w:jc w:val="both"/>
            </w:pPr>
            <w:r>
              <w:t>- Nhập ngày tờ khai hải quan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5992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3D06FBE0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E195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0AAA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E710" w14:textId="77777777" w:rsidR="007B4C07" w:rsidRDefault="007B4C07">
            <w:pPr>
              <w:jc w:val="both"/>
            </w:pPr>
            <w:r>
              <w:t>Hoàn trả trực tiếp bằng tiền mặt nhập các chỉ tiêu:</w:t>
            </w:r>
          </w:p>
          <w:p w14:paraId="56D91958" w14:textId="77777777" w:rsidR="007B4C07" w:rsidRDefault="007B4C07">
            <w:pPr>
              <w:jc w:val="both"/>
            </w:pPr>
            <w:r>
              <w:t>- Số tiền bằng số</w:t>
            </w:r>
          </w:p>
          <w:p w14:paraId="61AE1836" w14:textId="77777777" w:rsidR="007B4C07" w:rsidRDefault="007B4C07">
            <w:pPr>
              <w:jc w:val="both"/>
            </w:pPr>
            <w:r>
              <w:t>- Số tiền bằng chữ</w:t>
            </w:r>
          </w:p>
          <w:p w14:paraId="6EE3C840" w14:textId="77777777" w:rsidR="007B4C07" w:rsidRDefault="007B4C07">
            <w:pPr>
              <w:jc w:val="both"/>
            </w:pPr>
            <w:r>
              <w:t>- Kho bạc nhà nước nơi người nộp thuế nhận tiền hoàn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A06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3A258618" w14:textId="77777777" w:rsidTr="007B4C07">
        <w:trPr>
          <w:trHeight w:val="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99618" w14:textId="77777777" w:rsidR="007B4C07" w:rsidRDefault="007B4C07">
            <w:pPr>
              <w:jc w:val="left"/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FE8C4" w14:textId="77777777" w:rsidR="007B4C07" w:rsidRDefault="007B4C07">
            <w:pPr>
              <w:jc w:val="left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7D12" w14:textId="77777777" w:rsidR="007B4C07" w:rsidRDefault="007B4C07">
            <w:pPr>
              <w:jc w:val="both"/>
            </w:pPr>
            <w:r>
              <w:t>Hoàn trả trực tiếp bằng chuyển khoản nhập các chỉ tiêu:</w:t>
            </w:r>
          </w:p>
          <w:p w14:paraId="6077FB85" w14:textId="77777777" w:rsidR="007B4C07" w:rsidRDefault="007B4C07">
            <w:pPr>
              <w:jc w:val="both"/>
            </w:pPr>
            <w:r>
              <w:t>- Số tiền bằng số</w:t>
            </w:r>
          </w:p>
          <w:p w14:paraId="75F9114D" w14:textId="77777777" w:rsidR="007B4C07" w:rsidRDefault="007B4C07">
            <w:pPr>
              <w:jc w:val="both"/>
            </w:pPr>
            <w:r>
              <w:t>- Số tiền bằng chữ</w:t>
            </w:r>
          </w:p>
          <w:p w14:paraId="6F19BE11" w14:textId="77777777" w:rsidR="007B4C07" w:rsidRDefault="007B4C07">
            <w:pPr>
              <w:jc w:val="both"/>
            </w:pPr>
            <w:r>
              <w:t>- Nhập tên ngân hàng (kho bạc nhà nước)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7F32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6F303F15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613E5" w14:textId="77777777" w:rsidR="007B4C07" w:rsidRDefault="007B4C07">
            <w:r>
              <w:t>1.43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6157A" w14:textId="77777777" w:rsidR="007B4C07" w:rsidRDefault="007B4C07">
            <w:pPr>
              <w:jc w:val="left"/>
            </w:pPr>
            <w:r>
              <w:t>Hồ sơ tài liệu kèm theo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C8A2" w14:textId="77777777" w:rsidR="007B4C07" w:rsidRDefault="007B4C07">
            <w:pPr>
              <w:jc w:val="both"/>
            </w:pPr>
            <w:r>
              <w:t>Nhập danh sách hồ sơ tài liệu đính kèm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41F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4F8E7381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0F25B" w14:textId="77777777" w:rsidR="007B4C07" w:rsidRDefault="007B4C07">
            <w:r>
              <w:t>1.44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E4BED" w14:textId="77777777" w:rsidR="007B4C07" w:rsidRDefault="007B4C07">
            <w:pPr>
              <w:jc w:val="left"/>
            </w:pPr>
            <w:r>
              <w:t>Xác nhận của nhân viên đại lý hải quan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85C8" w14:textId="77777777" w:rsidR="007B4C07" w:rsidRDefault="007B4C07">
            <w:pPr>
              <w:jc w:val="both"/>
            </w:pPr>
            <w:r>
              <w:t>Nhập các chỉ tiêu sau:</w:t>
            </w:r>
          </w:p>
          <w:p w14:paraId="46303CD2" w14:textId="77777777" w:rsidR="007B4C07" w:rsidRDefault="007B4C07">
            <w:pPr>
              <w:jc w:val="both"/>
            </w:pPr>
            <w:r>
              <w:t>- Họ và tên</w:t>
            </w:r>
          </w:p>
          <w:p w14:paraId="439A252C" w14:textId="77777777" w:rsidR="007B4C07" w:rsidRDefault="007B4C07">
            <w:pPr>
              <w:jc w:val="both"/>
            </w:pPr>
            <w:r>
              <w:t xml:space="preserve">- Số Chứng chỉ hành nghề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DD82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  <w:tr w:rsidR="007B4C07" w14:paraId="1A22B77B" w14:textId="77777777" w:rsidTr="007B4C07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20D4E" w14:textId="77777777" w:rsidR="007B4C07" w:rsidRDefault="007B4C07">
            <w:r>
              <w:t>1.45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54354" w14:textId="77777777" w:rsidR="007B4C07" w:rsidRDefault="007B4C07">
            <w:pPr>
              <w:jc w:val="left"/>
            </w:pPr>
            <w:r>
              <w:t xml:space="preserve">Xác nhận của người nộp thuế hoặc đại diện hợp pháp của người nộp thuế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A6C4" w14:textId="77777777" w:rsidR="007B4C07" w:rsidRDefault="007B4C07">
            <w:pPr>
              <w:jc w:val="both"/>
            </w:pPr>
            <w:r>
              <w:t>Nhập các chỉ tiêu sau:</w:t>
            </w:r>
          </w:p>
          <w:p w14:paraId="231E57FD" w14:textId="77777777" w:rsidR="007B4C07" w:rsidRDefault="007B4C07">
            <w:pPr>
              <w:jc w:val="both"/>
            </w:pPr>
            <w:r>
              <w:t>- Họ và tên</w:t>
            </w:r>
          </w:p>
          <w:p w14:paraId="5E2253E2" w14:textId="77777777" w:rsidR="007B4C07" w:rsidRDefault="007B4C07">
            <w:pPr>
              <w:jc w:val="both"/>
            </w:pPr>
            <w:r>
              <w:t>- Chức vụ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F02C" w14:textId="77777777" w:rsidR="007B4C07" w:rsidRDefault="007B4C07">
            <w:pPr>
              <w:jc w:val="both"/>
              <w:rPr>
                <w:lang w:eastAsia="zh-CN"/>
              </w:rPr>
            </w:pPr>
          </w:p>
        </w:tc>
      </w:tr>
    </w:tbl>
    <w:p w14:paraId="2FC7DF72" w14:textId="77777777" w:rsidR="001009DF" w:rsidRDefault="001009DF"/>
    <w:sectPr w:rsidR="0010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07"/>
    <w:rsid w:val="001009DF"/>
    <w:rsid w:val="007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9852"/>
  <w15:chartTrackingRefBased/>
  <w15:docId w15:val="{D1094A9A-9BA6-4578-90C5-9D8D8009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4C0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2022-06-05T08:50:00Z</dcterms:created>
  <dcterms:modified xsi:type="dcterms:W3CDTF">2022-06-05T08:50:00Z</dcterms:modified>
</cp:coreProperties>
</file>