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B2D" w:rsidRPr="00030075" w:rsidRDefault="00281B2D" w:rsidP="00281B2D">
      <w:pPr>
        <w:jc w:val="center"/>
        <w:rPr>
          <w:b/>
          <w:bCs/>
        </w:rPr>
      </w:pPr>
      <w:r w:rsidRPr="00030075">
        <w:rPr>
          <w:b/>
          <w:bCs/>
        </w:rPr>
        <w:t>Mẫu số 07, Phụ lục II</w:t>
      </w:r>
    </w:p>
    <w:p w:rsidR="00281B2D" w:rsidRPr="00030075" w:rsidRDefault="00281B2D" w:rsidP="00281B2D">
      <w:pPr>
        <w:pStyle w:val="Heading7"/>
        <w:spacing w:before="0" w:after="0"/>
        <w:jc w:val="center"/>
        <w:rPr>
          <w:i/>
          <w:iCs/>
          <w:sz w:val="28"/>
          <w:szCs w:val="28"/>
        </w:rPr>
      </w:pPr>
      <w:r w:rsidRPr="00030075">
        <w:rPr>
          <w:i/>
          <w:iCs/>
          <w:sz w:val="28"/>
          <w:szCs w:val="28"/>
        </w:rPr>
        <w:t>(Ban hành kèm theo Nghị ðịnh số 59/2015/NÐ-CP)</w:t>
      </w:r>
    </w:p>
    <w:p w:rsidR="00281B2D" w:rsidRPr="00030075" w:rsidRDefault="00281B2D" w:rsidP="00281B2D">
      <w:pPr>
        <w:spacing w:before="120"/>
      </w:pPr>
    </w:p>
    <w:tbl>
      <w:tblPr>
        <w:tblW w:w="9322" w:type="dxa"/>
        <w:tblInd w:w="2" w:type="dxa"/>
        <w:tblCellMar>
          <w:left w:w="0" w:type="dxa"/>
          <w:right w:w="0" w:type="dxa"/>
        </w:tblCellMar>
        <w:tblLook w:val="00A0"/>
      </w:tblPr>
      <w:tblGrid>
        <w:gridCol w:w="3263"/>
        <w:gridCol w:w="6059"/>
      </w:tblGrid>
      <w:tr w:rsidR="00281B2D" w:rsidRPr="00030075" w:rsidTr="00486A21">
        <w:trPr>
          <w:trHeight w:val="288"/>
        </w:trPr>
        <w:tc>
          <w:tcPr>
            <w:tcW w:w="3263" w:type="dxa"/>
            <w:tcMar>
              <w:top w:w="0" w:type="dxa"/>
              <w:left w:w="108" w:type="dxa"/>
              <w:bottom w:w="0" w:type="dxa"/>
              <w:right w:w="108" w:type="dxa"/>
            </w:tcMar>
          </w:tcPr>
          <w:p w:rsidR="00281B2D" w:rsidRPr="00030075" w:rsidRDefault="00281B2D" w:rsidP="00486A21">
            <w:pPr>
              <w:jc w:val="center"/>
              <w:rPr>
                <w:sz w:val="24"/>
                <w:szCs w:val="24"/>
              </w:rPr>
            </w:pPr>
            <w:r w:rsidRPr="00030075">
              <w:rPr>
                <w:sz w:val="24"/>
                <w:szCs w:val="24"/>
              </w:rPr>
              <w:t>UBND TỈNH QUẢNG BÌNH</w:t>
            </w:r>
          </w:p>
          <w:p w:rsidR="00281B2D" w:rsidRPr="00030075" w:rsidRDefault="00281B2D" w:rsidP="00486A21">
            <w:pPr>
              <w:jc w:val="center"/>
              <w:rPr>
                <w:b/>
                <w:bCs/>
              </w:rPr>
            </w:pPr>
            <w:r>
              <w:rPr>
                <w:b/>
                <w:bCs/>
              </w:rPr>
              <w:t>BQL KHU KINH TẾ</w:t>
            </w:r>
          </w:p>
          <w:p w:rsidR="00281B2D" w:rsidRPr="00030075" w:rsidRDefault="00281B2D" w:rsidP="00486A21">
            <w:pPr>
              <w:spacing w:before="120"/>
              <w:rPr>
                <w:sz w:val="24"/>
                <w:szCs w:val="24"/>
              </w:rPr>
            </w:pPr>
            <w:r w:rsidRPr="00030075">
              <w:rPr>
                <w:b/>
                <w:bCs/>
                <w:sz w:val="24"/>
                <w:szCs w:val="24"/>
              </w:rPr>
              <w:t xml:space="preserve">         -------</w:t>
            </w:r>
          </w:p>
        </w:tc>
        <w:tc>
          <w:tcPr>
            <w:tcW w:w="6059" w:type="dxa"/>
            <w:tcMar>
              <w:top w:w="0" w:type="dxa"/>
              <w:left w:w="108" w:type="dxa"/>
              <w:bottom w:w="0" w:type="dxa"/>
              <w:right w:w="108" w:type="dxa"/>
            </w:tcMar>
          </w:tcPr>
          <w:p w:rsidR="00281B2D" w:rsidRPr="00030075" w:rsidRDefault="00281B2D" w:rsidP="00486A21">
            <w:pPr>
              <w:spacing w:before="120"/>
              <w:jc w:val="center"/>
              <w:rPr>
                <w:sz w:val="24"/>
                <w:szCs w:val="24"/>
              </w:rPr>
            </w:pPr>
            <w:r w:rsidRPr="00030075">
              <w:rPr>
                <w:b/>
                <w:bCs/>
                <w:sz w:val="24"/>
                <w:szCs w:val="24"/>
              </w:rPr>
              <w:t>CỘNG HÒA XÃ HỘI CHỦ NGHĨA VIỆT NAM</w:t>
            </w:r>
            <w:r w:rsidRPr="00030075">
              <w:rPr>
                <w:b/>
                <w:bCs/>
                <w:sz w:val="24"/>
                <w:szCs w:val="24"/>
              </w:rPr>
              <w:br/>
              <w:t xml:space="preserve">Độc lập - Tự do - Hạnh phúc </w:t>
            </w:r>
            <w:r w:rsidRPr="00030075">
              <w:rPr>
                <w:b/>
                <w:bCs/>
                <w:sz w:val="24"/>
                <w:szCs w:val="24"/>
              </w:rPr>
              <w:br/>
              <w:t>---------------</w:t>
            </w:r>
          </w:p>
        </w:tc>
      </w:tr>
      <w:tr w:rsidR="00281B2D" w:rsidRPr="00030075" w:rsidTr="00486A21">
        <w:trPr>
          <w:trHeight w:val="256"/>
        </w:trPr>
        <w:tc>
          <w:tcPr>
            <w:tcW w:w="3263" w:type="dxa"/>
            <w:tcMar>
              <w:top w:w="0" w:type="dxa"/>
              <w:left w:w="108" w:type="dxa"/>
              <w:bottom w:w="0" w:type="dxa"/>
              <w:right w:w="108" w:type="dxa"/>
            </w:tcMar>
          </w:tcPr>
          <w:p w:rsidR="00281B2D" w:rsidRPr="00030075" w:rsidRDefault="00281B2D" w:rsidP="00486A21">
            <w:pPr>
              <w:spacing w:before="120"/>
              <w:jc w:val="center"/>
              <w:rPr>
                <w:sz w:val="24"/>
                <w:szCs w:val="24"/>
              </w:rPr>
            </w:pPr>
            <w:r w:rsidRPr="00030075">
              <w:rPr>
                <w:sz w:val="24"/>
                <w:szCs w:val="24"/>
              </w:rPr>
              <w:t>Số: …………..</w:t>
            </w:r>
            <w:r w:rsidRPr="00030075">
              <w:rPr>
                <w:sz w:val="24"/>
                <w:szCs w:val="24"/>
              </w:rPr>
              <w:br/>
            </w:r>
            <w:r w:rsidRPr="00030075">
              <w:rPr>
                <w:i/>
                <w:iCs/>
                <w:sz w:val="24"/>
                <w:szCs w:val="24"/>
              </w:rPr>
              <w:t>V/v thông báo kết quả thẩm định thiết kế công trình</w:t>
            </w:r>
          </w:p>
        </w:tc>
        <w:tc>
          <w:tcPr>
            <w:tcW w:w="6059" w:type="dxa"/>
            <w:tcMar>
              <w:top w:w="0" w:type="dxa"/>
              <w:left w:w="108" w:type="dxa"/>
              <w:bottom w:w="0" w:type="dxa"/>
              <w:right w:w="108" w:type="dxa"/>
            </w:tcMar>
          </w:tcPr>
          <w:p w:rsidR="00281B2D" w:rsidRPr="00030075" w:rsidRDefault="00281B2D" w:rsidP="00486A21">
            <w:pPr>
              <w:spacing w:before="120"/>
              <w:jc w:val="center"/>
              <w:rPr>
                <w:sz w:val="24"/>
                <w:szCs w:val="24"/>
              </w:rPr>
            </w:pPr>
            <w:r w:rsidRPr="00030075">
              <w:rPr>
                <w:i/>
                <w:iCs/>
                <w:sz w:val="24"/>
                <w:szCs w:val="24"/>
              </w:rPr>
              <w:t xml:space="preserve">Quảng Bình, ngày …. </w:t>
            </w:r>
            <w:r w:rsidRPr="00030075">
              <w:rPr>
                <w:i/>
                <w:iCs/>
                <w:sz w:val="24"/>
                <w:szCs w:val="24"/>
                <w:shd w:val="solid" w:color="FFFFFF" w:fill="auto"/>
              </w:rPr>
              <w:t>tháng</w:t>
            </w:r>
            <w:r w:rsidRPr="00030075">
              <w:rPr>
                <w:i/>
                <w:iCs/>
                <w:sz w:val="24"/>
                <w:szCs w:val="24"/>
              </w:rPr>
              <w:t xml:space="preserve"> …. năm …..</w:t>
            </w:r>
          </w:p>
        </w:tc>
      </w:tr>
    </w:tbl>
    <w:p w:rsidR="00281B2D" w:rsidRPr="00030075" w:rsidRDefault="00281B2D" w:rsidP="00281B2D">
      <w:pPr>
        <w:spacing w:before="120" w:after="100" w:afterAutospacing="1"/>
        <w:rPr>
          <w:sz w:val="24"/>
          <w:szCs w:val="24"/>
        </w:rPr>
      </w:pPr>
      <w:r w:rsidRPr="00030075">
        <w:rPr>
          <w:sz w:val="24"/>
          <w:szCs w:val="24"/>
        </w:rPr>
        <w:t> </w:t>
      </w:r>
    </w:p>
    <w:p w:rsidR="00281B2D" w:rsidRPr="00030075" w:rsidRDefault="00281B2D" w:rsidP="00281B2D">
      <w:pPr>
        <w:spacing w:before="120" w:after="100" w:afterAutospacing="1"/>
        <w:jc w:val="center"/>
      </w:pPr>
      <w:r w:rsidRPr="00030075">
        <w:t>Kính gửi: ……………………………..</w:t>
      </w:r>
    </w:p>
    <w:p w:rsidR="00281B2D" w:rsidRPr="00030075" w:rsidRDefault="00281B2D" w:rsidP="00281B2D">
      <w:pPr>
        <w:spacing w:before="80"/>
        <w:ind w:firstLine="624"/>
      </w:pPr>
      <w:r w:rsidRPr="00030075">
        <w:t>(Cơ quan thẩm định) đã nhận Tờ trình số .... ngày …. của ………. đề nghị thẩm định thiết kế xây dựng</w:t>
      </w:r>
      <w:r>
        <w:t xml:space="preserve"> </w:t>
      </w:r>
      <w:r w:rsidRPr="00030075">
        <w:t xml:space="preserve"> công trình …….. thuộc dự án </w:t>
      </w:r>
      <w:r w:rsidRPr="00030075">
        <w:rPr>
          <w:shd w:val="solid" w:color="FFFFFF" w:fill="auto"/>
        </w:rPr>
        <w:t>đầu tư</w:t>
      </w:r>
      <w:r w:rsidRPr="00030075">
        <w:t xml:space="preserve"> ....................................................... </w:t>
      </w:r>
    </w:p>
    <w:p w:rsidR="00281B2D" w:rsidRPr="00030075" w:rsidRDefault="00281B2D" w:rsidP="00281B2D">
      <w:pPr>
        <w:spacing w:before="80"/>
        <w:ind w:firstLine="624"/>
      </w:pPr>
      <w:r w:rsidRPr="00030075">
        <w:t>Căn cứ hồ sơ trình thẩm định gửi kèm tờ trình thẩm định;</w:t>
      </w:r>
    </w:p>
    <w:p w:rsidR="00281B2D" w:rsidRPr="00030075" w:rsidRDefault="00281B2D" w:rsidP="00281B2D">
      <w:pPr>
        <w:spacing w:before="80"/>
        <w:ind w:firstLine="624"/>
      </w:pPr>
      <w:r w:rsidRPr="00030075">
        <w:t>Căn cứ Kết quả thẩm tra thiết kế xây dựng (nếu có) của tổ chức tư vấn, cá nhân được (cơ quan thẩm định) giao (nếu có);</w:t>
      </w:r>
    </w:p>
    <w:p w:rsidR="00281B2D" w:rsidRPr="00030075" w:rsidRDefault="00281B2D" w:rsidP="00281B2D">
      <w:pPr>
        <w:spacing w:before="80"/>
        <w:ind w:firstLine="624"/>
      </w:pPr>
      <w:r w:rsidRPr="00030075">
        <w:t>Các căn cứ khác có liên quan …….</w:t>
      </w:r>
    </w:p>
    <w:p w:rsidR="00281B2D" w:rsidRPr="00030075" w:rsidRDefault="00281B2D" w:rsidP="00281B2D">
      <w:pPr>
        <w:spacing w:before="80"/>
        <w:ind w:firstLine="624"/>
      </w:pPr>
      <w:r w:rsidRPr="00030075">
        <w:t>Sau khi xem xét, (cơ quan thẩm định) thông báo kết quả thẩm định thiết kế xây dựng công trình như sau:</w:t>
      </w:r>
    </w:p>
    <w:p w:rsidR="00281B2D" w:rsidRPr="00030075" w:rsidRDefault="00281B2D" w:rsidP="00281B2D">
      <w:pPr>
        <w:spacing w:before="80"/>
        <w:ind w:firstLine="624"/>
        <w:rPr>
          <w:sz w:val="24"/>
          <w:szCs w:val="24"/>
        </w:rPr>
      </w:pPr>
      <w:r w:rsidRPr="00030075">
        <w:rPr>
          <w:b/>
          <w:bCs/>
          <w:sz w:val="24"/>
          <w:szCs w:val="24"/>
        </w:rPr>
        <w:t>I. THÔNG TIN CHUNG VỀ CÔNG TRÌNH</w:t>
      </w:r>
    </w:p>
    <w:p w:rsidR="00281B2D" w:rsidRPr="00030075" w:rsidRDefault="00281B2D" w:rsidP="00281B2D">
      <w:pPr>
        <w:spacing w:before="80"/>
        <w:ind w:firstLine="624"/>
      </w:pPr>
      <w:r w:rsidRPr="00030075">
        <w:t xml:space="preserve">- Tên công trình ….. Loại, cấp công trình ....... </w:t>
      </w:r>
    </w:p>
    <w:p w:rsidR="00281B2D" w:rsidRPr="00030075" w:rsidRDefault="00281B2D" w:rsidP="00281B2D">
      <w:pPr>
        <w:spacing w:before="80"/>
        <w:ind w:firstLine="624"/>
      </w:pPr>
      <w:r w:rsidRPr="00030075">
        <w:t>- Thuộc dự án đầu tư: …………..</w:t>
      </w:r>
    </w:p>
    <w:p w:rsidR="00281B2D" w:rsidRPr="00030075" w:rsidRDefault="00281B2D" w:rsidP="00281B2D">
      <w:pPr>
        <w:spacing w:before="80"/>
        <w:ind w:firstLine="624"/>
      </w:pPr>
      <w:r w:rsidRPr="00030075">
        <w:t xml:space="preserve">- Chủ đầu tư: …… </w:t>
      </w:r>
    </w:p>
    <w:p w:rsidR="00281B2D" w:rsidRPr="00030075" w:rsidRDefault="00281B2D" w:rsidP="00281B2D">
      <w:pPr>
        <w:spacing w:before="80"/>
        <w:ind w:firstLine="624"/>
      </w:pPr>
      <w:r w:rsidRPr="00030075">
        <w:t>- Giá trị dự toán xây dựng công trình: …………..</w:t>
      </w:r>
    </w:p>
    <w:p w:rsidR="00281B2D" w:rsidRPr="00030075" w:rsidRDefault="00281B2D" w:rsidP="00281B2D">
      <w:pPr>
        <w:spacing w:before="80"/>
        <w:ind w:firstLine="624"/>
      </w:pPr>
      <w:r w:rsidRPr="00030075">
        <w:t>- Nguồn vốn: ……………………</w:t>
      </w:r>
    </w:p>
    <w:p w:rsidR="00281B2D" w:rsidRPr="00030075" w:rsidRDefault="00281B2D" w:rsidP="00281B2D">
      <w:pPr>
        <w:spacing w:before="80"/>
        <w:ind w:firstLine="624"/>
      </w:pPr>
      <w:r w:rsidRPr="00030075">
        <w:t>- Địa điểm xây dựng: ……………</w:t>
      </w:r>
    </w:p>
    <w:p w:rsidR="00281B2D" w:rsidRPr="00030075" w:rsidRDefault="00281B2D" w:rsidP="00281B2D">
      <w:pPr>
        <w:spacing w:before="80"/>
        <w:ind w:firstLine="624"/>
      </w:pPr>
      <w:r w:rsidRPr="00030075">
        <w:t xml:space="preserve">- Nhà thầu thiết kế xây dựng công </w:t>
      </w:r>
      <w:r w:rsidRPr="00030075">
        <w:rPr>
          <w:shd w:val="solid" w:color="FFFFFF" w:fill="auto"/>
        </w:rPr>
        <w:t>trình</w:t>
      </w:r>
    </w:p>
    <w:p w:rsidR="00281B2D" w:rsidRPr="00030075" w:rsidRDefault="00281B2D" w:rsidP="00281B2D">
      <w:pPr>
        <w:spacing w:before="80"/>
        <w:ind w:firstLine="624"/>
      </w:pPr>
      <w:r w:rsidRPr="00030075">
        <w:t>- Nhà thầu khảo sát xây dựng ……………..</w:t>
      </w:r>
    </w:p>
    <w:p w:rsidR="00281B2D" w:rsidRPr="00030075" w:rsidRDefault="00281B2D" w:rsidP="00281B2D">
      <w:pPr>
        <w:spacing w:before="80"/>
        <w:ind w:firstLine="624"/>
        <w:rPr>
          <w:sz w:val="24"/>
          <w:szCs w:val="24"/>
        </w:rPr>
      </w:pPr>
      <w:r w:rsidRPr="00030075">
        <w:rPr>
          <w:b/>
          <w:bCs/>
          <w:sz w:val="24"/>
          <w:szCs w:val="24"/>
        </w:rPr>
        <w:t>II. NỘI DUNG HỒ SƠ TRÌNH THẨM ĐỊNH</w:t>
      </w:r>
    </w:p>
    <w:p w:rsidR="00281B2D" w:rsidRPr="00030075" w:rsidRDefault="00281B2D" w:rsidP="00281B2D">
      <w:pPr>
        <w:spacing w:before="80"/>
        <w:ind w:firstLine="624"/>
      </w:pPr>
      <w:r w:rsidRPr="00030075">
        <w:t>1. Danh mục hồ sơ trình thẩm định.</w:t>
      </w:r>
    </w:p>
    <w:p w:rsidR="00281B2D" w:rsidRPr="00030075" w:rsidRDefault="00281B2D" w:rsidP="00281B2D">
      <w:pPr>
        <w:spacing w:before="80"/>
        <w:ind w:firstLine="624"/>
      </w:pPr>
      <w:r w:rsidRPr="00030075">
        <w:t>2. Các quy chuẩn kỹ thuật, tiêu chuẩn chủ yếu áp dụng.</w:t>
      </w:r>
    </w:p>
    <w:p w:rsidR="00281B2D" w:rsidRPr="00030075" w:rsidRDefault="00281B2D" w:rsidP="00281B2D">
      <w:pPr>
        <w:spacing w:before="80"/>
        <w:ind w:firstLine="624"/>
      </w:pPr>
      <w:r w:rsidRPr="00030075">
        <w:t>3. Giải pháp thiết kế chủ yếu về: Kiến trúc, nền, móng, kết cấu, hệ thống kỹ thuật công trình, phòng chống cháy, nổ và các nội dung khác (nếu có).</w:t>
      </w:r>
    </w:p>
    <w:p w:rsidR="00281B2D" w:rsidRPr="00030075" w:rsidRDefault="00281B2D" w:rsidP="00281B2D">
      <w:pPr>
        <w:spacing w:before="80"/>
        <w:ind w:firstLine="624"/>
        <w:rPr>
          <w:sz w:val="24"/>
          <w:szCs w:val="24"/>
        </w:rPr>
      </w:pPr>
      <w:r w:rsidRPr="00030075">
        <w:rPr>
          <w:b/>
          <w:bCs/>
          <w:sz w:val="24"/>
          <w:szCs w:val="24"/>
        </w:rPr>
        <w:t>III. KẾT QUẢ THẨM ĐỊNH THIẾT KẾ XÂY DỰNG</w:t>
      </w:r>
    </w:p>
    <w:p w:rsidR="00281B2D" w:rsidRPr="00030075" w:rsidRDefault="00281B2D" w:rsidP="00281B2D">
      <w:pPr>
        <w:spacing w:before="80"/>
        <w:ind w:firstLine="624"/>
      </w:pPr>
      <w:r w:rsidRPr="00030075">
        <w:lastRenderedPageBreak/>
        <w:t>1. Điều kiện năng lực của tổ chức, cá nhâ</w:t>
      </w:r>
      <w:r>
        <w:t xml:space="preserve">n thực hiện khảo sát, thiết kế </w:t>
      </w:r>
      <w:r w:rsidRPr="00030075">
        <w:t>xây dựng (nếu có). Năng lực cá nhân thực hiện thẩm tra thiết kế  (nếu có).</w:t>
      </w:r>
    </w:p>
    <w:p w:rsidR="00281B2D" w:rsidRPr="00030075" w:rsidRDefault="00281B2D" w:rsidP="00281B2D">
      <w:pPr>
        <w:spacing w:before="80"/>
        <w:ind w:firstLine="624"/>
      </w:pPr>
      <w:r w:rsidRPr="00030075">
        <w:t xml:space="preserve">2. Sự phù hợp của thiết kế xây dựng bước sau so với thiết kế xây dựng bước trước (thiết kế kỹ thuật </w:t>
      </w:r>
      <w:r>
        <w:t>so với nhiệm vụ thiết kế</w:t>
      </w:r>
      <w:r w:rsidRPr="00030075">
        <w:t>).</w:t>
      </w:r>
    </w:p>
    <w:p w:rsidR="00281B2D" w:rsidRPr="00030075" w:rsidRDefault="00281B2D" w:rsidP="00281B2D">
      <w:pPr>
        <w:spacing w:before="80"/>
        <w:ind w:firstLine="624"/>
      </w:pPr>
      <w:r w:rsidRPr="00030075">
        <w:t>3. Sự hợp lý của các giải pháp thiết kế xây dựng công trình;</w:t>
      </w:r>
    </w:p>
    <w:p w:rsidR="00281B2D" w:rsidRPr="00030075" w:rsidRDefault="00281B2D" w:rsidP="00281B2D">
      <w:pPr>
        <w:spacing w:before="80"/>
        <w:ind w:firstLine="624"/>
      </w:pPr>
      <w:r w:rsidRPr="00030075">
        <w:t xml:space="preserve">4. Sự tuân thủ các tiêu chuẩn </w:t>
      </w:r>
      <w:r w:rsidRPr="00030075">
        <w:rPr>
          <w:shd w:val="solid" w:color="FFFFFF" w:fill="auto"/>
        </w:rPr>
        <w:t>áp dụng</w:t>
      </w:r>
      <w:r w:rsidRPr="00030075">
        <w:t>, quy chuẩn kỹ thuật, quy định của pháp luật về sử dụng vật liệu xây dựng cho công trình.</w:t>
      </w:r>
    </w:p>
    <w:p w:rsidR="00281B2D" w:rsidRPr="00030075" w:rsidRDefault="00281B2D" w:rsidP="00281B2D">
      <w:pPr>
        <w:spacing w:before="80"/>
        <w:ind w:firstLine="624"/>
      </w:pPr>
      <w:r w:rsidRPr="00030075">
        <w:t>5. Sự phù hợp của các giải pháp thiết kế công trình với công năng sử dụng của công trình, mức độ an toàn công trình và đảm bảo an toàn của công trình lân cận.</w:t>
      </w:r>
    </w:p>
    <w:p w:rsidR="00281B2D" w:rsidRPr="00030075" w:rsidRDefault="00281B2D" w:rsidP="00281B2D">
      <w:pPr>
        <w:spacing w:before="80"/>
        <w:ind w:firstLine="624"/>
      </w:pPr>
      <w:r w:rsidRPr="00030075">
        <w:t>6. Sự hợp lý của việc lựa chọn dây chuyền và thiết bị công nghệ đối với thiết kế công trình có yêu cầu về công nghệ (nếu có).</w:t>
      </w:r>
    </w:p>
    <w:p w:rsidR="00281B2D" w:rsidRPr="00030075" w:rsidRDefault="00281B2D" w:rsidP="00281B2D">
      <w:pPr>
        <w:spacing w:before="80"/>
        <w:ind w:firstLine="624"/>
      </w:pPr>
      <w:r w:rsidRPr="00030075">
        <w:t>7. Sự tuân thủ các quy định về bảo vệ môi trường, phòng, chống cháy, nổ.</w:t>
      </w:r>
    </w:p>
    <w:p w:rsidR="00281B2D" w:rsidRPr="00030075" w:rsidRDefault="00281B2D" w:rsidP="00281B2D">
      <w:pPr>
        <w:spacing w:before="80"/>
        <w:ind w:firstLine="624"/>
      </w:pPr>
      <w:r w:rsidRPr="00030075">
        <w:t>8. Yêu cầu sửa đổi, bổ sung và hoàn thiện thiết kế (nếu có).</w:t>
      </w:r>
    </w:p>
    <w:p w:rsidR="00281B2D" w:rsidRPr="00030075" w:rsidRDefault="00281B2D" w:rsidP="00281B2D">
      <w:pPr>
        <w:spacing w:before="80"/>
        <w:ind w:firstLine="624"/>
        <w:rPr>
          <w:sz w:val="24"/>
          <w:szCs w:val="24"/>
        </w:rPr>
      </w:pPr>
      <w:r>
        <w:rPr>
          <w:b/>
          <w:bCs/>
          <w:sz w:val="24"/>
          <w:szCs w:val="24"/>
        </w:rPr>
        <w:t>I</w:t>
      </w:r>
      <w:r w:rsidRPr="00030075">
        <w:rPr>
          <w:b/>
          <w:bCs/>
          <w:sz w:val="24"/>
          <w:szCs w:val="24"/>
        </w:rPr>
        <w:t>V. KẾT LUẬN VÀ KIẾN NGHỊ</w:t>
      </w:r>
    </w:p>
    <w:p w:rsidR="00281B2D" w:rsidRPr="00030075" w:rsidRDefault="00281B2D" w:rsidP="00281B2D">
      <w:pPr>
        <w:spacing w:before="80"/>
        <w:ind w:firstLine="624"/>
      </w:pPr>
      <w:r w:rsidRPr="00030075">
        <w:t>- Đủ điều kiện hay chưa đủ điều kiện để trình phê duyệt.</w:t>
      </w:r>
    </w:p>
    <w:p w:rsidR="00281B2D" w:rsidRPr="00030075" w:rsidRDefault="00281B2D" w:rsidP="00281B2D">
      <w:pPr>
        <w:spacing w:before="80"/>
        <w:ind w:firstLine="624"/>
      </w:pPr>
      <w:r w:rsidRPr="00030075">
        <w:t>- Yêu cầu, kiến nghị đối với chủ đầu tư (nếu có).</w:t>
      </w:r>
    </w:p>
    <w:tbl>
      <w:tblPr>
        <w:tblW w:w="0" w:type="auto"/>
        <w:tblInd w:w="2" w:type="dxa"/>
        <w:tblCellMar>
          <w:left w:w="0" w:type="dxa"/>
          <w:right w:w="0" w:type="dxa"/>
        </w:tblCellMar>
        <w:tblLook w:val="00A0"/>
      </w:tblPr>
      <w:tblGrid>
        <w:gridCol w:w="4428"/>
        <w:gridCol w:w="4428"/>
      </w:tblGrid>
      <w:tr w:rsidR="00281B2D" w:rsidRPr="00030075" w:rsidTr="00486A21">
        <w:tc>
          <w:tcPr>
            <w:tcW w:w="4428" w:type="dxa"/>
            <w:tcMar>
              <w:top w:w="0" w:type="dxa"/>
              <w:left w:w="108" w:type="dxa"/>
              <w:bottom w:w="0" w:type="dxa"/>
              <w:right w:w="108" w:type="dxa"/>
            </w:tcMar>
          </w:tcPr>
          <w:p w:rsidR="00281B2D" w:rsidRPr="00030075" w:rsidRDefault="00281B2D" w:rsidP="00486A21">
            <w:pPr>
              <w:spacing w:before="120"/>
              <w:rPr>
                <w:sz w:val="24"/>
                <w:szCs w:val="24"/>
              </w:rPr>
            </w:pPr>
            <w:r w:rsidRPr="00030075">
              <w:rPr>
                <w:sz w:val="24"/>
                <w:szCs w:val="24"/>
              </w:rPr>
              <w:t> </w:t>
            </w:r>
            <w:r w:rsidRPr="00030075">
              <w:rPr>
                <w:b/>
                <w:bCs/>
                <w:i/>
                <w:iCs/>
                <w:sz w:val="24"/>
                <w:szCs w:val="24"/>
              </w:rPr>
              <w:t>Nơi nhận:</w:t>
            </w:r>
            <w:r w:rsidRPr="00030075">
              <w:rPr>
                <w:b/>
                <w:bCs/>
                <w:i/>
                <w:iCs/>
                <w:sz w:val="24"/>
                <w:szCs w:val="24"/>
              </w:rPr>
              <w:br/>
            </w:r>
            <w:r w:rsidRPr="00030075">
              <w:rPr>
                <w:sz w:val="24"/>
                <w:szCs w:val="24"/>
              </w:rPr>
              <w:t>- Như trên;</w:t>
            </w:r>
            <w:r w:rsidRPr="00030075">
              <w:rPr>
                <w:sz w:val="24"/>
                <w:szCs w:val="24"/>
              </w:rPr>
              <w:br/>
              <w:t>- Lưu: ……</w:t>
            </w:r>
          </w:p>
        </w:tc>
        <w:tc>
          <w:tcPr>
            <w:tcW w:w="4428" w:type="dxa"/>
            <w:tcMar>
              <w:top w:w="0" w:type="dxa"/>
              <w:left w:w="108" w:type="dxa"/>
              <w:bottom w:w="0" w:type="dxa"/>
              <w:right w:w="108" w:type="dxa"/>
            </w:tcMar>
          </w:tcPr>
          <w:p w:rsidR="00281B2D" w:rsidRPr="00030075" w:rsidRDefault="00281B2D" w:rsidP="00486A21">
            <w:pPr>
              <w:spacing w:before="120"/>
              <w:jc w:val="center"/>
              <w:rPr>
                <w:sz w:val="24"/>
                <w:szCs w:val="24"/>
              </w:rPr>
            </w:pPr>
            <w:r>
              <w:rPr>
                <w:b/>
                <w:bCs/>
                <w:sz w:val="24"/>
                <w:szCs w:val="24"/>
              </w:rPr>
              <w:t>TRƯỞNG BAN</w:t>
            </w:r>
            <w:r w:rsidRPr="00030075">
              <w:rPr>
                <w:b/>
                <w:bCs/>
                <w:sz w:val="24"/>
                <w:szCs w:val="24"/>
              </w:rPr>
              <w:br/>
            </w:r>
          </w:p>
        </w:tc>
      </w:tr>
    </w:tbl>
    <w:p w:rsidR="002F59D8" w:rsidRPr="00281B2D" w:rsidRDefault="002F59D8" w:rsidP="00281B2D"/>
    <w:sectPr w:rsidR="002F59D8" w:rsidRPr="00281B2D" w:rsidSect="009233BA">
      <w:pgSz w:w="12240" w:h="15840"/>
      <w:pgMar w:top="1021" w:right="851" w:bottom="1021" w:left="164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compat/>
  <w:rsids>
    <w:rsidRoot w:val="009233BA"/>
    <w:rsid w:val="00021CC5"/>
    <w:rsid w:val="000276B0"/>
    <w:rsid w:val="00161DA7"/>
    <w:rsid w:val="00242F33"/>
    <w:rsid w:val="0026636D"/>
    <w:rsid w:val="00281B2D"/>
    <w:rsid w:val="00295C37"/>
    <w:rsid w:val="00296335"/>
    <w:rsid w:val="002F59D8"/>
    <w:rsid w:val="00511F8A"/>
    <w:rsid w:val="00693D5F"/>
    <w:rsid w:val="006B3197"/>
    <w:rsid w:val="007B0D96"/>
    <w:rsid w:val="009233BA"/>
    <w:rsid w:val="009E73A5"/>
    <w:rsid w:val="00A23BEB"/>
    <w:rsid w:val="00B616F8"/>
    <w:rsid w:val="00CB6B9D"/>
    <w:rsid w:val="00D95712"/>
    <w:rsid w:val="00E13400"/>
    <w:rsid w:val="00EB2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4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3BA"/>
    <w:pPr>
      <w:spacing w:before="0" w:after="0"/>
      <w:jc w:val="left"/>
    </w:pPr>
    <w:rPr>
      <w:rFonts w:ascii="Times New Roman" w:eastAsia="Times New Roman" w:hAnsi="Times New Roman" w:cs="Times New Roman"/>
      <w:sz w:val="28"/>
      <w:szCs w:val="28"/>
      <w:lang w:val="en-GB" w:eastAsia="en-GB"/>
    </w:rPr>
  </w:style>
  <w:style w:type="paragraph" w:styleId="Heading7">
    <w:name w:val="heading 7"/>
    <w:basedOn w:val="Normal"/>
    <w:next w:val="Normal"/>
    <w:link w:val="Heading7Char"/>
    <w:uiPriority w:val="99"/>
    <w:qFormat/>
    <w:rsid w:val="000276B0"/>
    <w:pPr>
      <w:spacing w:before="240" w:after="60"/>
      <w:outlineLvl w:val="6"/>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0276B0"/>
    <w:rPr>
      <w:rFonts w:ascii="Times New Roman" w:eastAsia="Times New Roman" w:hAnsi="Times New Roman" w:cs="Times New Roman"/>
      <w:sz w:val="24"/>
      <w:szCs w:val="24"/>
    </w:rPr>
  </w:style>
  <w:style w:type="paragraph" w:styleId="NormalWeb">
    <w:name w:val="Normal (Web)"/>
    <w:basedOn w:val="Normal"/>
    <w:uiPriority w:val="99"/>
    <w:rsid w:val="00EB25C0"/>
    <w:pPr>
      <w:suppressAutoHyphens/>
      <w:spacing w:before="280" w:after="280"/>
    </w:pPr>
    <w:rPr>
      <w:sz w:val="24"/>
      <w:szCs w:val="24"/>
      <w:lang w:val="en-US" w:eastAsia="ar-SA"/>
    </w:rPr>
  </w:style>
  <w:style w:type="character" w:customStyle="1" w:styleId="apple-converted-space">
    <w:name w:val="apple-converted-space"/>
    <w:basedOn w:val="DefaultParagraphFont"/>
    <w:uiPriority w:val="99"/>
    <w:rsid w:val="00EB25C0"/>
  </w:style>
  <w:style w:type="character" w:styleId="Hyperlink">
    <w:name w:val="Hyperlink"/>
    <w:basedOn w:val="DefaultParagraphFont"/>
    <w:uiPriority w:val="99"/>
    <w:rsid w:val="00EB25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CEFC06-D252-4F3F-A0BA-F00F3A8D8BCD}"/>
</file>

<file path=customXml/itemProps2.xml><?xml version="1.0" encoding="utf-8"?>
<ds:datastoreItem xmlns:ds="http://schemas.openxmlformats.org/officeDocument/2006/customXml" ds:itemID="{5AC8068F-47FF-49C8-8045-6A8C0BADB16D}"/>
</file>

<file path=customXml/itemProps3.xml><?xml version="1.0" encoding="utf-8"?>
<ds:datastoreItem xmlns:ds="http://schemas.openxmlformats.org/officeDocument/2006/customXml" ds:itemID="{C361B4A6-9C6A-4895-9CF2-34FD63F7D912}"/>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2018-01-24T07:34:00Z</dcterms:created>
  <dcterms:modified xsi:type="dcterms:W3CDTF">2018-01-24T07:34:00Z</dcterms:modified>
</cp:coreProperties>
</file>